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10: Event Training Package integration</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10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Academy accepts approved role-filtered event packages from MD-EOS, assigns event learning and safely reconciles versions.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3 and 4; MD-EOS sandbox/contract</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Trusted event/package/assignment projections and event learning completion signals for readiness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Integration v1; identity mapping; assignment projections; package ingest/version/diff/joint review; event enrolment; inbox/dead letter; reconciliation.</w:t>
      </w:r>
    </w:p>
    <w:p>
      <w:pPr>
        <w:widowControl/>
      </w:pPr>
      <w:r>
        <w:rPr>
          <w:rFonts w:ascii="Arial" w:hAnsi="Arial"/>
          <w:b w:val="0"/>
        </w:rPr>
        <w:t>Excluded: Guest master data, seating, credentials, biometrics and Academy edits to OS event truth.</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10.01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10.01</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Academy accepts approved role-filtered event packages from MD-EOS, assigns event learning and safely reconciles versions.</w:t>
      </w:r>
    </w:p>
    <w:p>
      <w:pPr>
        <w:pStyle w:val="PromptBody"/>
        <w:widowControl/>
      </w:pPr>
      <w:r>
        <w:rPr>
          <w:rFonts w:ascii="Arial" w:hAnsi="Arial"/>
          <w:b w:val="0"/>
        </w:rPr>
        <w:t>Dependencies: Slices 3 and 4; MD-EOS sandbox/contract</w:t>
      </w:r>
    </w:p>
    <w:p>
      <w:pPr>
        <w:pStyle w:val="PromptBody"/>
        <w:widowControl/>
      </w:pPr>
      <w:r>
        <w:rPr>
          <w:rFonts w:ascii="Arial" w:hAnsi="Arial"/>
          <w:b w:val="0"/>
        </w:rPr>
        <w:t>Included: Integration v1; identity mapping; assignment projections; package ingest/version/diff/joint review; event enrolment; inbox/dead letter; reconciliation</w:t>
      </w:r>
    </w:p>
    <w:p>
      <w:pPr>
        <w:pStyle w:val="PromptBody"/>
        <w:widowControl/>
      </w:pPr>
      <w:r>
        <w:rPr>
          <w:rFonts w:ascii="Arial" w:hAnsi="Arial"/>
          <w:b w:val="0"/>
        </w:rPr>
        <w:t>Excluded: Guest master data, seating, credentials, biometrics and Academy edits to OS event truth</w:t>
      </w:r>
    </w:p>
    <w:p>
      <w:pPr>
        <w:pStyle w:val="PromptBody"/>
        <w:widowControl/>
      </w:pPr>
      <w:r>
        <w:rPr>
          <w:rFonts w:ascii="Arial" w:hAnsi="Arial"/>
          <w:b w:val="0"/>
        </w:rPr>
        <w:t>Handover: Trusted event/package/assignment projections and event learning completion signals for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Academy accepts approved role-filtered event packages from MD-EOS, assigns event learning and safely reconciles versions.</w:t>
      </w:r>
    </w:p>
    <w:p>
      <w:pPr>
        <w:pStyle w:val="PromptBody"/>
        <w:widowControl/>
      </w:pPr>
      <w:r>
        <w:rPr>
          <w:rFonts w:ascii="Arial" w:hAnsi="Arial"/>
          <w:b w:val="0"/>
        </w:rPr>
        <w:t>• Dependencies: Slices 3 and 4</w:t>
      </w:r>
    </w:p>
    <w:p>
      <w:pPr>
        <w:pStyle w:val="PromptBody"/>
        <w:widowControl/>
      </w:pPr>
      <w:r>
        <w:rPr>
          <w:rFonts w:ascii="Arial" w:hAnsi="Arial"/>
          <w:b w:val="0"/>
        </w:rPr>
        <w:t>• Dependencies: MD-EOS sandbox/contract</w:t>
      </w:r>
    </w:p>
    <w:p>
      <w:pPr>
        <w:pStyle w:val="PromptBody"/>
        <w:widowControl/>
      </w:pPr>
      <w:r>
        <w:rPr>
          <w:rFonts w:ascii="Arial" w:hAnsi="Arial"/>
          <w:b w:val="0"/>
        </w:rPr>
        <w:t>• Included: Integration v1</w:t>
      </w:r>
    </w:p>
    <w:p>
      <w:pPr>
        <w:pStyle w:val="PromptBody"/>
        <w:widowControl/>
      </w:pPr>
      <w:r>
        <w:rPr>
          <w:rFonts w:ascii="Arial" w:hAnsi="Arial"/>
          <w:b w:val="0"/>
        </w:rPr>
        <w:t>• Included: identity mapping</w:t>
      </w:r>
    </w:p>
    <w:p>
      <w:pPr>
        <w:pStyle w:val="PromptBody"/>
        <w:widowControl/>
      </w:pPr>
      <w:r>
        <w:rPr>
          <w:rFonts w:ascii="Arial" w:hAnsi="Arial"/>
          <w:b w:val="0"/>
        </w:rPr>
        <w:t>• Included: assignment projections</w:t>
      </w:r>
    </w:p>
    <w:p>
      <w:pPr>
        <w:pStyle w:val="PromptBody"/>
        <w:widowControl/>
      </w:pPr>
      <w:r>
        <w:rPr>
          <w:rFonts w:ascii="Arial" w:hAnsi="Arial"/>
          <w:b w:val="0"/>
        </w:rPr>
        <w:t>• Included: package ingest/version/diff/joint review</w:t>
      </w:r>
    </w:p>
    <w:p>
      <w:pPr>
        <w:pStyle w:val="PromptBody"/>
        <w:widowControl/>
      </w:pPr>
      <w:r>
        <w:rPr>
          <w:rFonts w:ascii="Arial" w:hAnsi="Arial"/>
          <w:b w:val="0"/>
        </w:rPr>
        <w:t>• Included: event enrolment</w:t>
      </w:r>
    </w:p>
    <w:p>
      <w:pPr>
        <w:pStyle w:val="PromptBody"/>
        <w:widowControl/>
      </w:pPr>
      <w:r>
        <w:rPr>
          <w:rFonts w:ascii="Arial" w:hAnsi="Arial"/>
          <w:b w:val="0"/>
        </w:rPr>
        <w:t>• Included: inbox/dead letter</w:t>
      </w:r>
    </w:p>
    <w:p>
      <w:pPr>
        <w:pStyle w:val="PromptBody"/>
        <w:widowControl/>
      </w:pPr>
      <w:r>
        <w:rPr>
          <w:rFonts w:ascii="Arial" w:hAnsi="Arial"/>
          <w:b w:val="0"/>
        </w:rPr>
        <w:t>• Included: reconciliation</w:t>
      </w:r>
    </w:p>
    <w:p>
      <w:pPr>
        <w:pStyle w:val="PromptBody"/>
        <w:widowControl/>
      </w:pPr>
      <w:r>
        <w:rPr>
          <w:rFonts w:ascii="Arial" w:hAnsi="Arial"/>
          <w:b w:val="0"/>
        </w:rPr>
        <w:t>• Excluded: Guest master data, seating, credentials, biometrics and Academy edits to OS event truth</w:t>
      </w:r>
    </w:p>
    <w:p>
      <w:pPr>
        <w:pStyle w:val="PromptBody"/>
        <w:widowControl/>
      </w:pPr>
      <w:r>
        <w:rPr>
          <w:rFonts w:ascii="Arial" w:hAnsi="Arial"/>
          <w:b w:val="0"/>
        </w:rPr>
        <w:t>• Handover: Trusted event/package/assignment projections and event learning completion signals for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docs(slice-10):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10.01</w:t>
      </w:r>
    </w:p>
    <w:p>
      <w:r>
        <w:br w:type="page"/>
      </w:r>
    </w:p>
    <w:p>
      <w:pPr>
        <w:widowControl/>
        <w:spacing w:after="40"/>
      </w:pPr>
      <w:r>
        <w:rPr>
          <w:rFonts w:ascii="Arial" w:hAnsi="Arial"/>
          <w:b/>
          <w:color w:val="B79F85"/>
        </w:rPr>
        <w:t>Slice 10.02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10.02</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ExternalIdentityMap; EventReference; AssignmentReference; EventTrainingPackage/Version; PackageRoleMapping; Inbox/IdempotencyRecord; DeadLetter; ReconciliationFinding</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ExternalIdentityMap</w:t>
      </w:r>
    </w:p>
    <w:p>
      <w:pPr>
        <w:pStyle w:val="PromptBody"/>
        <w:widowControl/>
      </w:pPr>
      <w:r>
        <w:rPr>
          <w:rFonts w:ascii="Arial" w:hAnsi="Arial"/>
          <w:b w:val="0"/>
        </w:rPr>
        <w:t>• Records: EventReference</w:t>
      </w:r>
    </w:p>
    <w:p>
      <w:pPr>
        <w:pStyle w:val="PromptBody"/>
        <w:widowControl/>
      </w:pPr>
      <w:r>
        <w:rPr>
          <w:rFonts w:ascii="Arial" w:hAnsi="Arial"/>
          <w:b w:val="0"/>
        </w:rPr>
        <w:t>• Records: AssignmentReference</w:t>
      </w:r>
    </w:p>
    <w:p>
      <w:pPr>
        <w:pStyle w:val="PromptBody"/>
        <w:widowControl/>
      </w:pPr>
      <w:r>
        <w:rPr>
          <w:rFonts w:ascii="Arial" w:hAnsi="Arial"/>
          <w:b w:val="0"/>
        </w:rPr>
        <w:t>• Records: EventTrainingPackage/Version</w:t>
      </w:r>
    </w:p>
    <w:p>
      <w:pPr>
        <w:pStyle w:val="PromptBody"/>
        <w:widowControl/>
      </w:pPr>
      <w:r>
        <w:rPr>
          <w:rFonts w:ascii="Arial" w:hAnsi="Arial"/>
          <w:b w:val="0"/>
        </w:rPr>
        <w:t>• Records: PackageRoleMapping</w:t>
      </w:r>
    </w:p>
    <w:p>
      <w:pPr>
        <w:pStyle w:val="PromptBody"/>
        <w:widowControl/>
      </w:pPr>
      <w:r>
        <w:rPr>
          <w:rFonts w:ascii="Arial" w:hAnsi="Arial"/>
          <w:b w:val="0"/>
        </w:rPr>
        <w:t>• Records: Inbox/IdempotencyRecord</w:t>
      </w:r>
    </w:p>
    <w:p>
      <w:pPr>
        <w:pStyle w:val="PromptBody"/>
        <w:widowControl/>
      </w:pPr>
      <w:r>
        <w:rPr>
          <w:rFonts w:ascii="Arial" w:hAnsi="Arial"/>
          <w:b w:val="0"/>
        </w:rPr>
        <w:t>• Records: DeadLetter</w:t>
      </w:r>
    </w:p>
    <w:p>
      <w:pPr>
        <w:pStyle w:val="PromptBody"/>
        <w:widowControl/>
      </w:pPr>
      <w:r>
        <w:rPr>
          <w:rFonts w:ascii="Arial" w:hAnsi="Arial"/>
          <w:b w:val="0"/>
        </w:rPr>
        <w:t>• Records: ReconciliationFinding</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10.02</w:t>
      </w:r>
    </w:p>
    <w:p>
      <w:r>
        <w:br w:type="page"/>
      </w:r>
    </w:p>
    <w:p>
      <w:pPr>
        <w:widowControl/>
        <w:spacing w:after="40"/>
      </w:pPr>
      <w:r>
        <w:rPr>
          <w:rFonts w:ascii="Arial" w:hAnsi="Arial"/>
          <w:b/>
          <w:color w:val="B79F85"/>
        </w:rPr>
        <w:t>Slice 10.03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10.03</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IntegrationAuth; InboxService; IdentityMapService; AssignmentProjection; EventPackageService; PackageReview; ReconciliationService</w:t>
      </w:r>
    </w:p>
    <w:p>
      <w:pPr>
        <w:pStyle w:val="PromptBody"/>
        <w:widowControl/>
      </w:pPr>
      <w:r>
        <w:rPr>
          <w:rFonts w:ascii="Arial" w:hAnsi="Arial"/>
          <w:b w:val="0"/>
        </w:rPr>
        <w:t>Outcome: Academy accepts approved role-filtered event packages from MD-EOS, assigns event learning and safely reconciles versions.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IntegrationAuth</w:t>
      </w:r>
    </w:p>
    <w:p>
      <w:pPr>
        <w:pStyle w:val="PromptBody"/>
        <w:widowControl/>
      </w:pPr>
      <w:r>
        <w:rPr>
          <w:rFonts w:ascii="Arial" w:hAnsi="Arial"/>
          <w:b w:val="0"/>
        </w:rPr>
        <w:t>• Services: InboxService</w:t>
      </w:r>
    </w:p>
    <w:p>
      <w:pPr>
        <w:pStyle w:val="PromptBody"/>
        <w:widowControl/>
      </w:pPr>
      <w:r>
        <w:rPr>
          <w:rFonts w:ascii="Arial" w:hAnsi="Arial"/>
          <w:b w:val="0"/>
        </w:rPr>
        <w:t>• Services: IdentityMapService</w:t>
      </w:r>
    </w:p>
    <w:p>
      <w:pPr>
        <w:pStyle w:val="PromptBody"/>
        <w:widowControl/>
      </w:pPr>
      <w:r>
        <w:rPr>
          <w:rFonts w:ascii="Arial" w:hAnsi="Arial"/>
          <w:b w:val="0"/>
        </w:rPr>
        <w:t>• Services: AssignmentProjection</w:t>
      </w:r>
    </w:p>
    <w:p>
      <w:pPr>
        <w:pStyle w:val="PromptBody"/>
        <w:widowControl/>
      </w:pPr>
      <w:r>
        <w:rPr>
          <w:rFonts w:ascii="Arial" w:hAnsi="Arial"/>
          <w:b w:val="0"/>
        </w:rPr>
        <w:t>• Services: EventPackageService</w:t>
      </w:r>
    </w:p>
    <w:p>
      <w:pPr>
        <w:pStyle w:val="PromptBody"/>
        <w:widowControl/>
      </w:pPr>
      <w:r>
        <w:rPr>
          <w:rFonts w:ascii="Arial" w:hAnsi="Arial"/>
          <w:b w:val="0"/>
        </w:rPr>
        <w:t>• Services: PackageReview</w:t>
      </w:r>
    </w:p>
    <w:p>
      <w:pPr>
        <w:pStyle w:val="PromptBody"/>
        <w:widowControl/>
      </w:pPr>
      <w:r>
        <w:rPr>
          <w:rFonts w:ascii="Arial" w:hAnsi="Arial"/>
          <w:b w:val="0"/>
        </w:rPr>
        <w:t>• Services: ReconciliationService</w:t>
      </w:r>
    </w:p>
    <w:p>
      <w:pPr>
        <w:pStyle w:val="PromptBody"/>
        <w:widowControl/>
      </w:pPr>
      <w:r>
        <w:rPr>
          <w:rFonts w:ascii="Arial" w:hAnsi="Arial"/>
          <w:b w:val="0"/>
        </w:rPr>
        <w:t>• Outcome: Academy accepts approved role-filtered event packages from MD-EOS, assigns event learning and safely reconciles versions.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10.03</w:t>
      </w:r>
    </w:p>
    <w:p>
      <w:r>
        <w:br w:type="page"/>
      </w:r>
    </w:p>
    <w:p>
      <w:pPr>
        <w:widowControl/>
        <w:spacing w:after="40"/>
      </w:pPr>
      <w:r>
        <w:rPr>
          <w:rFonts w:ascii="Arial" w:hAnsi="Arial"/>
          <w:b/>
          <w:color w:val="B79F85"/>
        </w:rPr>
        <w:t>Slice 10.04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10.04</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/integration/v1/event-packages; GET /event-packages/:id/versions/:v; POST /assignments; GET/POST /reconciliation/*; GET /health</w:t>
      </w:r>
    </w:p>
    <w:p>
      <w:pPr>
        <w:pStyle w:val="PromptBody"/>
        <w:widowControl/>
      </w:pPr>
      <w:r>
        <w:rPr>
          <w:rFonts w:ascii="Arial" w:hAnsi="Arial"/>
          <w:b w:val="0"/>
        </w:rPr>
        <w:t>Jobs: Inbox processing; event enrolment; package delta; retries/dead letter; 15-minute active-event reconciliation; retention withdrawal</w:t>
      </w:r>
    </w:p>
    <w:p>
      <w:pPr>
        <w:pStyle w:val="PromptBody"/>
        <w:widowControl/>
      </w:pPr>
      <w:r>
        <w:rPr>
          <w:rFonts w:ascii="Arial" w:hAnsi="Arial"/>
          <w:b w:val="0"/>
        </w:rPr>
        <w:t>Integration: Canonical /integration/v1 contract; ETag/If-Match; 200/202/409/412/422 semantics; EventTrainingPackagePublished and EventAssignmentChanged</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/integration/v1/event-packages</w:t>
      </w:r>
    </w:p>
    <w:p>
      <w:pPr>
        <w:pStyle w:val="PromptBody"/>
        <w:widowControl/>
      </w:pPr>
      <w:r>
        <w:rPr>
          <w:rFonts w:ascii="Arial" w:hAnsi="Arial"/>
          <w:b w:val="0"/>
        </w:rPr>
        <w:t>• Endpoints: GET /event-packages/:id/versions/:v</w:t>
      </w:r>
    </w:p>
    <w:p>
      <w:pPr>
        <w:pStyle w:val="PromptBody"/>
        <w:widowControl/>
      </w:pPr>
      <w:r>
        <w:rPr>
          <w:rFonts w:ascii="Arial" w:hAnsi="Arial"/>
          <w:b w:val="0"/>
        </w:rPr>
        <w:t>• Endpoints: POST /assignments</w:t>
      </w:r>
    </w:p>
    <w:p>
      <w:pPr>
        <w:pStyle w:val="PromptBody"/>
        <w:widowControl/>
      </w:pPr>
      <w:r>
        <w:rPr>
          <w:rFonts w:ascii="Arial" w:hAnsi="Arial"/>
          <w:b w:val="0"/>
        </w:rPr>
        <w:t>• Endpoints: GET/POST /reconciliation/*</w:t>
      </w:r>
    </w:p>
    <w:p>
      <w:pPr>
        <w:pStyle w:val="PromptBody"/>
        <w:widowControl/>
      </w:pPr>
      <w:r>
        <w:rPr>
          <w:rFonts w:ascii="Arial" w:hAnsi="Arial"/>
          <w:b w:val="0"/>
        </w:rPr>
        <w:t>• Endpoints: GET /health</w:t>
      </w:r>
    </w:p>
    <w:p>
      <w:pPr>
        <w:pStyle w:val="PromptBody"/>
        <w:widowControl/>
      </w:pPr>
      <w:r>
        <w:rPr>
          <w:rFonts w:ascii="Arial" w:hAnsi="Arial"/>
          <w:b w:val="0"/>
        </w:rPr>
        <w:t>• Jobs: Inbox processing</w:t>
      </w:r>
    </w:p>
    <w:p>
      <w:pPr>
        <w:pStyle w:val="PromptBody"/>
        <w:widowControl/>
      </w:pPr>
      <w:r>
        <w:rPr>
          <w:rFonts w:ascii="Arial" w:hAnsi="Arial"/>
          <w:b w:val="0"/>
        </w:rPr>
        <w:t>• Jobs: event enrolment</w:t>
      </w:r>
    </w:p>
    <w:p>
      <w:pPr>
        <w:pStyle w:val="PromptBody"/>
        <w:widowControl/>
      </w:pPr>
      <w:r>
        <w:rPr>
          <w:rFonts w:ascii="Arial" w:hAnsi="Arial"/>
          <w:b w:val="0"/>
        </w:rPr>
        <w:t>• Jobs: package delta</w:t>
      </w:r>
    </w:p>
    <w:p>
      <w:pPr>
        <w:pStyle w:val="PromptBody"/>
        <w:widowControl/>
      </w:pPr>
      <w:r>
        <w:rPr>
          <w:rFonts w:ascii="Arial" w:hAnsi="Arial"/>
          <w:b w:val="0"/>
        </w:rPr>
        <w:t>• Jobs: retries/dead letter</w:t>
      </w:r>
    </w:p>
    <w:p>
      <w:pPr>
        <w:pStyle w:val="PromptBody"/>
        <w:widowControl/>
      </w:pPr>
      <w:r>
        <w:rPr>
          <w:rFonts w:ascii="Arial" w:hAnsi="Arial"/>
          <w:b w:val="0"/>
        </w:rPr>
        <w:t>• Jobs: 15-minute active-event reconciliation</w:t>
      </w:r>
    </w:p>
    <w:p>
      <w:pPr>
        <w:pStyle w:val="PromptBody"/>
        <w:widowControl/>
      </w:pPr>
      <w:r>
        <w:rPr>
          <w:rFonts w:ascii="Arial" w:hAnsi="Arial"/>
          <w:b w:val="0"/>
        </w:rPr>
        <w:t>• Jobs: retention withdrawal</w:t>
      </w:r>
    </w:p>
    <w:p>
      <w:pPr>
        <w:pStyle w:val="PromptBody"/>
        <w:widowControl/>
      </w:pPr>
      <w:r>
        <w:rPr>
          <w:rFonts w:ascii="Arial" w:hAnsi="Arial"/>
          <w:b w:val="0"/>
        </w:rPr>
        <w:t>• Integration: Canonical /integration/v1 contract</w:t>
      </w:r>
    </w:p>
    <w:p>
      <w:pPr>
        <w:pStyle w:val="PromptBody"/>
        <w:widowControl/>
      </w:pPr>
      <w:r>
        <w:rPr>
          <w:rFonts w:ascii="Arial" w:hAnsi="Arial"/>
          <w:b w:val="0"/>
        </w:rPr>
        <w:t>• Integration: ETag/If-Match</w:t>
      </w:r>
    </w:p>
    <w:p>
      <w:pPr>
        <w:pStyle w:val="PromptBody"/>
        <w:widowControl/>
      </w:pPr>
      <w:r>
        <w:rPr>
          <w:rFonts w:ascii="Arial" w:hAnsi="Arial"/>
          <w:b w:val="0"/>
        </w:rPr>
        <w:t>• Integration: 200/202/409/412/422 semantics</w:t>
      </w:r>
    </w:p>
    <w:p>
      <w:pPr>
        <w:pStyle w:val="PromptBody"/>
        <w:widowControl/>
      </w:pPr>
      <w:r>
        <w:rPr>
          <w:rFonts w:ascii="Arial" w:hAnsi="Arial"/>
          <w:b w:val="0"/>
        </w:rPr>
        <w:t>• Integration: EventTrainingPackagePublished and EventAssignmentChanged</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10.04</w:t>
      </w:r>
    </w:p>
    <w:p>
      <w:r>
        <w:br w:type="page"/>
      </w:r>
    </w:p>
    <w:p>
      <w:pPr>
        <w:widowControl/>
        <w:spacing w:after="40"/>
      </w:pPr>
      <w:r>
        <w:rPr>
          <w:rFonts w:ascii="Arial" w:hAnsi="Arial"/>
          <w:b/>
          <w:color w:val="B79F85"/>
        </w:rPr>
        <w:t>Slice 10.05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10.05</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/admin/integrations; /admin/integrations/messages/:id; /admin/integrations/reconciliation; /content/event-packages/:id; /events/:id</w:t>
      </w:r>
    </w:p>
    <w:p>
      <w:pPr>
        <w:pStyle w:val="PromptBody"/>
        <w:widowControl/>
      </w:pPr>
      <w:r>
        <w:rPr>
          <w:rFonts w:ascii="Arial" w:hAnsi="Arial"/>
          <w:b w:val="0"/>
        </w:rPr>
        <w:t>Screens: Queue/health; message safe detail; package diff/materiality; joint review; role-filtered event briefing; acknowledgement; stale/expiry; repair/replay with receipt</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/admin/integrations</w:t>
      </w:r>
    </w:p>
    <w:p>
      <w:pPr>
        <w:pStyle w:val="PromptBody"/>
        <w:widowControl/>
      </w:pPr>
      <w:r>
        <w:rPr>
          <w:rFonts w:ascii="Arial" w:hAnsi="Arial"/>
          <w:b w:val="0"/>
        </w:rPr>
        <w:t>• Routes: /admin/integrations/messages/:id</w:t>
      </w:r>
    </w:p>
    <w:p>
      <w:pPr>
        <w:pStyle w:val="PromptBody"/>
        <w:widowControl/>
      </w:pPr>
      <w:r>
        <w:rPr>
          <w:rFonts w:ascii="Arial" w:hAnsi="Arial"/>
          <w:b w:val="0"/>
        </w:rPr>
        <w:t>• Routes: /admin/integrations/reconciliation</w:t>
      </w:r>
    </w:p>
    <w:p>
      <w:pPr>
        <w:pStyle w:val="PromptBody"/>
        <w:widowControl/>
      </w:pPr>
      <w:r>
        <w:rPr>
          <w:rFonts w:ascii="Arial" w:hAnsi="Arial"/>
          <w:b w:val="0"/>
        </w:rPr>
        <w:t>• Routes: /content/event-packages/:id</w:t>
      </w:r>
    </w:p>
    <w:p>
      <w:pPr>
        <w:pStyle w:val="PromptBody"/>
        <w:widowControl/>
      </w:pPr>
      <w:r>
        <w:rPr>
          <w:rFonts w:ascii="Arial" w:hAnsi="Arial"/>
          <w:b w:val="0"/>
        </w:rPr>
        <w:t>• Routes: /events/:id</w:t>
      </w:r>
    </w:p>
    <w:p>
      <w:pPr>
        <w:pStyle w:val="PromptBody"/>
        <w:widowControl/>
      </w:pPr>
      <w:r>
        <w:rPr>
          <w:rFonts w:ascii="Arial" w:hAnsi="Arial"/>
          <w:b w:val="0"/>
        </w:rPr>
        <w:t>• Screens: Queue/health</w:t>
      </w:r>
    </w:p>
    <w:p>
      <w:pPr>
        <w:pStyle w:val="PromptBody"/>
        <w:widowControl/>
      </w:pPr>
      <w:r>
        <w:rPr>
          <w:rFonts w:ascii="Arial" w:hAnsi="Arial"/>
          <w:b w:val="0"/>
        </w:rPr>
        <w:t>• Screens: message safe detail</w:t>
      </w:r>
    </w:p>
    <w:p>
      <w:pPr>
        <w:pStyle w:val="PromptBody"/>
        <w:widowControl/>
      </w:pPr>
      <w:r>
        <w:rPr>
          <w:rFonts w:ascii="Arial" w:hAnsi="Arial"/>
          <w:b w:val="0"/>
        </w:rPr>
        <w:t>• Screens: package diff/materiality</w:t>
      </w:r>
    </w:p>
    <w:p>
      <w:pPr>
        <w:pStyle w:val="PromptBody"/>
        <w:widowControl/>
      </w:pPr>
      <w:r>
        <w:rPr>
          <w:rFonts w:ascii="Arial" w:hAnsi="Arial"/>
          <w:b w:val="0"/>
        </w:rPr>
        <w:t>• Screens: joint review</w:t>
      </w:r>
    </w:p>
    <w:p>
      <w:pPr>
        <w:pStyle w:val="PromptBody"/>
        <w:widowControl/>
      </w:pPr>
      <w:r>
        <w:rPr>
          <w:rFonts w:ascii="Arial" w:hAnsi="Arial"/>
          <w:b w:val="0"/>
        </w:rPr>
        <w:t>• Screens: role-filtered event briefing</w:t>
      </w:r>
    </w:p>
    <w:p>
      <w:pPr>
        <w:pStyle w:val="PromptBody"/>
        <w:widowControl/>
      </w:pPr>
      <w:r>
        <w:rPr>
          <w:rFonts w:ascii="Arial" w:hAnsi="Arial"/>
          <w:b w:val="0"/>
        </w:rPr>
        <w:t>• Screens: acknowledgement</w:t>
      </w:r>
    </w:p>
    <w:p>
      <w:pPr>
        <w:pStyle w:val="PromptBody"/>
        <w:widowControl/>
      </w:pPr>
      <w:r>
        <w:rPr>
          <w:rFonts w:ascii="Arial" w:hAnsi="Arial"/>
          <w:b w:val="0"/>
        </w:rPr>
        <w:t>• Screens: stale/expiry</w:t>
      </w:r>
    </w:p>
    <w:p>
      <w:pPr>
        <w:pStyle w:val="PromptBody"/>
        <w:widowControl/>
      </w:pPr>
      <w:r>
        <w:rPr>
          <w:rFonts w:ascii="Arial" w:hAnsi="Arial"/>
          <w:b w:val="0"/>
        </w:rPr>
        <w:t>• Screens: repair/replay with receipt</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10.05</w:t>
      </w:r>
    </w:p>
    <w:p>
      <w:r>
        <w:br w:type="page"/>
      </w:r>
    </w:p>
    <w:p>
      <w:pPr>
        <w:widowControl/>
        <w:spacing w:after="40"/>
      </w:pPr>
      <w:r>
        <w:rPr>
          <w:rFonts w:ascii="Arial" w:hAnsi="Arial"/>
          <w:b/>
          <w:color w:val="B79F85"/>
        </w:rPr>
        <w:t>Slice 10.06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10.06</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Queue/health; message safe detail; package diff/materiality; joint review; role-filtered event briefing; acknowledgement; stale/expiry; repair/replay with receipt</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Queue/health</w:t>
      </w:r>
    </w:p>
    <w:p>
      <w:pPr>
        <w:pStyle w:val="PromptBody"/>
        <w:widowControl/>
      </w:pPr>
      <w:r>
        <w:rPr>
          <w:rFonts w:ascii="Arial" w:hAnsi="Arial"/>
          <w:b w:val="0"/>
        </w:rPr>
        <w:t>• Screens: message safe detail</w:t>
      </w:r>
    </w:p>
    <w:p>
      <w:pPr>
        <w:pStyle w:val="PromptBody"/>
        <w:widowControl/>
      </w:pPr>
      <w:r>
        <w:rPr>
          <w:rFonts w:ascii="Arial" w:hAnsi="Arial"/>
          <w:b w:val="0"/>
        </w:rPr>
        <w:t>• Screens: package diff/materiality</w:t>
      </w:r>
    </w:p>
    <w:p>
      <w:pPr>
        <w:pStyle w:val="PromptBody"/>
        <w:widowControl/>
      </w:pPr>
      <w:r>
        <w:rPr>
          <w:rFonts w:ascii="Arial" w:hAnsi="Arial"/>
          <w:b w:val="0"/>
        </w:rPr>
        <w:t>• Screens: joint review</w:t>
      </w:r>
    </w:p>
    <w:p>
      <w:pPr>
        <w:pStyle w:val="PromptBody"/>
        <w:widowControl/>
      </w:pPr>
      <w:r>
        <w:rPr>
          <w:rFonts w:ascii="Arial" w:hAnsi="Arial"/>
          <w:b w:val="0"/>
        </w:rPr>
        <w:t>• Screens: role-filtered event briefing</w:t>
      </w:r>
    </w:p>
    <w:p>
      <w:pPr>
        <w:pStyle w:val="PromptBody"/>
        <w:widowControl/>
      </w:pPr>
      <w:r>
        <w:rPr>
          <w:rFonts w:ascii="Arial" w:hAnsi="Arial"/>
          <w:b w:val="0"/>
        </w:rPr>
        <w:t>• Screens: acknowledgement</w:t>
      </w:r>
    </w:p>
    <w:p>
      <w:pPr>
        <w:pStyle w:val="PromptBody"/>
        <w:widowControl/>
      </w:pPr>
      <w:r>
        <w:rPr>
          <w:rFonts w:ascii="Arial" w:hAnsi="Arial"/>
          <w:b w:val="0"/>
        </w:rPr>
        <w:t>• Screens: stale/expiry</w:t>
      </w:r>
    </w:p>
    <w:p>
      <w:pPr>
        <w:pStyle w:val="PromptBody"/>
        <w:widowControl/>
      </w:pPr>
      <w:r>
        <w:rPr>
          <w:rFonts w:ascii="Arial" w:hAnsi="Arial"/>
          <w:b w:val="0"/>
        </w:rPr>
        <w:t>• Screens: repair/replay with receipt</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10.06</w:t>
      </w:r>
    </w:p>
    <w:p>
      <w:r>
        <w:br w:type="page"/>
      </w:r>
    </w:p>
    <w:p>
      <w:pPr>
        <w:widowControl/>
        <w:spacing w:after="40"/>
      </w:pPr>
      <w:r>
        <w:rPr>
          <w:rFonts w:ascii="Arial" w:hAnsi="Arial"/>
          <w:b/>
          <w:color w:val="B79F85"/>
        </w:rPr>
        <w:t>Slice 10.07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10.07</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Scoped workload identity; signature/checksum/replay protection; schema/payload limits; prohibited field rejection; no sensitive payload in general ops/logs</w:t>
      </w:r>
    </w:p>
    <w:p>
      <w:pPr>
        <w:pStyle w:val="PromptBody"/>
        <w:widowControl/>
      </w:pPr>
      <w:r>
        <w:rPr>
          <w:rFonts w:ascii="Arial" w:hAnsi="Arial"/>
          <w:b w:val="0"/>
        </w:rPr>
        <w:t>Audit: message received/accepted/rejected/replayed; package reviewed/published; projection changed; finding/repair</w:t>
      </w:r>
    </w:p>
    <w:p>
      <w:pPr>
        <w:pStyle w:val="PromptBody"/>
        <w:widowControl/>
      </w:pPr>
      <w:r>
        <w:rPr>
          <w:rFonts w:ascii="Arial" w:hAnsi="Arial"/>
          <w:b w:val="0"/>
        </w:rPr>
        <w:t>Operations: Delivery/retry/dead-letter; processing latency &lt;60s p95 target; mismatches; auth failures; credential revoke/queue pause runbook</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Scoped workload identity</w:t>
      </w:r>
    </w:p>
    <w:p>
      <w:pPr>
        <w:pStyle w:val="PromptBody"/>
        <w:widowControl/>
      </w:pPr>
      <w:r>
        <w:rPr>
          <w:rFonts w:ascii="Arial" w:hAnsi="Arial"/>
          <w:b w:val="0"/>
        </w:rPr>
        <w:t>• Security/privacy: signature/checksum/replay protection</w:t>
      </w:r>
    </w:p>
    <w:p>
      <w:pPr>
        <w:pStyle w:val="PromptBody"/>
        <w:widowControl/>
      </w:pPr>
      <w:r>
        <w:rPr>
          <w:rFonts w:ascii="Arial" w:hAnsi="Arial"/>
          <w:b w:val="0"/>
        </w:rPr>
        <w:t>• Security/privacy: schema/payload limits</w:t>
      </w:r>
    </w:p>
    <w:p>
      <w:pPr>
        <w:pStyle w:val="PromptBody"/>
        <w:widowControl/>
      </w:pPr>
      <w:r>
        <w:rPr>
          <w:rFonts w:ascii="Arial" w:hAnsi="Arial"/>
          <w:b w:val="0"/>
        </w:rPr>
        <w:t>• Security/privacy: prohibited field rejection</w:t>
      </w:r>
    </w:p>
    <w:p>
      <w:pPr>
        <w:pStyle w:val="PromptBody"/>
        <w:widowControl/>
      </w:pPr>
      <w:r>
        <w:rPr>
          <w:rFonts w:ascii="Arial" w:hAnsi="Arial"/>
          <w:b w:val="0"/>
        </w:rPr>
        <w:t>• Security/privacy: no sensitive payload in general ops/logs</w:t>
      </w:r>
    </w:p>
    <w:p>
      <w:pPr>
        <w:pStyle w:val="PromptBody"/>
        <w:widowControl/>
      </w:pPr>
      <w:r>
        <w:rPr>
          <w:rFonts w:ascii="Arial" w:hAnsi="Arial"/>
          <w:b w:val="0"/>
        </w:rPr>
        <w:t>• Audit: message received/accepted/rejected/replayed</w:t>
      </w:r>
    </w:p>
    <w:p>
      <w:pPr>
        <w:pStyle w:val="PromptBody"/>
        <w:widowControl/>
      </w:pPr>
      <w:r>
        <w:rPr>
          <w:rFonts w:ascii="Arial" w:hAnsi="Arial"/>
          <w:b w:val="0"/>
        </w:rPr>
        <w:t>• Audit: package reviewed/published</w:t>
      </w:r>
    </w:p>
    <w:p>
      <w:pPr>
        <w:pStyle w:val="PromptBody"/>
        <w:widowControl/>
      </w:pPr>
      <w:r>
        <w:rPr>
          <w:rFonts w:ascii="Arial" w:hAnsi="Arial"/>
          <w:b w:val="0"/>
        </w:rPr>
        <w:t>• Audit: projection changed</w:t>
      </w:r>
    </w:p>
    <w:p>
      <w:pPr>
        <w:pStyle w:val="PromptBody"/>
        <w:widowControl/>
      </w:pPr>
      <w:r>
        <w:rPr>
          <w:rFonts w:ascii="Arial" w:hAnsi="Arial"/>
          <w:b w:val="0"/>
        </w:rPr>
        <w:t>• Audit: finding/repair</w:t>
      </w:r>
    </w:p>
    <w:p>
      <w:pPr>
        <w:pStyle w:val="PromptBody"/>
        <w:widowControl/>
      </w:pPr>
      <w:r>
        <w:rPr>
          <w:rFonts w:ascii="Arial" w:hAnsi="Arial"/>
          <w:b w:val="0"/>
        </w:rPr>
        <w:t>• Operations: Delivery/retry/dead-letter</w:t>
      </w:r>
    </w:p>
    <w:p>
      <w:pPr>
        <w:pStyle w:val="PromptBody"/>
        <w:widowControl/>
      </w:pPr>
      <w:r>
        <w:rPr>
          <w:rFonts w:ascii="Arial" w:hAnsi="Arial"/>
          <w:b w:val="0"/>
        </w:rPr>
        <w:t>• Operations: processing latency &lt;60s p95 target</w:t>
      </w:r>
    </w:p>
    <w:p>
      <w:pPr>
        <w:pStyle w:val="PromptBody"/>
        <w:widowControl/>
      </w:pPr>
      <w:r>
        <w:rPr>
          <w:rFonts w:ascii="Arial" w:hAnsi="Arial"/>
          <w:b w:val="0"/>
        </w:rPr>
        <w:t>• Operations: mismatches</w:t>
      </w:r>
    </w:p>
    <w:p>
      <w:pPr>
        <w:pStyle w:val="PromptBody"/>
        <w:widowControl/>
      </w:pPr>
      <w:r>
        <w:rPr>
          <w:rFonts w:ascii="Arial" w:hAnsi="Arial"/>
          <w:b w:val="0"/>
        </w:rPr>
        <w:t>• Operations: auth failures</w:t>
      </w:r>
    </w:p>
    <w:p>
      <w:pPr>
        <w:pStyle w:val="PromptBody"/>
        <w:widowControl/>
      </w:pPr>
      <w:r>
        <w:rPr>
          <w:rFonts w:ascii="Arial" w:hAnsi="Arial"/>
          <w:b w:val="0"/>
        </w:rPr>
        <w:t>• Operations: credential revoke/queue pause runbook</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10.07</w:t>
      </w:r>
    </w:p>
    <w:p>
      <w:r>
        <w:br w:type="page"/>
      </w:r>
    </w:p>
    <w:p>
      <w:pPr>
        <w:widowControl/>
        <w:spacing w:after="40"/>
      </w:pPr>
      <w:r>
        <w:rPr>
          <w:rFonts w:ascii="Arial" w:hAnsi="Arial"/>
          <w:b/>
          <w:color w:val="B79F85"/>
        </w:rPr>
        <w:t>Slice 10.08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10.08</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Delivery/retry/dead-letter; processing latency &lt;60s p95 target; mismatches; auth failures; credential revoke/queue pause runbook</w:t>
      </w:r>
    </w:p>
    <w:p>
      <w:pPr>
        <w:pStyle w:val="PromptBody"/>
        <w:widowControl/>
      </w:pPr>
      <w:r>
        <w:rPr>
          <w:rFonts w:ascii="Arial" w:hAnsi="Arial"/>
          <w:b w:val="0"/>
        </w:rPr>
        <w:t>Handover: Trusted event/package/assignment projections and event learning completion signals for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Delivery/retry/dead-letter</w:t>
      </w:r>
    </w:p>
    <w:p>
      <w:pPr>
        <w:pStyle w:val="PromptBody"/>
        <w:widowControl/>
      </w:pPr>
      <w:r>
        <w:rPr>
          <w:rFonts w:ascii="Arial" w:hAnsi="Arial"/>
          <w:b w:val="0"/>
        </w:rPr>
        <w:t>• Operations: processing latency &lt;60s p95 target</w:t>
      </w:r>
    </w:p>
    <w:p>
      <w:pPr>
        <w:pStyle w:val="PromptBody"/>
        <w:widowControl/>
      </w:pPr>
      <w:r>
        <w:rPr>
          <w:rFonts w:ascii="Arial" w:hAnsi="Arial"/>
          <w:b w:val="0"/>
        </w:rPr>
        <w:t>• Operations: mismatches</w:t>
      </w:r>
    </w:p>
    <w:p>
      <w:pPr>
        <w:pStyle w:val="PromptBody"/>
        <w:widowControl/>
      </w:pPr>
      <w:r>
        <w:rPr>
          <w:rFonts w:ascii="Arial" w:hAnsi="Arial"/>
          <w:b w:val="0"/>
        </w:rPr>
        <w:t>• Operations: auth failures</w:t>
      </w:r>
    </w:p>
    <w:p>
      <w:pPr>
        <w:pStyle w:val="PromptBody"/>
        <w:widowControl/>
      </w:pPr>
      <w:r>
        <w:rPr>
          <w:rFonts w:ascii="Arial" w:hAnsi="Arial"/>
          <w:b w:val="0"/>
        </w:rPr>
        <w:t>• Operations: credential revoke/queue pause runbook</w:t>
      </w:r>
    </w:p>
    <w:p>
      <w:pPr>
        <w:pStyle w:val="PromptBody"/>
        <w:widowControl/>
      </w:pPr>
      <w:r>
        <w:rPr>
          <w:rFonts w:ascii="Arial" w:hAnsi="Arial"/>
          <w:b w:val="0"/>
        </w:rPr>
        <w:t>• Handover: Trusted event/package/assignment projections and event learning completion signals for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feat(slice-10):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10.08</w:t>
      </w:r>
    </w:p>
    <w:p>
      <w:r>
        <w:br w:type="page"/>
      </w:r>
    </w:p>
    <w:p>
      <w:pPr>
        <w:widowControl/>
        <w:spacing w:after="40"/>
      </w:pPr>
      <w:r>
        <w:rPr>
          <w:rFonts w:ascii="Arial" w:hAnsi="Arial"/>
          <w:b/>
          <w:color w:val="B79F85"/>
        </w:rPr>
        <w:t>Slice 10.09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10.09</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Duplicate package has one business effect | Idempotency key with changed payload returns 409 | v3 before v2 never downgrades current version | Unknown major schema dead-letters with no partial effect | Cross-tenant reference fails safely | Guest/biometric/key payload is rejected and audited | Withdrawal removes active access and preserves minimum history | I-01-I-05 and I-08-I-12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Duplicate package has one business effect | Idempotency key with changed payload returns 409 | v3 before v2 never downgrades current version | Unknown major schema dead-letters with no partial effect | Cross-tenant reference fails safely | Guest/biometric/key payload is rejected and audited | Withdrawal removes active access and preserves minimum history | I-01-I-05 and I-08-I-12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test(slice-10):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10.09</w:t>
      </w:r>
    </w:p>
    <w:p>
      <w:r>
        <w:br w:type="page"/>
      </w:r>
    </w:p>
    <w:p>
      <w:pPr>
        <w:widowControl/>
        <w:spacing w:after="40"/>
      </w:pPr>
      <w:r>
        <w:rPr>
          <w:rFonts w:ascii="Arial" w:hAnsi="Arial"/>
          <w:b/>
          <w:color w:val="B79F85"/>
        </w:rPr>
        <w:t>Slice 10.10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10.10</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/admin/integrations; /admin/integrations/messages/:id; /admin/integrations/reconciliation; /content/event-packages/:id; /events/:id</w:t>
      </w:r>
    </w:p>
    <w:p>
      <w:pPr>
        <w:pStyle w:val="PromptBody"/>
        <w:widowControl/>
      </w:pPr>
      <w:r>
        <w:rPr>
          <w:rFonts w:ascii="Arial" w:hAnsi="Arial"/>
          <w:b w:val="0"/>
        </w:rPr>
        <w:t>Screens: Queue/health; message safe detail; package diff/materiality; joint review; role-filtered event briefing; acknowledgement; stale/expiry; repair/replay with receipt</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/admin/integrations</w:t>
      </w:r>
    </w:p>
    <w:p>
      <w:pPr>
        <w:pStyle w:val="PromptBody"/>
        <w:widowControl/>
      </w:pPr>
      <w:r>
        <w:rPr>
          <w:rFonts w:ascii="Arial" w:hAnsi="Arial"/>
          <w:b w:val="0"/>
        </w:rPr>
        <w:t>• Routes: /admin/integrations/messages/:id</w:t>
      </w:r>
    </w:p>
    <w:p>
      <w:pPr>
        <w:pStyle w:val="PromptBody"/>
        <w:widowControl/>
      </w:pPr>
      <w:r>
        <w:rPr>
          <w:rFonts w:ascii="Arial" w:hAnsi="Arial"/>
          <w:b w:val="0"/>
        </w:rPr>
        <w:t>• Routes: /admin/integrations/reconciliation</w:t>
      </w:r>
    </w:p>
    <w:p>
      <w:pPr>
        <w:pStyle w:val="PromptBody"/>
        <w:widowControl/>
      </w:pPr>
      <w:r>
        <w:rPr>
          <w:rFonts w:ascii="Arial" w:hAnsi="Arial"/>
          <w:b w:val="0"/>
        </w:rPr>
        <w:t>• Routes: /content/event-packages/:id</w:t>
      </w:r>
    </w:p>
    <w:p>
      <w:pPr>
        <w:pStyle w:val="PromptBody"/>
        <w:widowControl/>
      </w:pPr>
      <w:r>
        <w:rPr>
          <w:rFonts w:ascii="Arial" w:hAnsi="Arial"/>
          <w:b w:val="0"/>
        </w:rPr>
        <w:t>• Routes: /events/:id</w:t>
      </w:r>
    </w:p>
    <w:p>
      <w:pPr>
        <w:pStyle w:val="PromptBody"/>
        <w:widowControl/>
      </w:pPr>
      <w:r>
        <w:rPr>
          <w:rFonts w:ascii="Arial" w:hAnsi="Arial"/>
          <w:b w:val="0"/>
        </w:rPr>
        <w:t>• Screens: Queue/health</w:t>
      </w:r>
    </w:p>
    <w:p>
      <w:pPr>
        <w:pStyle w:val="PromptBody"/>
        <w:widowControl/>
      </w:pPr>
      <w:r>
        <w:rPr>
          <w:rFonts w:ascii="Arial" w:hAnsi="Arial"/>
          <w:b w:val="0"/>
        </w:rPr>
        <w:t>• Screens: message safe detail</w:t>
      </w:r>
    </w:p>
    <w:p>
      <w:pPr>
        <w:pStyle w:val="PromptBody"/>
        <w:widowControl/>
      </w:pPr>
      <w:r>
        <w:rPr>
          <w:rFonts w:ascii="Arial" w:hAnsi="Arial"/>
          <w:b w:val="0"/>
        </w:rPr>
        <w:t>• Screens: package diff/materiality</w:t>
      </w:r>
    </w:p>
    <w:p>
      <w:pPr>
        <w:pStyle w:val="PromptBody"/>
        <w:widowControl/>
      </w:pPr>
      <w:r>
        <w:rPr>
          <w:rFonts w:ascii="Arial" w:hAnsi="Arial"/>
          <w:b w:val="0"/>
        </w:rPr>
        <w:t>• Screens: joint review</w:t>
      </w:r>
    </w:p>
    <w:p>
      <w:pPr>
        <w:pStyle w:val="PromptBody"/>
        <w:widowControl/>
      </w:pPr>
      <w:r>
        <w:rPr>
          <w:rFonts w:ascii="Arial" w:hAnsi="Arial"/>
          <w:b w:val="0"/>
        </w:rPr>
        <w:t>• Screens: role-filtered event briefing</w:t>
      </w:r>
    </w:p>
    <w:p>
      <w:pPr>
        <w:pStyle w:val="PromptBody"/>
        <w:widowControl/>
      </w:pPr>
      <w:r>
        <w:rPr>
          <w:rFonts w:ascii="Arial" w:hAnsi="Arial"/>
          <w:b w:val="0"/>
        </w:rPr>
        <w:t>• Screens: acknowledgement</w:t>
      </w:r>
    </w:p>
    <w:p>
      <w:pPr>
        <w:pStyle w:val="PromptBody"/>
        <w:widowControl/>
      </w:pPr>
      <w:r>
        <w:rPr>
          <w:rFonts w:ascii="Arial" w:hAnsi="Arial"/>
          <w:b w:val="0"/>
        </w:rPr>
        <w:t>• Screens: stale/expiry</w:t>
      </w:r>
    </w:p>
    <w:p>
      <w:pPr>
        <w:pStyle w:val="PromptBody"/>
        <w:widowControl/>
      </w:pPr>
      <w:r>
        <w:rPr>
          <w:rFonts w:ascii="Arial" w:hAnsi="Arial"/>
          <w:b w:val="0"/>
        </w:rPr>
        <w:t>• Screens: repair/replay with receipt</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test(slice-10):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10.10</w:t>
      </w:r>
    </w:p>
    <w:p>
      <w:r>
        <w:br w:type="page"/>
      </w:r>
    </w:p>
    <w:p>
      <w:pPr>
        <w:widowControl/>
        <w:spacing w:after="40"/>
      </w:pPr>
      <w:r>
        <w:rPr>
          <w:rFonts w:ascii="Arial" w:hAnsi="Arial"/>
          <w:b/>
          <w:color w:val="B79F85"/>
        </w:rPr>
        <w:t>Slice 10.11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10.11</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Duplicate package has one business effect | Idempotency key with changed payload returns 409 | v3 before v2 never downgrades current version | Unknown major schema dead-letters with no partial effect | Cross-tenant reference fails safely | Guest/biometric/key payload is rejected and audited | Withdrawal removes active access and preserves minimum history | I-01-I-05 and I-08-I-12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Duplicate package has one business effect | Idempotency key with changed payload returns 409 | v3 before v2 never downgrades current version | Unknown major schema dead-letters with no partial effect | Cross-tenant reference fails safely | Guest/biometric/key payload is rejected and audited | Withdrawal removes active access and preserves minimum history | I-01-I-05 and I-08-I-12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test(slice-10):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10.11</w:t>
      </w:r>
    </w:p>
    <w:p>
      <w:r>
        <w:br w:type="page"/>
      </w:r>
    </w:p>
    <w:p>
      <w:pPr>
        <w:widowControl/>
        <w:spacing w:after="40"/>
      </w:pPr>
      <w:r>
        <w:rPr>
          <w:rFonts w:ascii="Arial" w:hAnsi="Arial"/>
          <w:b/>
          <w:color w:val="B79F85"/>
        </w:rPr>
        <w:t>Slice 10.12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10.12</w:t>
      </w:r>
    </w:p>
    <w:p>
      <w:pPr>
        <w:pStyle w:val="PromptBody"/>
        <w:widowControl/>
      </w:pPr>
      <w:r>
        <w:rPr>
          <w:rFonts w:ascii="Arial" w:hAnsi="Arial"/>
          <w:b w:val="0"/>
        </w:rPr>
      </w:r>
    </w:p>
    <w:p>
      <w:pPr>
        <w:pStyle w:val="PromptBody"/>
        <w:widowControl/>
      </w:pPr>
      <w:r>
        <w:rPr>
          <w:rFonts w:ascii="Arial" w:hAnsi="Arial"/>
          <w:b w:val="0"/>
        </w:rPr>
        <w:t>You are implementing Slice 10: Event Training Package integration.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Academy accepts approved role-filtered event packages from MD-EOS, assigns event learning and safely reconciles versions.</w:t>
      </w:r>
    </w:p>
    <w:p>
      <w:pPr>
        <w:pStyle w:val="PromptBody"/>
        <w:widowControl/>
      </w:pPr>
      <w:r>
        <w:rPr>
          <w:rFonts w:ascii="Arial" w:hAnsi="Arial"/>
          <w:b w:val="0"/>
        </w:rPr>
        <w:t>Handover: Trusted event/package/assignment projections and event learning completion signals for readiness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Academy accepts approved role-filtered event packages from MD-EOS, assigns event learning and safely reconciles versions.</w:t>
      </w:r>
    </w:p>
    <w:p>
      <w:pPr>
        <w:pStyle w:val="PromptBody"/>
        <w:widowControl/>
      </w:pPr>
      <w:r>
        <w:rPr>
          <w:rFonts w:ascii="Arial" w:hAnsi="Arial"/>
          <w:b w:val="0"/>
        </w:rPr>
        <w:t>• Handover: Trusted event/package/assignment projections and event learning completion signals for readiness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docs(slice-10):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S10-01</w:t>
            </w:r>
          </w:p>
        </w:tc>
        <w:tc>
          <w:tcPr>
            <w:tcW w:type="dxa" w:w="8210"/>
            <w:vAlign w:val="top"/>
            <w:shd w:fill="FFFFFF"/>
          </w:tcPr>
          <w:p>
            <w:pPr>
              <w:spacing w:after="40"/>
            </w:pPr>
            <w:r>
              <w:rPr>
                <w:rFonts w:ascii="Arial" w:hAnsi="Arial"/>
                <w:b w:val="0"/>
                <w:color w:val="17212B"/>
                <w:sz w:val="16"/>
              </w:rPr>
              <w:t>Duplicate package has one business effect</w:t>
            </w:r>
          </w:p>
        </w:tc>
      </w:tr>
      <w:tr>
        <w:tc>
          <w:tcPr>
            <w:tcW w:type="dxa" w:w="1150"/>
            <w:vAlign w:val="top"/>
            <w:shd w:fill="F8FAFC"/>
          </w:tcPr>
          <w:p>
            <w:pPr>
              <w:spacing w:after="40"/>
            </w:pPr>
            <w:r>
              <w:rPr>
                <w:rFonts w:ascii="Arial" w:hAnsi="Arial"/>
                <w:b w:val="0"/>
                <w:color w:val="17212B"/>
                <w:sz w:val="16"/>
              </w:rPr>
              <w:t>S10-02</w:t>
            </w:r>
          </w:p>
        </w:tc>
        <w:tc>
          <w:tcPr>
            <w:tcW w:type="dxa" w:w="8210"/>
            <w:vAlign w:val="top"/>
            <w:shd w:fill="F8FAFC"/>
          </w:tcPr>
          <w:p>
            <w:pPr>
              <w:spacing w:after="40"/>
            </w:pPr>
            <w:r>
              <w:rPr>
                <w:rFonts w:ascii="Arial" w:hAnsi="Arial"/>
                <w:b w:val="0"/>
                <w:color w:val="17212B"/>
                <w:sz w:val="16"/>
              </w:rPr>
              <w:t>Idempotency key with changed payload returns 409</w:t>
            </w:r>
          </w:p>
        </w:tc>
      </w:tr>
      <w:tr>
        <w:tc>
          <w:tcPr>
            <w:tcW w:type="dxa" w:w="1150"/>
            <w:vAlign w:val="top"/>
            <w:shd w:fill="FFFFFF"/>
          </w:tcPr>
          <w:p>
            <w:pPr>
              <w:spacing w:after="40"/>
            </w:pPr>
            <w:r>
              <w:rPr>
                <w:rFonts w:ascii="Arial" w:hAnsi="Arial"/>
                <w:b w:val="0"/>
                <w:color w:val="17212B"/>
                <w:sz w:val="16"/>
              </w:rPr>
              <w:t>S10-03</w:t>
            </w:r>
          </w:p>
        </w:tc>
        <w:tc>
          <w:tcPr>
            <w:tcW w:type="dxa" w:w="8210"/>
            <w:vAlign w:val="top"/>
            <w:shd w:fill="FFFFFF"/>
          </w:tcPr>
          <w:p>
            <w:pPr>
              <w:spacing w:after="40"/>
            </w:pPr>
            <w:r>
              <w:rPr>
                <w:rFonts w:ascii="Arial" w:hAnsi="Arial"/>
                <w:b w:val="0"/>
                <w:color w:val="17212B"/>
                <w:sz w:val="16"/>
              </w:rPr>
              <w:t>v3 before v2 never downgrades current version</w:t>
            </w:r>
          </w:p>
        </w:tc>
      </w:tr>
      <w:tr>
        <w:tc>
          <w:tcPr>
            <w:tcW w:type="dxa" w:w="1150"/>
            <w:vAlign w:val="top"/>
            <w:shd w:fill="F8FAFC"/>
          </w:tcPr>
          <w:p>
            <w:pPr>
              <w:spacing w:after="40"/>
            </w:pPr>
            <w:r>
              <w:rPr>
                <w:rFonts w:ascii="Arial" w:hAnsi="Arial"/>
                <w:b w:val="0"/>
                <w:color w:val="17212B"/>
                <w:sz w:val="16"/>
              </w:rPr>
              <w:t>S10-04</w:t>
            </w:r>
          </w:p>
        </w:tc>
        <w:tc>
          <w:tcPr>
            <w:tcW w:type="dxa" w:w="8210"/>
            <w:vAlign w:val="top"/>
            <w:shd w:fill="F8FAFC"/>
          </w:tcPr>
          <w:p>
            <w:pPr>
              <w:spacing w:after="40"/>
            </w:pPr>
            <w:r>
              <w:rPr>
                <w:rFonts w:ascii="Arial" w:hAnsi="Arial"/>
                <w:b w:val="0"/>
                <w:color w:val="17212B"/>
                <w:sz w:val="16"/>
              </w:rPr>
              <w:t>Unknown major schema dead-letters with no partial effect</w:t>
            </w:r>
          </w:p>
        </w:tc>
      </w:tr>
      <w:tr>
        <w:tc>
          <w:tcPr>
            <w:tcW w:type="dxa" w:w="1150"/>
            <w:vAlign w:val="top"/>
            <w:shd w:fill="FFFFFF"/>
          </w:tcPr>
          <w:p>
            <w:pPr>
              <w:spacing w:after="40"/>
            </w:pPr>
            <w:r>
              <w:rPr>
                <w:rFonts w:ascii="Arial" w:hAnsi="Arial"/>
                <w:b w:val="0"/>
                <w:color w:val="17212B"/>
                <w:sz w:val="16"/>
              </w:rPr>
              <w:t>S10-05</w:t>
            </w:r>
          </w:p>
        </w:tc>
        <w:tc>
          <w:tcPr>
            <w:tcW w:type="dxa" w:w="8210"/>
            <w:vAlign w:val="top"/>
            <w:shd w:fill="FFFFFF"/>
          </w:tcPr>
          <w:p>
            <w:pPr>
              <w:spacing w:after="40"/>
            </w:pPr>
            <w:r>
              <w:rPr>
                <w:rFonts w:ascii="Arial" w:hAnsi="Arial"/>
                <w:b w:val="0"/>
                <w:color w:val="17212B"/>
                <w:sz w:val="16"/>
              </w:rPr>
              <w:t>Cross-tenant reference fails safely</w:t>
            </w:r>
          </w:p>
        </w:tc>
      </w:tr>
      <w:tr>
        <w:tc>
          <w:tcPr>
            <w:tcW w:type="dxa" w:w="1150"/>
            <w:vAlign w:val="top"/>
            <w:shd w:fill="F8FAFC"/>
          </w:tcPr>
          <w:p>
            <w:pPr>
              <w:spacing w:after="40"/>
            </w:pPr>
            <w:r>
              <w:rPr>
                <w:rFonts w:ascii="Arial" w:hAnsi="Arial"/>
                <w:b w:val="0"/>
                <w:color w:val="17212B"/>
                <w:sz w:val="16"/>
              </w:rPr>
              <w:t>S10-06</w:t>
            </w:r>
          </w:p>
        </w:tc>
        <w:tc>
          <w:tcPr>
            <w:tcW w:type="dxa" w:w="8210"/>
            <w:vAlign w:val="top"/>
            <w:shd w:fill="F8FAFC"/>
          </w:tcPr>
          <w:p>
            <w:pPr>
              <w:spacing w:after="40"/>
            </w:pPr>
            <w:r>
              <w:rPr>
                <w:rFonts w:ascii="Arial" w:hAnsi="Arial"/>
                <w:b w:val="0"/>
                <w:color w:val="17212B"/>
                <w:sz w:val="16"/>
              </w:rPr>
              <w:t>Guest/biometric/key payload is rejected and audited</w:t>
            </w:r>
          </w:p>
        </w:tc>
      </w:tr>
      <w:tr>
        <w:tc>
          <w:tcPr>
            <w:tcW w:type="dxa" w:w="1150"/>
            <w:vAlign w:val="top"/>
            <w:shd w:fill="FFFFFF"/>
          </w:tcPr>
          <w:p>
            <w:pPr>
              <w:spacing w:after="40"/>
            </w:pPr>
            <w:r>
              <w:rPr>
                <w:rFonts w:ascii="Arial" w:hAnsi="Arial"/>
                <w:b w:val="0"/>
                <w:color w:val="17212B"/>
                <w:sz w:val="16"/>
              </w:rPr>
              <w:t>S10-07</w:t>
            </w:r>
          </w:p>
        </w:tc>
        <w:tc>
          <w:tcPr>
            <w:tcW w:type="dxa" w:w="8210"/>
            <w:vAlign w:val="top"/>
            <w:shd w:fill="FFFFFF"/>
          </w:tcPr>
          <w:p>
            <w:pPr>
              <w:spacing w:after="40"/>
            </w:pPr>
            <w:r>
              <w:rPr>
                <w:rFonts w:ascii="Arial" w:hAnsi="Arial"/>
                <w:b w:val="0"/>
                <w:color w:val="17212B"/>
                <w:sz w:val="16"/>
              </w:rPr>
              <w:t>Withdrawal removes active access and preserves minimum history</w:t>
            </w:r>
          </w:p>
        </w:tc>
      </w:tr>
      <w:tr>
        <w:tc>
          <w:tcPr>
            <w:tcW w:type="dxa" w:w="1150"/>
            <w:vAlign w:val="top"/>
            <w:shd w:fill="F8FAFC"/>
          </w:tcPr>
          <w:p>
            <w:pPr>
              <w:spacing w:after="40"/>
            </w:pPr>
            <w:r>
              <w:rPr>
                <w:rFonts w:ascii="Arial" w:hAnsi="Arial"/>
                <w:b w:val="0"/>
                <w:color w:val="17212B"/>
                <w:sz w:val="16"/>
              </w:rPr>
              <w:t>S10-08</w:t>
            </w:r>
          </w:p>
        </w:tc>
        <w:tc>
          <w:tcPr>
            <w:tcW w:type="dxa" w:w="8210"/>
            <w:vAlign w:val="top"/>
            <w:shd w:fill="F8FAFC"/>
          </w:tcPr>
          <w:p>
            <w:pPr>
              <w:spacing w:after="40"/>
            </w:pPr>
            <w:r>
              <w:rPr>
                <w:rFonts w:ascii="Arial" w:hAnsi="Arial"/>
                <w:b w:val="0"/>
                <w:color w:val="17212B"/>
                <w:sz w:val="16"/>
              </w:rPr>
              <w:t>I-01-I-05 and I-08-I-12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10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