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mptLabel"/>
      </w:pPr>
      <w:r>
        <w:t>SLICE 9</w:t>
      </w:r>
    </w:p>
    <w:p>
      <w:pPr>
        <w:pStyle w:val="Title"/>
      </w:pPr>
      <w:r>
        <w:t>Standards, Readiness and Operational Intelligence</w:t>
      </w:r>
    </w:p>
    <w:p>
      <w:pPr>
        <w:pStyle w:val="Subtitle"/>
      </w:pPr>
      <w:r>
        <w:t>Complete Cursor Prompt Pack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Version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1.0 - sequential production build pack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Authority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Canonical Build Blueprint + Intelligence Specification v1.0 + Slice 9 Implementation Specification v1.0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Run model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One prompt, independent review, accepted commit, then next prompt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Entry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Accepted Slice 8 exit and versioned event/core/EDR source contracts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Exit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A01-A40 passed; end-to-end rehearsal and CEO authority ratified; Slice 10 handoff frozen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Hard boundary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No FaceGate/biometrics and no autonomous cross-event learning/doctrine promotion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Execution law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Replace LAST_ACCEPTED_COMMIT in every prompt. Cursor completes, verifies, documents and commits only that prompt, then stops. Its completion report is a claim, not acceptance.</w:t>
            </w:r>
          </w:p>
        </w:tc>
      </w:tr>
    </w:tbl>
    <w:p>
      <w:pPr>
        <w:spacing w:after="0"/>
      </w:pPr>
    </w:p>
    <w:p>
      <w:pPr>
        <w:pStyle w:val="Heading1"/>
      </w:pPr>
      <w:r>
        <w:t>How to use this pack</w:t>
      </w:r>
    </w:p>
    <w:p>
      <w:pPr>
        <w:pStyle w:val="ListNumber"/>
        <w:spacing w:after="60"/>
      </w:pPr>
      <w:r>
        <w:t>Make the ratified blueprint, Intelligence Specification and Slice 9 specification available to Cursor.</w:t>
      </w:r>
    </w:p>
    <w:p>
      <w:pPr>
        <w:pStyle w:val="ListNumber"/>
        <w:spacing w:after="60"/>
      </w:pPr>
      <w:r>
        <w:t>Run S9-00 first and independently review its diff and evidence.</w:t>
      </w:r>
    </w:p>
    <w:p>
      <w:pPr>
        <w:pStyle w:val="ListNumber"/>
        <w:spacing w:after="60"/>
      </w:pPr>
      <w:r>
        <w:t>Accept or return the same prompt for correction; do not move forward on partial acceptance.</w:t>
      </w:r>
    </w:p>
    <w:p>
      <w:pPr>
        <w:pStyle w:val="ListNumber"/>
        <w:spacing w:after="60"/>
      </w:pPr>
      <w:r>
        <w:t>Insert the accepted full commit hash into the next prompt.</w:t>
      </w:r>
    </w:p>
    <w:p>
      <w:pPr>
        <w:pStyle w:val="ListNumber"/>
        <w:spacing w:after="60"/>
      </w:pPr>
      <w:r>
        <w:t>Never batch prompts or let Cursor continue automatically.</w:t>
      </w:r>
    </w:p>
    <w:p>
      <w:pPr>
        <w:pStyle w:val="Heading1"/>
      </w:pPr>
      <w:r>
        <w:t>Prompt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536"/>
        <w:gridCol w:w="3816"/>
      </w:tblGrid>
      <w:tr>
        <w:trPr>
          <w:tblHeader w:val="true"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Build unit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Entry audit, authority and precedence lock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Knowledge schemas, loader, validation and publication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Knowledge Library and editor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Event fact adapters, freshness and applicability engine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Applicability review and event publication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Standards Plan, ownership, checkpoints and coverage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Assurance contracts, evidence and invalidation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S9-07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Evidence capture, verification and readiness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S9-08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Signals, evaluation, findings, priority and friction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S9-09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S9-09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Recommendations, alerts and escalation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Decision, approval, action and outcome workflow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S9-11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Intelligence, decision, CEO and outcome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S9-12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Role briefings, huddles, handover and command cards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S9-13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AI shadow harness and divergence review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S9-14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Security, privacy, accessibility, performance and failure qualification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S9-15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End-to-end intelligence rehearsal and CEO ratification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S9-16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Independent audit, clean-room release and Slice 10 handoff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S9-17</w:t>
            </w:r>
          </w:p>
        </w:tc>
      </w:tr>
    </w:tbl>
    <w:p>
      <w:pPr>
        <w:spacing w:after="0"/>
      </w:pPr>
    </w:p>
    <w:p>
      <w:pPr>
        <w:pStyle w:val="Heading1"/>
      </w:pPr>
      <w:r>
        <w:t>Global completion standard</w:t>
      </w:r>
    </w:p>
    <w:p>
      <w:pPr>
        <w:pStyle w:val="ListBullet"/>
        <w:spacing w:after="60"/>
      </w:pPr>
      <w:r>
        <w:t>Production fidelity only: no MVP, placeholder production path, hidden TODO, fake integration or deferred mandatory state.</w:t>
      </w:r>
    </w:p>
    <w:p>
      <w:pPr>
        <w:pStyle w:val="ListBullet"/>
        <w:spacing w:after="60"/>
      </w:pPr>
      <w:r>
        <w:t>Knowledge is sourced/versioned/tested; event applicability is deterministic; readiness is evidence-based; intelligence is explainable; decisions remain human-owned.</w:t>
      </w:r>
    </w:p>
    <w:p>
      <w:pPr>
        <w:pStyle w:val="ListBullet"/>
        <w:spacing w:after="60"/>
      </w:pPr>
      <w:r>
        <w:t>Frontend, backend, operations and AI safety are one deliverable with real browser evidence and failure recovery.</w:t>
      </w:r>
    </w:p>
    <w:p>
      <w:pPr>
        <w:pStyle w:val="ListBullet"/>
        <w:spacing w:after="60"/>
      </w:pPr>
      <w:r>
        <w:t>Every claim has exact executable evidence, focused commit and independent acceptance.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S9-00</w:t>
      </w:r>
    </w:p>
    <w:p>
      <w:pPr>
        <w:pStyle w:val="Heading1"/>
      </w:pPr>
      <w:r>
        <w:t>Entry audit, authority and precedence lock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first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1-6, 29, 34-38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S9-00</w:t>
        <w:br/>
        <w:t>BUILD UNIT: S9-01</w:t>
        <w:br/>
        <w:t>LAST_ACCEPTED_COMMIT: NONE - first Slice 9 prompt</w:t>
        <w:br/>
        <w:br/>
        <w:t>Before changing code, read the ratified Canonical Build Blueprint, Intelligence Specification v1.0, Slice 9 Implementation Specification and Build Plan v1.0 (Sections 1-6, 29, 34-38),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Freeze the Slice 9 boundary, knowledge authority, precedence, safe provisional positions, threats and traceability before feature code.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Audit accepted Slice 8 exit, Intelligence Specification v1.0, canonical blueprint, repository, source-domain contracts, auth/RBAC, audit, workflow, evidence storage, queues, notifications and observability.</w:t>
      </w:r>
    </w:p>
    <w:p>
      <w:pPr>
        <w:pStyle w:val="ListBullet"/>
        <w:spacing w:after="60"/>
      </w:pPr>
      <w:r>
        <w:t>Create ADRs for Knowledge &amp; Assurance ownership, evaluator boundary, repository/data split, precedence/conflict, publication/withdrawal and Intelligence &amp; Workflow integration.</w:t>
      </w:r>
    </w:p>
    <w:p>
      <w:pPr>
        <w:pStyle w:val="ListBullet"/>
        <w:spacing w:after="60"/>
      </w:pPr>
      <w:r>
        <w:t>Create decision register for publication delegation, provisional knowledge, evidence freshness, readiness aggregation, alert targets, CEO filter, AI provider/promotion threshold and outcome-review independence.</w:t>
      </w:r>
    </w:p>
    <w:p>
      <w:pPr>
        <w:pStyle w:val="ListBullet"/>
        <w:spacing w:after="60"/>
      </w:pPr>
      <w:r>
        <w:t>Create threat/data-flow model for cross-event leakage, rule injection, authority bypass, false Green, stale intelligence, alert abuse, AI leakage/authority creep and automatic learning.</w:t>
      </w:r>
    </w:p>
    <w:p>
      <w:pPr>
        <w:pStyle w:val="ListBullet"/>
        <w:spacing w:after="60"/>
      </w:pPr>
      <w:r>
        <w:t>Create traceability for S9-L01-L17, S9-F01-F18 and A01-A40; add independently controlled default-off feature flags.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Untouched baseline and accepted Slice 8 contract evidence.</w:t>
      </w:r>
    </w:p>
    <w:p>
      <w:pPr>
        <w:pStyle w:val="ListBullet"/>
        <w:spacing w:after="60"/>
      </w:pPr>
      <w:r>
        <w:t>Architecture/authority/privacy/AI review and negative proof of no FaceGate or cross-event learning implementation.</w:t>
      </w:r>
    </w:p>
    <w:p>
      <w:pPr>
        <w:pStyle w:val="ListBullet"/>
        <w:spacing w:after="60"/>
      </w:pPr>
      <w:r>
        <w:t>All open decisions resolved, safely provisional with owner/expiry, or explicitly blocking.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the Intelligence Specification/source passages are not stable, Slice 8 exit is absent, knowledge publisher/interpreter/evidence verifier/decision authority is unnamed, or AI boundary cannot be enforced.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A01 foundations pass; ADRs, authority map, threat model, decisions and full traceability are accepted.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S9-01</w:t>
      </w:r>
    </w:p>
    <w:p>
      <w:pPr>
        <w:pStyle w:val="Heading1"/>
      </w:pPr>
      <w:r>
        <w:t>Knowledge schemas, loader, validation and publication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4-9, 28-29, 36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S9-01</w:t>
        <w:br/>
        <w:t>BUILD UNIT: S9-02</w:t>
        <w:br/>
        <w:t>LAST_ACCEPTED_COMMIT: &lt;accepted full commit hash from S9-00&gt;</w:t>
        <w:br/>
        <w:br/>
        <w:t>Before changing code, read the ratified Canonical Build Blueprint, Intelligence Specification v1.0, Slice 9 Implementation Specification and Build Plan v1.0 (Sections 4-9, 28-29, 36),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the immutable knowledge registry, repository loader, validation, version lifecycle, approval, publication, withdrawal and rollback-safe history.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KnowledgeItem, KnowledgeVersion, KnowledgeSource, ContextPack, ApplicabilityRule and publication/approval/audit records.</w:t>
      </w:r>
    </w:p>
    <w:p>
      <w:pPr>
        <w:pStyle w:val="ListBullet"/>
        <w:spacing w:after="60"/>
      </w:pPr>
      <w:r>
        <w:t>Implement minimum executable contract: stable ID/version/hash, source passage/tier, owner/authority, scope, conditions/data, outputs/explanation, confidence/severity, approvals, effective/supersession, AI permissions and tests.</w:t>
      </w:r>
    </w:p>
    <w:p>
      <w:pPr>
        <w:pStyle w:val="ListBullet"/>
        <w:spacing w:after="60"/>
      </w:pPr>
      <w:r>
        <w:t>Build allow-listed typed predicate DSL; reject arbitrary code, unsafe references, invalid thresholds, cycles, missing owners/sources/tests and incompatible schema.</w:t>
      </w:r>
    </w:p>
    <w:p>
      <w:pPr>
        <w:pStyle w:val="ListBullet"/>
        <w:spacing w:after="60"/>
      </w:pPr>
      <w:r>
        <w:t>Implement draft/review/approved/published/withdrawn/superseded lifecycle with exact-hash maker-checker, atomic activation, one-current-version and immutable history.</w:t>
      </w:r>
    </w:p>
    <w:p>
      <w:pPr>
        <w:pStyle w:val="ListBullet"/>
        <w:spacing w:after="60"/>
      </w:pPr>
      <w:r>
        <w:t>Implement affected-event/dependency indexing, emergency withdrawal and rollback/forward compatibility without overwriting an approved version.</w:t>
      </w:r>
    </w:p>
    <w:p>
      <w:pPr>
        <w:pStyle w:val="ListBullet"/>
        <w:spacing w:after="60"/>
      </w:pPr>
      <w:r>
        <w:t>Seed only ratified knowledge; unresolved items remain proposed/provisional/blocked rather than approved by migration.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A02-A05/A32 schema, lifecycle, immutability, event isolation and withdrawal tests.</w:t>
      </w:r>
    </w:p>
    <w:p>
      <w:pPr>
        <w:pStyle w:val="ListBullet"/>
        <w:spacing w:after="60"/>
      </w:pPr>
      <w:r>
        <w:t>Static validation of every knowledge file and positive/negative/boundary corpus.</w:t>
      </w:r>
    </w:p>
    <w:p>
      <w:pPr>
        <w:pStyle w:val="ListBullet"/>
        <w:spacing w:after="60"/>
      </w:pPr>
      <w:r>
        <w:t>Migration/rollback and clean repository-load determinism.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business judgement must be scattered in code, arbitrary execution is required, stable sources/owners are missing or rollback would rewrite knowledge history.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A02-A05/A32 pass; approved versions are immutable, atomic, sourced, tested and withdrawable.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S9-02</w:t>
      </w:r>
    </w:p>
    <w:p>
      <w:pPr>
        <w:pStyle w:val="Heading1"/>
      </w:pPr>
      <w:r>
        <w:t>Knowledge Library and editor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21-23, 29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S9-02</w:t>
        <w:br/>
        <w:t>BUILD UNIT: S9-03</w:t>
        <w:br/>
        <w:t>LAST_ACCEPTED_COMMIT: &lt;accepted full commit hash from S9-01&gt;</w:t>
        <w:br/>
        <w:br/>
        <w:t>Before changing code, read the ratified Canonical Build Blueprint, Intelligence Specification v1.0, Slice 9 Implementation Specification and Build Plan v1.0 (Sections 21-23, 29),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the complete CEO/Knowledge Steward/domain-owner author-review-test-publish experience over the canonical knowledge lifecycle.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permission-minimised read/search/filter/version-compare/source-trace and dependent-event APIs for the UI.</w:t>
      </w:r>
    </w:p>
    <w:p>
      <w:pPr>
        <w:pStyle w:val="ListBullet"/>
        <w:spacing w:after="60"/>
      </w:pPr>
      <w:r>
        <w:t>Implement schema-guided edit/test/review/approval/publish/withdraw commands using expected version and exact content hash.</w:t>
      </w:r>
    </w:p>
    <w:p>
      <w:pPr>
        <w:pStyle w:val="ListBullet"/>
        <w:spacing w:after="60"/>
      </w:pPr>
      <w:r>
        <w:t>Implement semantic diff for logic, thresholds, authority, evidence and applicability—not only prose.</w:t>
      </w:r>
    </w:p>
    <w:p>
      <w:pPr>
        <w:pStyle w:val="ListBullet"/>
        <w:spacing w:after="60"/>
      </w:pPr>
      <w:r>
        <w:t>Expose validation, contradiction, authority and affected-event results without leaking restricted knowledge.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Knowledge Library index, detail, version history/compare, source view, editor, test-case runner, review, approval, publish and withdrawal screens.</w:t>
      </w:r>
    </w:p>
    <w:p>
      <w:pPr>
        <w:pStyle w:val="ListBullet"/>
        <w:spacing w:after="60"/>
      </w:pPr>
      <w:r>
        <w:t>Default to approved/current; clearly distinguish draft/proposed/provisional/withdrawn/superseded and permission-masked.</w:t>
      </w:r>
    </w:p>
    <w:p>
      <w:pPr>
        <w:pStyle w:val="ListBullet"/>
        <w:spacing w:after="60"/>
      </w:pPr>
      <w:r>
        <w:t>Cover empty, loading, invalid schema, failed test, contradiction, review, stale approval, denied, publish failure, success and affected-events states.</w:t>
      </w:r>
    </w:p>
    <w:p>
      <w:pPr>
        <w:pStyle w:val="ListBullet"/>
        <w:spacing w:after="60"/>
      </w:pPr>
      <w:r>
        <w:t>Browser test at 360/768/1280px with keyboard, screen reader, zoom and real author-to-publish journey.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A03-A05/A32 plus S9-F01-F06/F15-F18.</w:t>
      </w:r>
    </w:p>
    <w:p>
      <w:pPr>
        <w:pStyle w:val="ListBullet"/>
        <w:spacing w:after="60"/>
      </w:pPr>
      <w:r>
        <w:t>Stale edit/concurrent approval, privilege, source leakage and exact-hash tests.</w:t>
      </w:r>
    </w:p>
    <w:p>
      <w:pPr>
        <w:pStyle w:val="ListBullet"/>
        <w:spacing w:after="60"/>
      </w:pPr>
      <w:r>
        <w:t>Real browser interaction—not screenshot-only.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editor permits arbitrary code, direct publish without authority/hash, restricted snippet leakage or a workflow requiring engineering intervention.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CEO/Steward author-review-test-publish-withdraw journey passes with immutable history.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S9-03</w:t>
      </w:r>
    </w:p>
    <w:p>
      <w:pPr>
        <w:pStyle w:val="Heading1"/>
      </w:pPr>
      <w:r>
        <w:t>Event fact adapters, freshness and applicability engine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8-10, 28, 30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S9-03</w:t>
        <w:br/>
        <w:t>BUILD UNIT: S9-04</w:t>
        <w:br/>
        <w:t>LAST_ACCEPTED_COMMIT: &lt;accepted full commit hash from S9-02&gt;</w:t>
        <w:br/>
        <w:br/>
        <w:t>Before changing code, read the ratified Canonical Build Blueprint, Intelligence Specification v1.0, Slice 9 Implementation Specification and Build Plan v1.0 (Sections 8-10, 28, 30),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deterministic event applicability over authoritative, versioned, fresh facts with explicit precedence, missing-data and conflict results.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Create read-only adapters for event, phase, principals/authority, guests/groups, venue/zones, programme, vendors/dependencies, staff, communications, seating, credentials, risks and EDR outcomes.</w:t>
      </w:r>
    </w:p>
    <w:p>
      <w:pPr>
        <w:pStyle w:val="ListBullet"/>
        <w:spacing w:after="60"/>
      </w:pPr>
      <w:r>
        <w:t>Preserve fact/assertion type, provenance, observed/effective/verified time, version, freshness and sensitivity; never duplicate source truth.</w:t>
      </w:r>
    </w:p>
    <w:p>
      <w:pPr>
        <w:pStyle w:val="ListBullet"/>
        <w:spacing w:after="60"/>
      </w:pPr>
      <w:r>
        <w:t>Implement candidate selection and typed condition evaluation into applies, excluded, conditional, blocked-missing-data and conflicted.</w:t>
      </w:r>
    </w:p>
    <w:p>
      <w:pPr>
        <w:pStyle w:val="ListBullet"/>
        <w:spacing w:after="60"/>
      </w:pPr>
      <w:r>
        <w:t>Implement precedence and protected specialist-review hooks; context packs create checks, not assumed facts.</w:t>
      </w:r>
    </w:p>
    <w:p>
      <w:pPr>
        <w:pStyle w:val="ListBullet"/>
        <w:spacing w:after="60"/>
      </w:pPr>
      <w:r>
        <w:t>Freeze EventKnowledgeApplication with exact fact/rule/evaluator versions, result hash and human review; material change marks dependants stale and creates a new evaluation.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A05-A11 deterministic replay, missing/stale/conflict/context safety and event-isolation tests.</w:t>
      </w:r>
    </w:p>
    <w:p>
      <w:pPr>
        <w:pStyle w:val="ListBullet"/>
        <w:spacing w:after="60"/>
      </w:pPr>
      <w:r>
        <w:t>Property/fuzz tests for predicates, dates, thresholds, precedence and dependency invalidation.</w:t>
      </w:r>
    </w:p>
    <w:p>
      <w:pPr>
        <w:pStyle w:val="ListBullet"/>
        <w:spacing w:after="60"/>
      </w:pPr>
      <w:r>
        <w:t>Source outage/correction/version incompatibility recovery.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source lacks trustworthy version/provenance, missing data would be guessed, context creates stereotype, conflict is silently resolved or arbitrary code enters evaluation.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A05-A11 pass; applicability is deterministic, explainable, frozen and safely invalidated.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S9-04</w:t>
      </w:r>
    </w:p>
    <w:p>
      <w:pPr>
        <w:pStyle w:val="Heading1"/>
      </w:pPr>
      <w:r>
        <w:t>Applicability review and event publication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21-24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S9-04</w:t>
        <w:br/>
        <w:t>BUILD UNIT: S9-05</w:t>
        <w:br/>
        <w:t>LAST_ACCEPTED_COMMIT: &lt;accepted full commit hash from S9-03&gt;</w:t>
        <w:br/>
        <w:br/>
        <w:t>Before changing code, read the ratified Canonical Build Blueprint, Intelligence Specification v1.0, Slice 9 Implementation Specification and Build Plan v1.0 (Sections 21-24),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Make event knowledge selection, missing inputs, contradictions, specialist review and frozen publication understandable and controllable.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Expose evaluated candidates, input/version trace, missing-fact requests, precedence conflicts, specialist-review state, affected consumers and publication commands.</w:t>
      </w:r>
    </w:p>
    <w:p>
      <w:pPr>
        <w:pStyle w:val="ListBullet"/>
        <w:spacing w:after="60"/>
      </w:pPr>
      <w:r>
        <w:t>Implement event knowledge publication as immutable exact-hash version with diff and maker-checker.</w:t>
      </w:r>
    </w:p>
    <w:p>
      <w:pPr>
        <w:pStyle w:val="ListBullet"/>
        <w:spacing w:after="60"/>
      </w:pPr>
      <w:r>
        <w:t>Ensure publication supplies planning/readiness/EDR consumers through versioned contracts without mutating source facts.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applicability summary and detail with applies/excluded/conditional/blocked/conflicted/stale filters.</w:t>
      </w:r>
    </w:p>
    <w:p>
      <w:pPr>
        <w:pStyle w:val="ListBullet"/>
        <w:spacing w:after="60"/>
      </w:pPr>
      <w:r>
        <w:t>Show matched conditions, exact facts/versions, reason, confidence, exclusions, missing owner/deadline and conflict authority.</w:t>
      </w:r>
    </w:p>
    <w:p>
      <w:pPr>
        <w:pStyle w:val="ListBullet"/>
        <w:spacing w:after="60"/>
      </w:pPr>
      <w:r>
        <w:t>Build missing-data request, specialist review, conflict resolution, version diff, approval and publish/supersede flows.</w:t>
      </w:r>
    </w:p>
    <w:p>
      <w:pPr>
        <w:pStyle w:val="ListBullet"/>
        <w:spacing w:after="60"/>
      </w:pPr>
      <w:r>
        <w:t>Test 360/768/1280, keyboard/screen-reader/zoom and permission masks.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A06-A11 and S9-F01-F06/F15-F18.</w:t>
      </w:r>
    </w:p>
    <w:p>
      <w:pPr>
        <w:pStyle w:val="ListBullet"/>
        <w:spacing w:after="60"/>
      </w:pPr>
      <w:r>
        <w:t>Concurrent fact change during review; stale publication denial.</w:t>
      </w:r>
    </w:p>
    <w:p>
      <w:pPr>
        <w:pStyle w:val="ListBullet"/>
        <w:spacing w:after="60"/>
      </w:pPr>
      <w:r>
        <w:t>Context-pack and protected-specialist browser journeys.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reviewer cannot see why a rule applies, publication can use stale evaluation, restricted facts leak or protected interpretation can bypass specialist authority.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Event applicability review and immutable publication pass all truth and permission states.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S9-05</w:t>
      </w:r>
    </w:p>
    <w:p>
      <w:pPr>
        <w:pStyle w:val="Heading1"/>
      </w:pPr>
      <w:r>
        <w:t>Standards Plan, ownership, checkpoints and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11, 13, 16, 24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S9-05</w:t>
        <w:br/>
        <w:t>BUILD UNIT: S9-06</w:t>
        <w:br/>
        <w:t>LAST_ACCEPTED_COMMIT: &lt;accepted full commit hash from S9-04&gt;</w:t>
        <w:br/>
        <w:br/>
        <w:t>Before changing code, read the ratified Canonical Build Blueprint, Intelligence Specification v1.0, Slice 9 Implementation Specification and Build Plan v1.0 (Sections 11, 13, 16, 24),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Convert applicable standards into an event-owned, versioned service/operational plan with accountable coverage and service-vacuum detection.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StandardPlan/Version/Item with exact knowledge application, phase/journey/zone/group/channel, expectation, owner, checkpoint, evidence, dependencies, status contract, exception authority, briefing and expected outcome.</w:t>
      </w:r>
    </w:p>
    <w:p>
      <w:pPr>
        <w:pStyle w:val="ListBullet"/>
        <w:spacing w:after="60"/>
      </w:pPr>
      <w:r>
        <w:t>Create domain templates for guest behaviour/language/discretion; greeting/escort/seating; dining/dietary; restroom/comfort; requests/recovery; departure/lost property; staff competency.</w:t>
      </w:r>
    </w:p>
    <w:p>
      <w:pPr>
        <w:pStyle w:val="ListBullet"/>
        <w:spacing w:after="60"/>
      </w:pPr>
      <w:r>
        <w:t>Implement coverage graph across phase, zone, touchpoint, group and time; detect unowned gaps, incompatible overlap and missing dependency/contingency.</w:t>
      </w:r>
    </w:p>
    <w:p>
      <w:pPr>
        <w:pStyle w:val="ListBullet"/>
        <w:spacing w:after="60"/>
      </w:pPr>
      <w:r>
        <w:t>Implement draft/review/published/superseded plan lifecycle with exact version/hash, approval and downstream invalidation.</w:t>
      </w:r>
    </w:p>
    <w:p>
      <w:pPr>
        <w:pStyle w:val="ListBullet"/>
        <w:spacing w:after="60"/>
      </w:pPr>
      <w:r>
        <w:t>No user may directly set Green; plan state is separate from assurance result.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standards matrix, plan item, coverage/service-vacuum map, owner/checkpoint assignment, dependency/contingency, exception request and publication flows.</w:t>
      </w:r>
    </w:p>
    <w:p>
      <w:pPr>
        <w:pStyle w:val="ListBullet"/>
        <w:spacing w:after="60"/>
      </w:pPr>
      <w:r>
        <w:t>Make unowned, overlapping, stale, blocked and protected items visible with owner/route.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A12-A13 plus S9-F07/F15-F18.</w:t>
      </w:r>
    </w:p>
    <w:p>
      <w:pPr>
        <w:pStyle w:val="ListBullet"/>
        <w:spacing w:after="60"/>
      </w:pPr>
      <w:r>
        <w:t>Coverage property tests and publication concurrency.</w:t>
      </w:r>
    </w:p>
    <w:p>
      <w:pPr>
        <w:pStyle w:val="ListBullet"/>
        <w:spacing w:after="60"/>
      </w:pPr>
      <w:r>
        <w:t>Responsive/keyboard/touch plan-building journey.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standard has no observable expectation/owner/evidence/outcome, coverage is inferred from assignment alone, Green can be selected or protected exceptions lack authority.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A12-A13 pass; published plan is complete, owned, versioned and coverage-auditable.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S9-06</w:t>
      </w:r>
    </w:p>
    <w:p>
      <w:pPr>
        <w:pStyle w:val="Heading1"/>
      </w:pPr>
      <w:r>
        <w:t>Assurance contracts, evidence and invalidation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9, 12-13, 19, 29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S9-06</w:t>
        <w:br/>
        <w:t>BUILD UNIT: S9-07</w:t>
        <w:br/>
        <w:t>LAST_ACCEPTED_COMMIT: &lt;accepted full commit hash from S9-05&gt;</w:t>
        <w:br/>
        <w:br/>
        <w:t>Before changing code, read the ratified Canonical Build Blueprint, Intelligence Specification v1.0, Slice 9 Implementation Specification and Build Plan v1.0 (Sections 9, 12-13, 19, 29),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evidence contracts and verification so every readiness claim is truthful, fresh, privacy-controlled and invalidated by material change.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AssuranceRequirement, EvidenceRecord, EvidenceVerification, ReadinessFinding and ReadinessException with immutable state history.</w:t>
      </w:r>
    </w:p>
    <w:p>
      <w:pPr>
        <w:pStyle w:val="ListBullet"/>
        <w:spacing w:after="60"/>
      </w:pPr>
      <w:r>
        <w:t>Support permitted evidence types, producer/provenance, hash, observed/captured/verified times, classification, coverage, reviewer independence, freshness and invalidation events.</w:t>
      </w:r>
    </w:p>
    <w:p>
      <w:pPr>
        <w:pStyle w:val="ListBullet"/>
        <w:spacing w:after="60"/>
      </w:pPr>
      <w:r>
        <w:t>Implement submit/review/accept/reject/request-more/invalidate/expire with maker-checker where required; submitter cannot self-verify when policy forbids.</w:t>
      </w:r>
    </w:p>
    <w:p>
      <w:pPr>
        <w:pStyle w:val="ListBullet"/>
        <w:spacing w:after="60"/>
      </w:pPr>
      <w:r>
        <w:t>Derive satisfied/failed/missing/stale/contradicted/exception and Unknown/Red/Amber/Green/Exception; prohibit direct status mutation.</w:t>
      </w:r>
    </w:p>
    <w:p>
      <w:pPr>
        <w:pStyle w:val="ListBullet"/>
        <w:spacing w:after="60"/>
      </w:pPr>
      <w:r>
        <w:t>Implement worst-critical readiness aggregation, coverage/freshness/confidence as separate dimensions and exception expiry/recheck.</w:t>
      </w:r>
    </w:p>
    <w:p>
      <w:pPr>
        <w:pStyle w:val="ListBullet"/>
        <w:spacing w:after="60"/>
      </w:pPr>
      <w:r>
        <w:t>Use private object access, retention, malware/content checks and field-level purpose control.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A14-A18 evidence-before-Green, wrong-type, stale, self-verification, exception and aggregation tests.</w:t>
      </w:r>
    </w:p>
    <w:p>
      <w:pPr>
        <w:pStyle w:val="ListBullet"/>
        <w:spacing w:after="60"/>
      </w:pPr>
      <w:r>
        <w:t>Concurrency, access/IDOR, private URL/export and invalidation cascade tests.</w:t>
      </w:r>
    </w:p>
    <w:p>
      <w:pPr>
        <w:pStyle w:val="ListBullet"/>
        <w:spacing w:after="60"/>
      </w:pPr>
      <w:r>
        <w:t>Projection rebuild produces identical readiness from evidence/history.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Green can exist without contract evidence, evidence is public, verifier independence cannot be enforced, Exception is relabelled Green or critical Red/Unknown can be averaged away.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A14-A18 pass; every readiness declaration is rebuildable and evidenced.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S9-07</w:t>
      </w:r>
    </w:p>
    <w:p>
      <w:pPr>
        <w:pStyle w:val="Heading1"/>
      </w:pPr>
      <w:r>
        <w:t>Evidence capture, verification and readiness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21, 25, 29-30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slice-9/s9-07-&lt;short-description&gt;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S9-07</w:t>
        <w:br/>
        <w:t>BUILD UNIT: S9-08</w:t>
        <w:br/>
        <w:t>LAST_ACCEPTED_COMMIT: &lt;accepted full commit hash from S9-06&gt;</w:t>
        <w:br/>
        <w:br/>
        <w:t>Before changing code, read the ratified Canonical Build Blueprint, Intelligence Specification v1.0, Slice 9 Implementation Specification and Build Plan v1.0 (Sections 21, 25, 29-30),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mobile evidence work, controlled verification and multidimensional readiness without false confidence.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Expose permission-aware requirements/evidence/review/readiness timelines and exact server-derived state.</w:t>
      </w:r>
    </w:p>
    <w:p>
      <w:pPr>
        <w:pStyle w:val="ListBullet"/>
        <w:spacing w:after="60"/>
      </w:pPr>
      <w:r>
        <w:t>Implement resumable upload/draft/retry, evidence access, verification commands, invalidation and exception workflows.</w:t>
      </w:r>
    </w:p>
    <w:p>
      <w:pPr>
        <w:pStyle w:val="ListBullet"/>
        <w:spacing w:after="60"/>
      </w:pPr>
      <w:r>
        <w:t>Ensure notifications and exports use minimum safe fields and short-lived access.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My Evidence, mobile capture, upload/measurement/attestation/inspection, verification queue, readiness board, timeline/look-ahead, stale state, exception detail and service-recovery views.</w:t>
      </w:r>
    </w:p>
    <w:p>
      <w:pPr>
        <w:pStyle w:val="ListBullet"/>
        <w:spacing w:after="60"/>
      </w:pPr>
      <w:r>
        <w:t>Show contract, owner, latest safe time, capture method, provenance, reviewer, freshness, coverage and why status is not Green.</w:t>
      </w:r>
    </w:p>
    <w:p>
      <w:pPr>
        <w:pStyle w:val="ListBullet"/>
        <w:spacing w:after="60"/>
      </w:pPr>
      <w:r>
        <w:t>Cover low bandwidth, upload failure/retry, offline draft where supported, denied, sensitive preview, rejected, stale, conflict, exception expired and success.</w:t>
      </w:r>
    </w:p>
    <w:p>
      <w:pPr>
        <w:pStyle w:val="ListBullet"/>
        <w:spacing w:after="60"/>
      </w:pPr>
      <w:r>
        <w:t>Test 360/768/1280, touch, keyboard, screen reader, 200% zoom and no-colour-only status.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A14-A18/A39 and S9-F01-F04/F07-F08/F15-F18.</w:t>
      </w:r>
    </w:p>
    <w:p>
      <w:pPr>
        <w:pStyle w:val="ListBullet"/>
        <w:spacing w:after="60"/>
      </w:pPr>
      <w:r>
        <w:t>Privacy reset, URL/DOM/cache/log/notification scans.</w:t>
      </w:r>
    </w:p>
    <w:p>
      <w:pPr>
        <w:pStyle w:val="ListBullet"/>
        <w:spacing w:after="60"/>
      </w:pPr>
      <w:r>
        <w:t>Observed mobile capture-to-verification journey.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evidence can be exposed in broad views, upload success is shown before durable record, status can be manually coloured Green or mobile work is unusable without engineering help.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Evidence capture/verification/readiness journeys pass all truth, privacy and accessibility states.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S9-08</w:t>
      </w:r>
    </w:p>
    <w:p>
      <w:pPr>
        <w:pStyle w:val="Heading1"/>
      </w:pPr>
      <w:r>
        <w:t>Signals, evaluation, findings, priority and friction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S9-09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14-16, 28, 30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slice-9/s9-08-&lt;short-description&gt;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S9-08</w:t>
        <w:br/>
        <w:t>BUILD UNIT: S9-09</w:t>
        <w:br/>
        <w:t>LAST_ACCEPTED_COMMIT: &lt;accepted full commit hash from S9-07&gt;</w:t>
        <w:br/>
        <w:br/>
        <w:t>Before changing code, read the ratified Canonical Build Blueprint, Intelligence Specification v1.0, Slice 9 Implementation Specification and Build Plan v1.0 (Sections 14-16, 28, 30),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provenance-aware signals and deterministic evaluation into explainable findings, dependency cascades, latest-safe-action and friction intelligence.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Signal classes Fact/Assertion/Observation/Forecast/Absence/Conflict/Derived with producer, provenance, times, confidence, sensitivity, correction/supersession and idempotency.</w:t>
      </w:r>
    </w:p>
    <w:p>
      <w:pPr>
        <w:pStyle w:val="ListBullet"/>
        <w:spacing w:after="60"/>
      </w:pPr>
      <w:r>
        <w:t>Implement allow-listed evaluators over frozen signals/applications with deterministic output hash and complete machine trace.</w:t>
      </w:r>
    </w:p>
    <w:p>
      <w:pPr>
        <w:pStyle w:val="ListBullet"/>
        <w:spacing w:after="60"/>
      </w:pPr>
      <w:r>
        <w:t>Implement Finding lifecycle and priority using severity, likelihood, exposure, vulnerability, duration, recoverability, dependency/cascade, confidence and authority.</w:t>
      </w:r>
    </w:p>
    <w:p>
      <w:pPr>
        <w:pStyle w:val="ListBullet"/>
        <w:spacing w:after="60"/>
      </w:pPr>
      <w:r>
        <w:t>Implement friction 0-5, cause/affected group/prevention/contingency/owner/escalation/deadline and Never-Ask mapping from repeated guest questions.</w:t>
      </w:r>
    </w:p>
    <w:p>
      <w:pPr>
        <w:pStyle w:val="ListBullet"/>
        <w:spacing w:after="60"/>
      </w:pPr>
      <w:r>
        <w:t>Implement dependency graph and latest safe action; material source correction invalidates/re-evaluates without rewriting prior finding.</w:t>
      </w:r>
    </w:p>
    <w:p>
      <w:pPr>
        <w:pStyle w:val="ListBullet"/>
        <w:spacing w:after="60"/>
      </w:pPr>
      <w:r>
        <w:t>Distinguish absence from negative fact and inference from observation throughout.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A19-A22 deterministic/property/fuzz, duplicate/correction/stale and cascade tests.</w:t>
      </w:r>
    </w:p>
    <w:p>
      <w:pPr>
        <w:pStyle w:val="ListBullet"/>
        <w:spacing w:after="60"/>
      </w:pPr>
      <w:r>
        <w:t>Same frozen input/rules yield same result and trace; missing/contradicted never guessed.</w:t>
      </w:r>
    </w:p>
    <w:p>
      <w:pPr>
        <w:pStyle w:val="ListBullet"/>
        <w:spacing w:after="60"/>
      </w:pPr>
      <w:r>
        <w:t>600-guest/reference knowledge corpus performance.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evaluator executes arbitrary knowledge code, input provenance/freshness is lost, absence becomes failure, priority hides safety override or finding cannot be explained.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A19-A22 pass; findings are deterministic, traceable, current and operationally useful.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S9-09</w:t>
      </w:r>
    </w:p>
    <w:p>
      <w:pPr>
        <w:pStyle w:val="Heading1"/>
      </w:pPr>
      <w:r>
        <w:t>Recommendations, alerts and escalation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15-17, 28, 30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slice-9/s9-09-&lt;short-description&gt;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S9-09</w:t>
        <w:br/>
        <w:t>BUILD UNIT: S9-10</w:t>
        <w:br/>
        <w:t>LAST_ACCEPTED_COMMIT: &lt;accepted full commit hash from S9-08&gt;</w:t>
        <w:br/>
        <w:br/>
        <w:t>Before changing code, read the ratified Canonical Build Blueprint, Intelligence Specification v1.0, Slice 9 Implementation Specification and Build Plan v1.0 (Sections 15-17, 28, 30),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Turn material findings into complete recommendations and low-noise alerts with acknowledgement, suppression, escalation and expiry.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recommendation contract: type/scope/trigger/inputs/knowledge/reasoning/confidence/urgency/latest-safe-action/owner/authority/action/alternatives/expected benefit/evidence/state/outcome/expiry.</w:t>
      </w:r>
    </w:p>
    <w:p>
      <w:pPr>
        <w:pStyle w:val="ListBullet"/>
        <w:spacing w:after="60"/>
      </w:pPr>
      <w:r>
        <w:t>Implement smallest-effective-action and reversibility metadata; recommendation never executes itself.</w:t>
      </w:r>
    </w:p>
    <w:p>
      <w:pPr>
        <w:pStyle w:val="ListBullet"/>
        <w:spacing w:after="60"/>
      </w:pPr>
      <w:r>
        <w:t>Implement material alert eligibility, severity/response target, stable dedupe fingerprint, bundling, role routing and update/reopen rules.</w:t>
      </w:r>
    </w:p>
    <w:p>
      <w:pPr>
        <w:pStyle w:val="ListBullet"/>
        <w:spacing w:after="60"/>
      </w:pPr>
      <w:r>
        <w:t>Implement authorised suppression with reason/expiry/audit; critical suppression requires defined authority.</w:t>
      </w:r>
    </w:p>
    <w:p>
      <w:pPr>
        <w:pStyle w:val="ListBullet"/>
        <w:spacing w:after="60"/>
      </w:pPr>
      <w:r>
        <w:t>Implement acknowledgement/action deadline/escalation once, idempotently; closure requires required resolution/outcome evidence.</w:t>
      </w:r>
    </w:p>
    <w:p>
      <w:pPr>
        <w:pStyle w:val="ListBullet"/>
        <w:spacing w:after="60"/>
      </w:pPr>
      <w:r>
        <w:t>Measure alert volume, duplicates, acknowledgement/action latency, usefulness, false positives and missed signals.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A23-A27 recommendation completeness, dedupe, suppression, escalation and state-separation tests.</w:t>
      </w:r>
    </w:p>
    <w:p>
      <w:pPr>
        <w:pStyle w:val="ListBullet"/>
        <w:spacing w:after="60"/>
      </w:pPr>
      <w:r>
        <w:t>Repeated/reordered source events and concurrency create no duplicate escalation/effect.</w:t>
      </w:r>
    </w:p>
    <w:p>
      <w:pPr>
        <w:pStyle w:val="ListBullet"/>
        <w:spacing w:after="60"/>
      </w:pPr>
      <w:r>
        <w:t>Critical accepted signal appears to target authority within ratified live target.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recommendation lacks alternatives/authority/expiry, alert has no owner/action, suppression can hide critical risk or acknowledgement closes an alert.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A23-A27 pass; material alerts are complete, low-noise, owned and outcome-gated.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S9-10</w:t>
      </w:r>
    </w:p>
    <w:p>
      <w:pPr>
        <w:pStyle w:val="Heading1"/>
      </w:pPr>
      <w:r>
        <w:t>Decision, approval, action and outcome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18-19, 28-30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slice-9/s9-10-&lt;short-description&gt;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S9-10</w:t>
        <w:br/>
        <w:t>BUILD UNIT: S9-11</w:t>
        <w:br/>
        <w:t>LAST_ACCEPTED_COMMIT: &lt;accepted full commit hash from S9-09&gt;</w:t>
        <w:br/>
        <w:br/>
        <w:t>Before changing code, read the ratified Canonical Build Blueprint, Intelligence Specification v1.0, Slice 9 Implementation Specification and Build Plan v1.0 (Sections 18-19, 28-30),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immutable, version-frozen human decision packs, reserved authority, execution tracking and independent outcome verification.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Decision/Version, ApprovalRequest, ActionRecord and OutcomeVerification with exact subject/input/knowledge/recommendation hashes.</w:t>
      </w:r>
    </w:p>
    <w:p>
      <w:pPr>
        <w:pStyle w:val="ListBullet"/>
        <w:spacing w:after="60"/>
      </w:pPr>
      <w:r>
        <w:t>Resolve authority from actor + organisation/client/event + assignment + sensitivity + action + phase + decision-rights/authority map; default deny ambiguity.</w:t>
      </w:r>
    </w:p>
    <w:p>
      <w:pPr>
        <w:pStyle w:val="ListBullet"/>
        <w:spacing w:after="60"/>
      </w:pPr>
      <w:r>
        <w:t>Support approve/reject/return/select-alternative/delegate-only-if-permitted with rationale, consultations, expiry and maker-checker.</w:t>
      </w:r>
    </w:p>
    <w:p>
      <w:pPr>
        <w:pStyle w:val="ListBullet"/>
        <w:spacing w:after="60"/>
      </w:pPr>
      <w:r>
        <w:t>A decision creates authorised work/request; it does not claim execution. Track acknowledged, decided, actioned and verified separately.</w:t>
      </w:r>
    </w:p>
    <w:p>
      <w:pPr>
        <w:pStyle w:val="ListBullet"/>
        <w:spacing w:after="60"/>
      </w:pPr>
      <w:r>
        <w:t>Define expected outcome/measure/horizon/verifier before action where possible; completion and effect evidence remain distinct.</w:t>
      </w:r>
    </w:p>
    <w:p>
      <w:pPr>
        <w:pStyle w:val="ListBullet"/>
        <w:spacing w:after="60"/>
      </w:pPr>
      <w:r>
        <w:t>Changed material inputs make decision stale and require superseding version; failed effect reopens/escalates.</w:t>
      </w:r>
    </w:p>
    <w:p>
      <w:pPr>
        <w:pStyle w:val="ListBullet"/>
        <w:spacing w:after="60"/>
      </w:pPr>
      <w:r>
        <w:t>Verified event outcome may create KnowledgeChangeProposal only.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A27-A31 reserved role, stale decision, delegation, concurrency, completion-vs-effect and learning-boundary tests.</w:t>
      </w:r>
    </w:p>
    <w:p>
      <w:pPr>
        <w:pStyle w:val="ListBullet"/>
        <w:spacing w:after="60"/>
      </w:pPr>
      <w:r>
        <w:t>Event isolation and restricted decision/evidence access.</w:t>
      </w:r>
    </w:p>
    <w:p>
      <w:pPr>
        <w:pStyle w:val="ListBullet"/>
        <w:spacing w:after="60"/>
      </w:pPr>
      <w:r>
        <w:t>Idempotent task/message/command handoff without fabricated success.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reserved decision can be delegated by UI convenience, subject version is not frozen, action is assumed from approval, effect is inferred from completion or outcome edits doctrine.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A27-A31 pass; human authority, execution truth and outcome verification are immutable.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S9-11</w:t>
      </w:r>
    </w:p>
    <w:p>
      <w:pPr>
        <w:pStyle w:val="Heading1"/>
      </w:pPr>
      <w:r>
        <w:t>Intelligence, decision, CEO and outcome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21-22, 26, 29-30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slice-9/s9-11-&lt;short-description&gt;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S9-11</w:t>
        <w:br/>
        <w:t>BUILD UNIT: S9-12</w:t>
        <w:br/>
        <w:t>LAST_ACCEPTED_COMMIT: &lt;accepted full commit hash from S9-10&gt;</w:t>
        <w:br/>
        <w:br/>
        <w:t>Before changing code, read the ratified Canonical Build Blueprint, Intelligence Specification v1.0, Slice 9 Implementation Specification and Build Plan v1.0 (Sections 21-22, 26, 29-30),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the high-pressure operational surfaces where findings are understood, decisions are made and intervention effects are verified.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Expose permission-minimised intelligence/decision/outcome queries and exact server-side authority; no client-side status/permission truth.</w:t>
      </w:r>
    </w:p>
    <w:p>
      <w:pPr>
        <w:pStyle w:val="ListBullet"/>
        <w:spacing w:after="60"/>
      </w:pPr>
      <w:r>
        <w:t>Provide full trace and version-diff APIs with safe redaction of sensitive inputs and rationale.</w:t>
      </w:r>
    </w:p>
    <w:p>
      <w:pPr>
        <w:pStyle w:val="ListBullet"/>
        <w:spacing w:after="60"/>
      </w:pPr>
      <w:r>
        <w:t>Implement idempotent acknowledge/assign/suppress/escalate/decide/action-report/outcome-verify commands.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Intelligence Workbench, trace drawer, Decision Queue/detail, CEO Brief/Filter, action tracking and Outcome Review.</w:t>
      </w:r>
    </w:p>
    <w:p>
      <w:pPr>
        <w:pStyle w:val="ListBullet"/>
        <w:spacing w:after="60"/>
      </w:pPr>
      <w:r>
        <w:t>Every card answers what happened, why it matters, evidence, knowledge, confidence, freshness, owner, authority, next action, latest safe time and expiry.</w:t>
      </w:r>
    </w:p>
    <w:p>
      <w:pPr>
        <w:pStyle w:val="ListBullet"/>
        <w:spacing w:after="60"/>
      </w:pPr>
      <w:r>
        <w:t>CEO filter shows reserved, critical, Exception, unowned, stale and contradicted items—not all noise—and never loses event/domain context.</w:t>
      </w:r>
    </w:p>
    <w:p>
      <w:pPr>
        <w:pStyle w:val="ListBullet"/>
        <w:spacing w:after="60"/>
      </w:pPr>
      <w:r>
        <w:t>Decision action shows exact frozen version, alternatives, reversibility and consequence; stale/denied/conflict/expired states block safely.</w:t>
      </w:r>
    </w:p>
    <w:p>
      <w:pPr>
        <w:pStyle w:val="ListBullet"/>
        <w:spacing w:after="60"/>
      </w:pPr>
      <w:r>
        <w:t>Outcome screen separates completion from effect and supports reopen/escalate/propose-learning.</w:t>
      </w:r>
    </w:p>
    <w:p>
      <w:pPr>
        <w:pStyle w:val="ListBullet"/>
        <w:spacing w:after="60"/>
      </w:pPr>
      <w:r>
        <w:t>Test 360/768/1280, keyboard, screen reader, zoom, touch and no-colour-only meaning.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A23-A31/A34/A39 and S9-F01-F04/F09-F10/F12/F14-F18.</w:t>
      </w:r>
    </w:p>
    <w:p>
      <w:pPr>
        <w:pStyle w:val="ListBullet"/>
        <w:spacing w:after="60"/>
      </w:pPr>
      <w:r>
        <w:t>Real browser CEO decision and failed-outcome journeys.</w:t>
      </w:r>
    </w:p>
    <w:p>
      <w:pPr>
        <w:pStyle w:val="ListBullet"/>
        <w:spacing w:after="60"/>
      </w:pPr>
      <w:r>
        <w:t>Sensitive URL/DOM/export/notification and permission tests.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UI hides uncertainty/dissent, shows AI as authority, client calculates permissions/status, critical decision requires horizontal-only interaction or sensitive trace leaks.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Complete intelligence-to-human-decision-to-verified-outcome frontend passes under time pressure.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S9-12</w:t>
      </w:r>
    </w:p>
    <w:p>
      <w:pPr>
        <w:pStyle w:val="Heading1"/>
      </w:pPr>
      <w:r>
        <w:t>Role briefings, huddles, handover and command cards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11, 21, 27-29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slice-9/s9-12-&lt;short-description&gt;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S9-12</w:t>
        <w:br/>
        <w:t>BUILD UNIT: S9-13</w:t>
        <w:br/>
        <w:t>LAST_ACCEPTED_COMMIT: &lt;accepted full commit hash from S9-11&gt;</w:t>
        <w:br/>
        <w:br/>
        <w:t>Before changing code, read the ratified Canonical Build Blueprint, Intelligence Specification v1.0, Slice 9 Implementation Specification and Build Plan v1.0 (Sections 11, 21, 27-29),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minimum-data, role-specific operational knowledge and explainable intelligence into staff briefings and Slice 8 command without competing with EDR truth.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role/shift/zone/phase projection of applicable standards, position, language, triggers, escalation and contingency.</w:t>
      </w:r>
    </w:p>
    <w:p>
      <w:pPr>
        <w:pStyle w:val="ListBullet"/>
        <w:spacing w:after="60"/>
      </w:pPr>
      <w:r>
        <w:t>Version briefing cards against plan/knowledge/event facts; material change expires acknowledgement and requires rebrief.</w:t>
      </w:r>
    </w:p>
    <w:p>
      <w:pPr>
        <w:pStyle w:val="ListBullet"/>
        <w:spacing w:after="60"/>
      </w:pPr>
      <w:r>
        <w:t>Implement viewed/understood/question/briefed-by/time/version acknowledgement and closed-loop handover with open items/receiver.</w:t>
      </w:r>
    </w:p>
    <w:p>
      <w:pPr>
        <w:pStyle w:val="ListBullet"/>
        <w:spacing w:after="60"/>
      </w:pPr>
      <w:r>
        <w:t>Publish privacy-minimised command intelligence cards using status-issue-impact-action-decision format and links to evidence/owner.</w:t>
      </w:r>
    </w:p>
    <w:p>
      <w:pPr>
        <w:pStyle w:val="ListBullet"/>
        <w:spacing w:after="60"/>
      </w:pPr>
      <w:r>
        <w:t>Integrate read-only EDR context and command display; never write attendance/capacity ledger or become a second live authority.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role briefing card, five-minute huddle, acknowledgement/question, handover and command-card components for tablet/mobile/desktop.</w:t>
      </w:r>
    </w:p>
    <w:p>
      <w:pPr>
        <w:pStyle w:val="ListBullet"/>
        <w:spacing w:after="60"/>
      </w:pPr>
      <w:r>
        <w:t>Reveal only action codes and necessary detail; do not expose private VIP/health/religion/security narrative.</w:t>
      </w:r>
    </w:p>
    <w:p>
      <w:pPr>
        <w:pStyle w:val="ListBullet"/>
        <w:spacing w:after="60"/>
      </w:pPr>
      <w:r>
        <w:t>Show changed/stale/expired/offline/unacknowledged/permission-masked states and rebrief route.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A33-A35/A39 and S9-F01-F03/F10-F18.</w:t>
      </w:r>
    </w:p>
    <w:p>
      <w:pPr>
        <w:pStyle w:val="ListBullet"/>
        <w:spacing w:after="60"/>
      </w:pPr>
      <w:r>
        <w:t>Briefing invalidation/handover concurrency and EDR no-write assertions.</w:t>
      </w:r>
    </w:p>
    <w:p>
      <w:pPr>
        <w:pStyle w:val="ListBullet"/>
        <w:spacing w:after="60"/>
      </w:pPr>
      <w:r>
        <w:t>Observed huddle and command-card journeys on supported devices.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briefing carries unnecessary private data, acknowledgement survives material change, handoff lacks receiver, or intelligence can mutate EDR attendance.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A33-A35 pass; role delivery is minimal, current, acknowledged and operationally useful.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S9-13</w:t>
      </w:r>
    </w:p>
    <w:p>
      <w:pPr>
        <w:pStyle w:val="Heading1"/>
      </w:pPr>
      <w:r>
        <w:t>AI shadow harness and divergence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4, 15, 20, 28-30, 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slice-9/s9-13-&lt;short-description&gt;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S9-13</w:t>
        <w:br/>
        <w:t>BUILD UNIT: S9-14</w:t>
        <w:br/>
        <w:t>LAST_ACCEPTED_COMMIT: &lt;accepted full commit hash from S9-12&gt;</w:t>
        <w:br/>
        <w:br/>
        <w:t>Before changing code, read the ratified Canonical Build Blueprint, Intelligence Specification v1.0, Slice 9 Implementation Specification and Build Plan v1.0 (Sections 4, 15, 20, 28-30, 35),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a controlled AI shadow evaluation system that compares advisory output with known-good human judgement and has no execution authority.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provider abstraction with approved model/config/data-region terms, timeout/retry/circuit breaker and deterministic system continuity without AI.</w:t>
      </w:r>
    </w:p>
    <w:p>
      <w:pPr>
        <w:pStyle w:val="ListBullet"/>
        <w:spacing w:after="60"/>
      </w:pPr>
      <w:r>
        <w:t>Build purpose-scoped retrieval of approved current knowledge and authorised facts; retain exact knowledge/input/model/prompt/config/output hashes and safe audit.</w:t>
      </w:r>
    </w:p>
    <w:p>
      <w:pPr>
        <w:pStyle w:val="ListBullet"/>
        <w:spacing w:after="60"/>
      </w:pPr>
      <w:r>
        <w:t>Define structured AI output for cited facts/rules, Unknown/Contradicted, confidence/limitations, finding/recommendation and authority tag; reject invented/uncited/prohibited output.</w:t>
      </w:r>
    </w:p>
    <w:p>
      <w:pPr>
        <w:pStyle w:val="ListBullet"/>
        <w:spacing w:after="60"/>
      </w:pPr>
      <w:r>
        <w:t>Build versioned gold case library with expected allowed/forbidden conclusions, critical evidence, authority and human decision.</w:t>
      </w:r>
    </w:p>
    <w:p>
      <w:pPr>
        <w:pStyle w:val="ListBullet"/>
        <w:spacing w:after="60"/>
      </w:pPr>
      <w:r>
        <w:t>Implement field-level divergence: facts, knowledge, severity, owner, action, authority, confidence, omissions, hallucination and sensitive leakage.</w:t>
      </w:r>
    </w:p>
    <w:p>
      <w:pPr>
        <w:pStyle w:val="ListBullet"/>
        <w:spacing w:after="60"/>
      </w:pPr>
      <w:r>
        <w:t>AI output remains shadow, labelled and non-routable/non-executable; reviewer feedback is evaluation data only.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shadow run list/detail, case library, human-gold compare, divergence review, failure/timeout and evaluation-metrics screens.</w:t>
      </w:r>
    </w:p>
    <w:p>
      <w:pPr>
        <w:pStyle w:val="ListBullet"/>
        <w:spacing w:after="60"/>
      </w:pPr>
      <w:r>
        <w:t>Never style AI output as final decision or mix it invisibly with deterministic findings.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A36-A38 plus missing/conflict/stale/protected data, hallucination, authority, prompt injection and provider-outage tests.</w:t>
      </w:r>
    </w:p>
    <w:p>
      <w:pPr>
        <w:pStyle w:val="ListBullet"/>
        <w:spacing w:after="60"/>
      </w:pPr>
      <w:r>
        <w:t>No publish/approve/message/task/command endpoint reachable from AI identity.</w:t>
      </w:r>
    </w:p>
    <w:p>
      <w:pPr>
        <w:pStyle w:val="ListBullet"/>
        <w:spacing w:after="60"/>
      </w:pPr>
      <w:r>
        <w:t>Privacy review of retrieved context, audit and retention.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provider terms/model are unapproved, AI can receive unauthorised data, gold cases lack domain owners, critical thresholds are unratified or any execution path exists.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A36-A38 pass; AI shadow output is grounded, measurable, reviewable and powerless.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S9-14</w:t>
      </w:r>
    </w:p>
    <w:p>
      <w:pPr>
        <w:pStyle w:val="Heading1"/>
      </w:pPr>
      <w:r>
        <w:t>Security, privacy, accessibility, performance and failure qualification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29-30, 32-36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slice-9/s9-14-&lt;short-description&gt;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S9-14</w:t>
        <w:br/>
        <w:t>BUILD UNIT: S9-15</w:t>
        <w:br/>
        <w:t>LAST_ACCEPTED_COMMIT: &lt;accepted full commit hash from S9-13&gt;</w:t>
        <w:br/>
        <w:br/>
        <w:t>Before changing code, read the ratified Canonical Build Blueprint, Intelligence Specification v1.0, Slice 9 Implementation Specification and Build Plan v1.0 (Sections 29-30, 32-36),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Qualify the whole Slice 9 system under adversarial access, rule/content attacks, large event load, provider/source failure and real assistive use.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Run cross-tenant/event IDOR, knowledge/source injection, arbitrary-rule execution, publisher/approver bypass, false-Green, evidence access, export, notification, support elevation and audit-tamper tests.</w:t>
      </w:r>
    </w:p>
    <w:p>
      <w:pPr>
        <w:pStyle w:val="ListBullet"/>
        <w:spacing w:after="60"/>
      </w:pPr>
      <w:r>
        <w:t>Verify minimum sensitive fields in URLs, DOM, cache, logs, analytics, traces, exports, notifications and AI context; test retention/deletion/legal-hold behavior.</w:t>
      </w:r>
    </w:p>
    <w:p>
      <w:pPr>
        <w:pStyle w:val="ListBullet"/>
        <w:spacing w:after="60"/>
      </w:pPr>
      <w:r>
        <w:t>Benchmark 600-guest event and large knowledge/plan/evidence/signal corpus; validate dashboard/evaluation/alert/source-invalidation budgets.</w:t>
      </w:r>
    </w:p>
    <w:p>
      <w:pPr>
        <w:pStyle w:val="ListBullet"/>
        <w:spacing w:after="60"/>
      </w:pPr>
      <w:r>
        <w:t>Test source/queue/worker/object-storage/notification/AI/deploy outage, knowledge withdrawal, replay and rollback/forward recovery.</w:t>
      </w:r>
    </w:p>
    <w:p>
      <w:pPr>
        <w:pStyle w:val="ListBullet"/>
        <w:spacing w:after="60"/>
      </w:pPr>
      <w:r>
        <w:t>Complete WCAG 2.2 AA target, keyboard/screen-reader/zoom/touch/no-colour and observed operational usability across all surfaces.</w:t>
      </w:r>
    </w:p>
    <w:p>
      <w:pPr>
        <w:pStyle w:val="ListBullet"/>
        <w:spacing w:after="60"/>
      </w:pPr>
      <w:r>
        <w:t>Close every blocker/high defect and ratify residual risk/support matrix.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Independently inspect every surface/state at 360/768/1280px; mobile evidence/decision at 320/360px where applicable.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A02-A39 production-like matrix with exact commands, datasets, browsers and results.</w:t>
      </w:r>
    </w:p>
    <w:p>
      <w:pPr>
        <w:pStyle w:val="ListBullet"/>
        <w:spacing w:after="60"/>
      </w:pPr>
      <w:r>
        <w:t>Fresh dependency/secret/PII/security/accessibility scans and role browser journeys.</w:t>
      </w:r>
    </w:p>
    <w:p>
      <w:pPr>
        <w:pStyle w:val="ListBullet"/>
        <w:spacing w:after="60"/>
      </w:pPr>
      <w:r>
        <w:t>Deterministic operation and decisions continue while AI is unavailable.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any blocker/high remains, a required device/browser is untested, performance/accessibility target is missed without accepted correction, or residual risk has no owner.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A02-A39 pass under production-like load/failure; independent reviewers accept the evidence.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S9-15</w:t>
      </w:r>
    </w:p>
    <w:p>
      <w:pPr>
        <w:pStyle w:val="Heading1"/>
      </w:pPr>
      <w:r>
        <w:t>End-to-end intelligence rehearsal and CEO ratification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31-38 and Appendices A-B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slice-9/s9-15-&lt;short-description&gt;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S9-15</w:t>
        <w:br/>
        <w:t>BUILD UNIT: S9-16</w:t>
        <w:br/>
        <w:t>LAST_ACCEPTED_COMMIT: &lt;accepted full commit hash from S9-14&gt;</w:t>
        <w:br/>
        <w:br/>
        <w:t>Before changing code, read the ratified Canonical Build Blueprint, Intelligence Specification v1.0, Slice 9 Implementation Specification and Build Plan v1.0 (Sections 31-38 and Appendices A-B),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Rehearse the complete knowledge-to-outcome operating model with real roles and obtain CEO ratification of knowledge and reserved decision authority.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Prepare synthetic 600-guest event with approved global/Lagos context, multiple domains/zones/roles, missing/stale/conflicting facts, evidence, dependencies, alerts, critical exception and AI shadow cases.</w:t>
      </w:r>
    </w:p>
    <w:p>
      <w:pPr>
        <w:pStyle w:val="ListBullet"/>
        <w:spacing w:after="60"/>
      </w:pPr>
      <w:r>
        <w:t>Run knowledge author/review/publish, event applicability, Standards Plan/coverage, evidence capture/verification, readiness, signals/findings, recommendation/alert/escalation, CEO decision, action and outcome verification.</w:t>
      </w:r>
    </w:p>
    <w:p>
      <w:pPr>
        <w:pStyle w:val="ListBullet"/>
        <w:spacing w:after="60"/>
      </w:pPr>
      <w:r>
        <w:t>Inject source change, context misconception, false assertion, stale evidence, unowned zone, alert duplication, decision staleness, failed intervention, AI hallucination/conflict and provider outage.</w:t>
      </w:r>
    </w:p>
    <w:p>
      <w:pPr>
        <w:pStyle w:val="ListBullet"/>
        <w:spacing w:after="60"/>
      </w:pPr>
      <w:r>
        <w:t>Deliver role briefings/huddle and command cards into Slice 8 context without altering EDR truth.</w:t>
      </w:r>
    </w:p>
    <w:p>
      <w:pPr>
        <w:pStyle w:val="ListBullet"/>
        <w:spacing w:after="60"/>
      </w:pPr>
      <w:r>
        <w:t>Observe CEO, Event Director, Knowledge Steward, domain lead, Evidence Reviewer, Decision Authority, staff and AI reviewer tasks without engineering intervention.</w:t>
      </w:r>
    </w:p>
    <w:p>
      <w:pPr>
        <w:pStyle w:val="ListBullet"/>
        <w:spacing w:after="60"/>
      </w:pPr>
      <w:r>
        <w:t>Close blocker/high findings; CEO ratifies publication delegation, precedence, readiness, exception, filter, decision and AI boundaries.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Use production interfaces and supported devices; no database edits, hidden scripts or engineering shortcuts during business-role tasks.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A40 plus replay of all affected A01-A39 with timings, decisions, evidence and outcomes.</w:t>
      </w:r>
    </w:p>
    <w:p>
      <w:pPr>
        <w:pStyle w:val="ListBullet"/>
        <w:spacing w:after="60"/>
      </w:pPr>
      <w:r>
        <w:t>Signed operational/intelligence/CEO review; zero silent Unknown-to-Green, authority bypass or data leakage.</w:t>
      </w:r>
    </w:p>
    <w:p>
      <w:pPr>
        <w:pStyle w:val="ListBullet"/>
        <w:spacing w:after="60"/>
      </w:pPr>
      <w:r>
        <w:t>All material findings corrected and retested.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the full chain is shortened, critical failure injection is skipped, business users require engineering help, CEO authority remains ambiguous or any blocker/high remains.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A40 passes; end-to-end model and CEO knowledge/decision authority are formally ratified.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S9-16</w:t>
      </w:r>
    </w:p>
    <w:p>
      <w:pPr>
        <w:pStyle w:val="Heading1"/>
      </w:pPr>
      <w:r>
        <w:t>Independent audit, clean-room release and Slice 10 handoff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S9-17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28-38 and Appendices A-C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slice-9/s9-16-&lt;short-description&gt;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9: Standards, Readiness and Operational Intelligence.</w:t>
        <w:br/>
        <w:br/>
        <w:t>PROMPT ID: S9-16</w:t>
        <w:br/>
        <w:t>BUILD UNIT: S9-17</w:t>
        <w:br/>
        <w:t>LAST_ACCEPTED_COMMIT: &lt;accepted full commit hash from S9-15&gt;</w:t>
        <w:br/>
        <w:br/>
        <w:t>Before changing code, read the ratified Canonical Build Blueprint, Intelligence Specification v1.0, Slice 9 Implementation Specification and Build Plan v1.0 (Sections 28-38 and Appendices A-C), repository AGENTS.md/Cursor rules, ADRs, current-state report, build ledger, preceding completion report and every item brought forward. Treat them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Independently prove every Slice 9 requirement on the exact release, rehearse clean deployment/rollback, freeze contracts and create the controlled exit commit.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Derive Organisation -&gt; Client -&gt; Event scope from trusted server context at every UI, route/action, service, repository, worker, cache, export and AI boundary; never trust client-supplied scope alone.</w:t>
      </w:r>
    </w:p>
    <w:p>
      <w:pPr>
        <w:pStyle w:val="ListBullet"/>
        <w:spacing w:after="60"/>
      </w:pPr>
      <w:r>
        <w:t>Application code owns mechanism and invariants. Maison Doclar judgement lives in human-readable, schema-validated, machine-evaluable and versioned knowledge—not scattered conditionals.</w:t>
      </w:r>
    </w:p>
    <w:p>
      <w:pPr>
        <w:pStyle w:val="ListBullet"/>
        <w:spacing w:after="60"/>
      </w:pPr>
      <w:r>
        <w:t>Only approved, current knowledge may drive production. Draft, proposed, provisional, rejected, withdrawn and superseded items remain visible according to permission but cannot masquerade as current authority.</w:t>
      </w:r>
    </w:p>
    <w:p>
      <w:pPr>
        <w:pStyle w:val="ListBullet"/>
        <w:spacing w:after="60"/>
      </w:pPr>
      <w:r>
        <w:t>Every conclusion retains source facts, provenance, freshness, applicable knowledge/version, evaluator version, reasoning trace, confidence, owner, authority, expiry and outcome evidence.</w:t>
      </w:r>
    </w:p>
    <w:p>
      <w:pPr>
        <w:pStyle w:val="ListBullet"/>
        <w:spacing w:after="60"/>
      </w:pPr>
      <w:r>
        <w:t>Missing is Unknown—not Red, Green or inferred. Stale, contradicted, provisional, unverified, exception and permission-masked remain distinct truth states.</w:t>
      </w:r>
    </w:p>
    <w:p>
      <w:pPr>
        <w:pStyle w:val="ListBullet"/>
        <w:spacing w:after="60"/>
      </w:pPr>
      <w:r>
        <w:t>Green is derived only from the exact assurance contract and fresh verified evidence. It cannot be selected directly, averaged into existence or granted by AI.</w:t>
      </w:r>
    </w:p>
    <w:p>
      <w:pPr>
        <w:pStyle w:val="ListBullet"/>
        <w:spacing w:after="60"/>
      </w:pPr>
      <w:r>
        <w:t>Apply precedence explicitly: safety/law/mandatory authority; current event facts/authority map; specialist verification; approved rule/standard; context pack; verified pattern/case; AI inference.</w:t>
      </w:r>
    </w:p>
    <w:p>
      <w:pPr>
        <w:pStyle w:val="ListBullet"/>
        <w:spacing w:after="60"/>
      </w:pPr>
      <w:r>
        <w:t>A lower authority never silently overrides a higher one. Credible disagreement preserves both inputs, creates a conflict and routes the named decision authority.</w:t>
      </w:r>
    </w:p>
    <w:p>
      <w:pPr>
        <w:pStyle w:val="ListBullet"/>
        <w:spacing w:after="60"/>
      </w:pPr>
      <w:r>
        <w:t>Context packs create questions, evidence needs and contingencies. Lagos/Nigeria context must never become a stereotyped fact about an event, guest or group.</w:t>
      </w:r>
    </w:p>
    <w:p>
      <w:pPr>
        <w:pStyle w:val="ListBullet"/>
        <w:spacing w:after="60"/>
      </w:pPr>
      <w:r>
        <w:t>Readiness is multidimensional. Critical Unknown, Red or Exception remains visible and cannot be hidden by an opaque score or other Green domains.</w:t>
      </w:r>
    </w:p>
    <w:p>
      <w:pPr>
        <w:pStyle w:val="ListBullet"/>
        <w:spacing w:after="60"/>
      </w:pPr>
      <w:r>
        <w:t>Recommendations are proposals, not commands. They state alternatives, expected benefit, confidence, latest safe action and expiry; consequential action remains human-owned.</w:t>
      </w:r>
    </w:p>
    <w:p>
      <w:pPr>
        <w:pStyle w:val="ListBullet"/>
        <w:spacing w:after="60"/>
      </w:pPr>
      <w:r>
        <w:t>Acknowledged, decided, actioned and outcome-verified are separate immutable states. Completion evidence is not proof that an intervention worked.</w:t>
      </w:r>
    </w:p>
    <w:p>
      <w:pPr>
        <w:pStyle w:val="ListBullet"/>
        <w:spacing w:after="60"/>
      </w:pPr>
      <w:r>
        <w:t>Alerts are material, deduplicated, bundled, suppressible only with authority, acknowledged, escalated, expiring and measured for usefulness/noise.</w:t>
      </w:r>
    </w:p>
    <w:p>
      <w:pPr>
        <w:pStyle w:val="ListBullet"/>
        <w:spacing w:after="60"/>
      </w:pPr>
      <w:r>
        <w:t>Events and AI outputs may create KnowledgeChangeProposal records but cannot publish, withdraw, supersede or silently rewrite doctrine.</w:t>
      </w:r>
    </w:p>
    <w:p>
      <w:pPr>
        <w:pStyle w:val="ListBullet"/>
        <w:spacing w:after="60"/>
      </w:pPr>
      <w:r>
        <w:t>AI is read/draft/compare/recommend only within authorised context. It cannot invent facts/rules, declare specialist correctness, publish, approve, message, execute or make irreversible guest-impact decisions.</w:t>
      </w:r>
    </w:p>
    <w:p>
      <w:pPr>
        <w:pStyle w:val="ListBullet"/>
        <w:spacing w:after="60"/>
      </w:pPr>
      <w:r>
        <w:t>Sensitive intelligence, evidence, traces, exports, notifications and AI context use minimum fields, purpose limitation, role masks, retention and access audit.</w:t>
      </w:r>
    </w:p>
    <w:p>
      <w:pPr>
        <w:pStyle w:val="ListBullet"/>
        <w:spacing w:after="60"/>
      </w:pPr>
      <w:r>
        <w:t>Frontend and backend are one deliverable. Every relevant empty, loading, Unknown, provisional, stale, conflict, blocked, denied, partial, error, success and superseded state is implemented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Audit blueprint Slice 9, Intelligence Specification anchors, S9-L01-L17, S9-F01-F18, schemas/APIs/events/states/security and A01-A40 against code/tests/evidence.</w:t>
      </w:r>
    </w:p>
    <w:p>
      <w:pPr>
        <w:pStyle w:val="ListBullet"/>
        <w:spacing w:after="60"/>
      </w:pPr>
      <w:r>
        <w:t>Build/deploy from clean checkout to fresh database and knowledge store; seed ratified versions, run migrations and execute A01-A40.</w:t>
      </w:r>
    </w:p>
    <w:p>
      <w:pPr>
        <w:pStyle w:val="ListBullet"/>
        <w:spacing w:after="60"/>
      </w:pPr>
      <w:r>
        <w:t>Rehearse feature disablement, worker drain, knowledge withdrawal, source/AI outage and rollback/forward recovery without losing or rewriting knowledge/evidence/decision/outcome history.</w:t>
      </w:r>
    </w:p>
    <w:p>
      <w:pPr>
        <w:pStyle w:val="ListBullet"/>
        <w:spacing w:after="60"/>
      </w:pPr>
      <w:r>
        <w:t>Remove production mocks, bypasses, dead flags and hidden TODO deferrals; close every blocker/high defect.</w:t>
      </w:r>
    </w:p>
    <w:p>
      <w:pPr>
        <w:pStyle w:val="ListBullet"/>
        <w:spacing w:after="60"/>
      </w:pPr>
      <w:r>
        <w:t>Publish current-state, build ledger, ADRs, decisions, schema/API/event/version, threat/privacy, AI evaluation, performance/accessibility, rehearsal and rollback evidence.</w:t>
      </w:r>
    </w:p>
    <w:p>
      <w:pPr>
        <w:pStyle w:val="ListBullet"/>
        <w:spacing w:after="60"/>
      </w:pPr>
      <w:r>
        <w:t>Freeze Slice 10 contract: only approved authority/policy/non-biometric assertions; FaceGate remains isolated, disabled and unimplemented.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Independent product/browser review for CEO, Knowledge Steward, Event Director, domain owner, Evidence Reviewer, Decision Authority, staff and AI reviewer.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implement Slice 10 FaceGate, biometric consent, enrolment, templates, matching, provider deletion or production biometric assertions.</w:t>
      </w:r>
    </w:p>
    <w:p>
      <w:pPr>
        <w:pStyle w:val="ListBullet"/>
        <w:spacing w:after="60"/>
      </w:pPr>
      <w:r>
        <w:t>Do not implement Slice 11 autonomous cross-event trend mining, reusable-memory promotion or automatic doctrine change. Create proposals only.</w:t>
      </w:r>
    </w:p>
    <w:p>
      <w:pPr>
        <w:pStyle w:val="ListBullet"/>
        <w:spacing w:after="60"/>
      </w:pPr>
      <w:r>
        <w:t>Do not duplicate authoritative event, guest, vendor, staff, programme, seating, credential, communication or EDR facts inside intelligence tables.</w:t>
      </w:r>
    </w:p>
    <w:p>
      <w:pPr>
        <w:pStyle w:val="ListBullet"/>
        <w:spacing w:after="60"/>
      </w:pPr>
      <w:r>
        <w:t>Do not create one guest-importance score, one opaque event-readiness score or averages that hide critical domain failure.</w:t>
      </w:r>
    </w:p>
    <w:p>
      <w:pPr>
        <w:pStyle w:val="ListBullet"/>
        <w:spacing w:after="60"/>
      </w:pPr>
      <w:r>
        <w:t>Do not let AI publish knowledge, approve exceptions, decide, execute, send consequential messages or confirm legal/medical/security/protocol correctness.</w:t>
      </w:r>
    </w:p>
    <w:p>
      <w:pPr>
        <w:pStyle w:val="ListBullet"/>
        <w:spacing w:after="60"/>
      </w:pPr>
      <w:r>
        <w:t>Do not add arbitrary executable code to knowledge files, production mocks, broad exports, hidden bypasses, unowned alerts or silent last-write-wins precedence.</w:t>
      </w:r>
    </w:p>
    <w:p>
      <w:pPr>
        <w:pStyle w:val="ListBullet"/>
        <w:spacing w:after="60"/>
      </w:pPr>
      <w:r>
        <w:t>Do not redesign the ratified architecture, weaken prior-slice controls, rename broad surfaces, perform opportunistic refactors or begin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Clean-room A01-A40; full traceability with no orphan requirement/evidence.</w:t>
      </w:r>
    </w:p>
    <w:p>
      <w:pPr>
        <w:pStyle w:val="ListBullet"/>
        <w:spacing w:after="60"/>
      </w:pPr>
      <w:r>
        <w:t>Exact release commit/tag/deploy/migration/knowledge version and rollback point.</w:t>
      </w:r>
    </w:p>
    <w:p>
      <w:pPr>
        <w:pStyle w:val="ListBullet"/>
        <w:spacing w:after="60"/>
      </w:pPr>
      <w:r>
        <w:t>Fresh security/privacy/accessibility/performance evidence points to the exact final commit.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secret/PII/sensitive-inference scans across knowledge, fixtures, facts, evidence, traces, logs, URLs, analytics, notifications, exports and AI inputs/outputs.</w:t>
      </w:r>
    </w:p>
    <w:p>
      <w:pPr>
        <w:pStyle w:val="ListBullet"/>
        <w:spacing w:after="60"/>
      </w:pPr>
      <w:r>
        <w:t>For UI changes, perform real browser interaction—not screenshots only—at 360px, 768px and 1280px, plus mobile 320/360px where applicable; include keyboard-only and every named truth/permission/failure state.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tree is dirty, evidence is stale/superseded, contract/version is missing, rollback rewrites history, production bypass/mock remains or any acceptance item is unproven.</w:t>
      </w:r>
    </w:p>
    <w:p>
      <w:pPr>
        <w:pStyle w:val="ListBullet"/>
        <w:spacing w:after="60"/>
      </w:pPr>
      <w:r>
        <w:t>Stop on overlapping user changes, missing LAST_ACCEPTED_COMMIT, absent dependency, ambiguous binding decision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A01-A40 independently pass; no blocker/high defect; CEO ratification and exact Slice 10 handoff recorded.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knowledge/schema/API/event/UI/security/AI/operations documentation.</w:t>
      </w:r>
    </w:p>
    <w:p>
      <w:pPr>
        <w:pStyle w:val="ListBullet"/>
        <w:spacing w:after="60"/>
      </w:pPr>
      <w:r>
        <w:t>List changed files, knowledge/migrations/contracts, authority/security/privacy impact,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Independent reviewer checklist</w:t>
      </w:r>
    </w:p>
    <w:p>
      <w:pPr>
        <w:pStyle w:val="ListBullet"/>
        <w:spacing w:after="60"/>
      </w:pPr>
      <w:r>
        <w:t>Diff is limited to the prompt and based on the declared LAST_ACCEPTED_COMMIT.</w:t>
      </w:r>
    </w:p>
    <w:p>
      <w:pPr>
        <w:pStyle w:val="ListBullet"/>
        <w:spacing w:after="60"/>
      </w:pPr>
      <w:r>
        <w:t>S9 laws/exclusions remain intact; no FaceGate, automatic learning or duplicated source truth.</w:t>
      </w:r>
    </w:p>
    <w:p>
      <w:pPr>
        <w:pStyle w:val="ListBullet"/>
        <w:spacing w:after="60"/>
      </w:pPr>
      <w:r>
        <w:t>Unknown/stale/contradicted/provisional/Exception remain honest; no evidence-free Green or opaque aggregation.</w:t>
      </w:r>
    </w:p>
    <w:p>
      <w:pPr>
        <w:pStyle w:val="ListBullet"/>
        <w:spacing w:after="60"/>
      </w:pPr>
      <w:r>
        <w:t>Every finding/recommendation/decision has trace, authority, expiry and outcome contract.</w:t>
      </w:r>
    </w:p>
    <w:p>
      <w:pPr>
        <w:pStyle w:val="ListBullet"/>
        <w:spacing w:after="60"/>
      </w:pPr>
      <w:r>
        <w:t>AI is labelled, grounded, audited, non-executable and unnecessary for deterministic system continuity.</w:t>
      </w:r>
    </w:p>
    <w:p>
      <w:pPr>
        <w:pStyle w:val="ListBullet"/>
        <w:spacing w:after="60"/>
      </w:pPr>
      <w:r>
        <w:t>Frontend and backend form a complete vertical increment with all states, permissions and real browser evidence.</w:t>
      </w:r>
    </w:p>
    <w:p>
      <w:pPr>
        <w:pStyle w:val="ListBullet"/>
        <w:spacing w:after="60"/>
      </w:pPr>
      <w:r>
        <w:t>Exact commands/results, security/privacy impact, rollback and full commit hash are present.</w:t>
      </w:r>
    </w:p>
    <w:p>
      <w:pPr>
        <w:pStyle w:val="ListBullet"/>
        <w:spacing w:after="60"/>
      </w:pPr>
      <w:r>
        <w:t>The report ends with the independent-verification disclaimer.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Final boundary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Acceptance of S9-16 authorises Slice 10 planning/execution only. It does not authorise FaceGate production use, biometric processing or automatic promotion of event learning into doctrine.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Slice 9 - Cursor Prompt Pack -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2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abel">
    <w:name w:val="Prompt Label"/>
    <w:pPr>
      <w:spacing w:after="40"/>
    </w:pPr>
    <w:rPr>
      <w:rFonts w:ascii="Calibri" w:hAnsi="Calibri"/>
      <w:b/>
      <w:color w:val="A57C2A"/>
      <w:sz w:val="18"/>
    </w:rPr>
  </w:style>
  <w:style w:type="paragraph" w:customStyle="1" w:styleId="CodeBlock">
    <w:name w:val="Code Block"/>
    <w:pPr>
      <w:spacing w:after="160"/>
      <w:ind w:left="230" w:right="23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9 Cursor Prompt Pack</dc:title>
  <dc:subject>Standards, Readiness and Operational Intelligence sequential implementation prompts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