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103" w:rsidRPr="00427815" w:rsidRDefault="003B6103" w:rsidP="00F77C56">
      <w:pPr>
        <w:rPr>
          <w:rFonts w:ascii="Calibri" w:hAnsi="Calibri" w:cs="Calibri"/>
          <w:sz w:val="22"/>
        </w:rPr>
      </w:pPr>
      <w:bookmarkStart w:id="0" w:name="_Toc353198124"/>
      <w:bookmarkStart w:id="1" w:name="_Toc353198514"/>
      <w:bookmarkStart w:id="2" w:name="_Toc353198635"/>
      <w:bookmarkStart w:id="3" w:name="_Toc372282505"/>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3951A8" w:rsidRPr="00427815" w:rsidRDefault="00524D67" w:rsidP="00F77C56">
      <w:pPr>
        <w:widowControl w:val="0"/>
        <w:autoSpaceDE w:val="0"/>
        <w:autoSpaceDN w:val="0"/>
        <w:adjustRightInd w:val="0"/>
        <w:rPr>
          <w:rFonts w:ascii="Calibri" w:hAnsi="Calibri" w:cs="Calibri"/>
          <w:sz w:val="24"/>
          <w:szCs w:val="24"/>
        </w:rPr>
      </w:pPr>
      <w:r>
        <w:rPr>
          <w:rFonts w:ascii="Calibri" w:hAnsi="Calibri" w:cs="Calibri"/>
          <w:color w:val="0F243E"/>
          <w:sz w:val="50"/>
          <w:szCs w:val="50"/>
        </w:rPr>
        <w:t>Implementation Proposal for</w:t>
      </w:r>
      <w:r w:rsidR="003951A8" w:rsidRPr="00427815">
        <w:rPr>
          <w:rFonts w:ascii="Calibri" w:hAnsi="Calibri" w:cs="Calibri"/>
          <w:color w:val="0F243E"/>
          <w:sz w:val="50"/>
          <w:szCs w:val="50"/>
        </w:rPr>
        <w:t xml:space="preserve"> </w:t>
      </w:r>
    </w:p>
    <w:p w:rsidR="003951A8" w:rsidRPr="00427815" w:rsidRDefault="003951A8" w:rsidP="00F77C56">
      <w:pPr>
        <w:widowControl w:val="0"/>
        <w:autoSpaceDE w:val="0"/>
        <w:autoSpaceDN w:val="0"/>
        <w:adjustRightInd w:val="0"/>
        <w:spacing w:line="200" w:lineRule="exact"/>
        <w:rPr>
          <w:rFonts w:ascii="Calibri" w:hAnsi="Calibri" w:cs="Calibri"/>
          <w:sz w:val="24"/>
          <w:szCs w:val="24"/>
        </w:rPr>
      </w:pPr>
      <w:r w:rsidRPr="00427815">
        <w:rPr>
          <w:rFonts w:ascii="Calibri" w:hAnsi="Calibri" w:cs="Calibri"/>
          <w:noProof/>
          <w:lang w:val="en-IN" w:eastAsia="en-IN"/>
        </w:rPr>
        <w:drawing>
          <wp:anchor distT="0" distB="0" distL="114300" distR="114300" simplePos="0" relativeHeight="251668480" behindDoc="1" locked="0" layoutInCell="0" allowOverlap="1">
            <wp:simplePos x="0" y="0"/>
            <wp:positionH relativeFrom="column">
              <wp:posOffset>-17145</wp:posOffset>
            </wp:positionH>
            <wp:positionV relativeFrom="paragraph">
              <wp:posOffset>50800</wp:posOffset>
            </wp:positionV>
            <wp:extent cx="5770880" cy="12065"/>
            <wp:effectExtent l="0" t="0" r="0" b="0"/>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12065"/>
                    </a:xfrm>
                    <a:prstGeom prst="rect">
                      <a:avLst/>
                    </a:prstGeom>
                    <a:noFill/>
                  </pic:spPr>
                </pic:pic>
              </a:graphicData>
            </a:graphic>
          </wp:anchor>
        </w:drawing>
      </w:r>
    </w:p>
    <w:p w:rsidR="003951A8" w:rsidRPr="00D64EB9" w:rsidRDefault="002178C9" w:rsidP="00F77C56">
      <w:pPr>
        <w:widowControl w:val="0"/>
        <w:autoSpaceDE w:val="0"/>
        <w:autoSpaceDN w:val="0"/>
        <w:adjustRightInd w:val="0"/>
        <w:rPr>
          <w:rFonts w:ascii="Calibri" w:hAnsi="Calibri" w:cs="Calibri"/>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alibri" w:hAnsi="Calibri" w:cs="Calibri"/>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VES Robotics Process Automation. </w:t>
      </w:r>
    </w:p>
    <w:p w:rsidR="00FA043C" w:rsidRPr="00427815" w:rsidRDefault="00FA043C" w:rsidP="00F77C56">
      <w:pPr>
        <w:rPr>
          <w:rFonts w:ascii="Calibri" w:hAnsi="Calibri" w:cs="Calibri"/>
          <w:sz w:val="22"/>
        </w:rPr>
      </w:pPr>
    </w:p>
    <w:p w:rsidR="003B6103" w:rsidRPr="00427815" w:rsidRDefault="003B6103" w:rsidP="00F77C56">
      <w:pPr>
        <w:rPr>
          <w:rFonts w:ascii="Calibri" w:hAnsi="Calibri" w:cs="Calibri"/>
          <w:sz w:val="22"/>
        </w:rPr>
      </w:pPr>
    </w:p>
    <w:bookmarkEnd w:id="0"/>
    <w:bookmarkEnd w:id="1"/>
    <w:bookmarkEnd w:id="2"/>
    <w:bookmarkEnd w:id="3"/>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830F34">
      <w:pPr>
        <w:pStyle w:val="Subtitle"/>
        <w:jc w:val="right"/>
        <w:rPr>
          <w:rFonts w:ascii="Calibri" w:hAnsi="Calibri" w:cs="Calibri"/>
          <w:b/>
          <w:color w:val="0F243E"/>
          <w:sz w:val="22"/>
          <w:szCs w:val="22"/>
        </w:rPr>
      </w:pPr>
      <w:bookmarkStart w:id="4" w:name="_Toc353198126"/>
      <w:bookmarkStart w:id="5" w:name="_Toc353198516"/>
      <w:bookmarkStart w:id="6" w:name="_Toc353198637"/>
      <w:bookmarkStart w:id="7" w:name="_Toc372282507"/>
      <w:r w:rsidRPr="00427815">
        <w:rPr>
          <w:rFonts w:ascii="Calibri" w:hAnsi="Calibri" w:cs="Calibri"/>
          <w:b/>
          <w:color w:val="0F243E"/>
          <w:sz w:val="22"/>
          <w:szCs w:val="22"/>
        </w:rPr>
        <w:t>Presented by:</w:t>
      </w:r>
      <w:bookmarkEnd w:id="4"/>
      <w:bookmarkEnd w:id="5"/>
      <w:bookmarkEnd w:id="6"/>
      <w:bookmarkEnd w:id="7"/>
    </w:p>
    <w:p w:rsidR="00FA043C" w:rsidRPr="00427815" w:rsidRDefault="00FA043C" w:rsidP="00830F34">
      <w:pPr>
        <w:jc w:val="right"/>
        <w:rPr>
          <w:rFonts w:ascii="Calibri" w:hAnsi="Calibri" w:cs="Calibri"/>
        </w:rPr>
      </w:pPr>
    </w:p>
    <w:p w:rsidR="00FA043C" w:rsidRPr="00427815" w:rsidRDefault="00FA043C" w:rsidP="00830F34">
      <w:pPr>
        <w:jc w:val="right"/>
        <w:rPr>
          <w:rFonts w:ascii="Calibri" w:hAnsi="Calibri" w:cs="Calibri"/>
        </w:rPr>
      </w:pPr>
      <w:r w:rsidRPr="00427815">
        <w:rPr>
          <w:rFonts w:ascii="Calibri" w:hAnsi="Calibri" w:cs="Calibri"/>
          <w:noProof/>
          <w:lang w:val="en-IN" w:eastAsia="en-IN"/>
        </w:rPr>
        <w:drawing>
          <wp:inline distT="0" distB="0" distL="0" distR="0">
            <wp:extent cx="26479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438150"/>
                    </a:xfrm>
                    <a:prstGeom prst="rect">
                      <a:avLst/>
                    </a:prstGeom>
                    <a:noFill/>
                    <a:ln>
                      <a:noFill/>
                    </a:ln>
                  </pic:spPr>
                </pic:pic>
              </a:graphicData>
            </a:graphic>
          </wp:inline>
        </w:drawing>
      </w:r>
    </w:p>
    <w:p w:rsidR="00FA043C" w:rsidRPr="00427815" w:rsidRDefault="00FA043C" w:rsidP="00830F34">
      <w:pPr>
        <w:jc w:val="right"/>
        <w:rPr>
          <w:rFonts w:ascii="Calibri" w:hAnsi="Calibri" w:cs="Calibri"/>
          <w:i/>
          <w:sz w:val="18"/>
        </w:rPr>
      </w:pPr>
    </w:p>
    <w:p w:rsidR="002178C9" w:rsidRPr="00D66880" w:rsidRDefault="002178C9" w:rsidP="002178C9">
      <w:pPr>
        <w:ind w:left="5760"/>
        <w:rPr>
          <w:rFonts w:ascii="Verdana" w:hAnsi="Verdana"/>
          <w:b/>
        </w:rPr>
      </w:pPr>
      <w:r w:rsidRPr="00D66880">
        <w:rPr>
          <w:rFonts w:ascii="Verdana" w:hAnsi="Verdana"/>
          <w:b/>
        </w:rPr>
        <w:t>Tecnics Consulting Inc.</w:t>
      </w:r>
    </w:p>
    <w:p w:rsidR="002178C9" w:rsidRPr="00D66880" w:rsidRDefault="002178C9" w:rsidP="002178C9">
      <w:pPr>
        <w:ind w:left="5760"/>
        <w:rPr>
          <w:rFonts w:ascii="Verdana" w:hAnsi="Verdana"/>
        </w:rPr>
      </w:pPr>
      <w:r w:rsidRPr="00D66880">
        <w:rPr>
          <w:rFonts w:ascii="Verdana" w:hAnsi="Verdana"/>
        </w:rPr>
        <w:t xml:space="preserve">5177 Richmond Ave, </w:t>
      </w:r>
      <w:proofErr w:type="spellStart"/>
      <w:r w:rsidRPr="00D66880">
        <w:rPr>
          <w:rFonts w:ascii="Verdana" w:hAnsi="Verdana"/>
        </w:rPr>
        <w:t>Ste</w:t>
      </w:r>
      <w:proofErr w:type="spellEnd"/>
      <w:r w:rsidRPr="00D66880">
        <w:rPr>
          <w:rFonts w:ascii="Verdana" w:hAnsi="Verdana"/>
        </w:rPr>
        <w:t xml:space="preserve"> 570</w:t>
      </w:r>
      <w:r w:rsidRPr="00D66880">
        <w:rPr>
          <w:rFonts w:ascii="Verdana" w:hAnsi="Verdana"/>
        </w:rPr>
        <w:br/>
        <w:t>Houston TX 77056</w:t>
      </w:r>
    </w:p>
    <w:p w:rsidR="002178C9" w:rsidRPr="00D66880" w:rsidRDefault="002178C9" w:rsidP="002178C9">
      <w:pPr>
        <w:ind w:left="5760"/>
        <w:rPr>
          <w:rFonts w:ascii="Verdana" w:hAnsi="Verdana"/>
          <w:sz w:val="16"/>
          <w:szCs w:val="16"/>
        </w:rPr>
      </w:pPr>
      <w:r w:rsidRPr="00D66880">
        <w:rPr>
          <w:rFonts w:ascii="Verdana" w:hAnsi="Verdana"/>
        </w:rPr>
        <w:t xml:space="preserve">Sales &amp; Recruiting: </w:t>
      </w:r>
      <w:r w:rsidRPr="00D66880">
        <w:rPr>
          <w:rFonts w:ascii="Verdana" w:hAnsi="Verdana"/>
          <w:sz w:val="16"/>
          <w:szCs w:val="16"/>
        </w:rPr>
        <w:t>281-822-7900</w:t>
      </w:r>
    </w:p>
    <w:p w:rsidR="002178C9" w:rsidRPr="001A3A8B" w:rsidRDefault="002178C9" w:rsidP="002178C9">
      <w:pPr>
        <w:rPr>
          <w:b/>
          <w:bCs/>
          <w:color w:val="808080"/>
          <w:sz w:val="32"/>
          <w:szCs w:val="32"/>
        </w:rPr>
      </w:pPr>
    </w:p>
    <w:p w:rsidR="00FA043C" w:rsidRPr="00830F34" w:rsidRDefault="00B30232" w:rsidP="00830F34">
      <w:pPr>
        <w:jc w:val="right"/>
        <w:rPr>
          <w:rStyle w:val="Hyperlink"/>
          <w:rFonts w:ascii="Calibri" w:hAnsi="Calibri" w:cs="Calibri"/>
          <w:sz w:val="24"/>
        </w:rPr>
      </w:pPr>
      <w:hyperlink r:id="rId10" w:history="1">
        <w:r w:rsidR="00830F34" w:rsidRPr="00830F34">
          <w:rPr>
            <w:rStyle w:val="Hyperlink"/>
            <w:rFonts w:ascii="Calibri" w:hAnsi="Calibri" w:cs="Calibri"/>
            <w:sz w:val="24"/>
          </w:rPr>
          <w:t>www.tecnics.com</w:t>
        </w:r>
      </w:hyperlink>
    </w:p>
    <w:p w:rsidR="00830F34" w:rsidRDefault="00830F34" w:rsidP="00F77C56">
      <w:pPr>
        <w:rPr>
          <w:rStyle w:val="Hyperlink"/>
          <w:rFonts w:ascii="Calibri" w:hAnsi="Calibri" w:cs="Calibri"/>
          <w:sz w:val="28"/>
        </w:rPr>
      </w:pPr>
    </w:p>
    <w:p w:rsidR="00830F34" w:rsidRDefault="00830F34" w:rsidP="00F77C56">
      <w:pPr>
        <w:rPr>
          <w:rStyle w:val="Hyperlink"/>
          <w:rFonts w:ascii="Calibri" w:hAnsi="Calibri" w:cs="Calibri"/>
          <w:sz w:val="28"/>
        </w:rPr>
      </w:pPr>
    </w:p>
    <w:p w:rsidR="00830F34" w:rsidRDefault="00830F34" w:rsidP="00F77C56">
      <w:pPr>
        <w:rPr>
          <w:rStyle w:val="Hyperlink"/>
          <w:rFonts w:ascii="Calibri" w:hAnsi="Calibri" w:cs="Calibri"/>
          <w:sz w:val="28"/>
        </w:rPr>
      </w:pPr>
    </w:p>
    <w:p w:rsidR="00830F34" w:rsidRPr="00D47929" w:rsidRDefault="00D47929" w:rsidP="00D47929">
      <w:pPr>
        <w:jc w:val="center"/>
        <w:rPr>
          <w:rFonts w:ascii="Calibri" w:hAnsi="Calibri" w:cs="Calibri"/>
          <w:b/>
          <w:color w:val="17365D"/>
          <w:spacing w:val="5"/>
          <w:kern w:val="28"/>
          <w:sz w:val="22"/>
          <w:szCs w:val="22"/>
        </w:rPr>
      </w:pPr>
      <w:r w:rsidRPr="00D47929">
        <w:rPr>
          <w:rFonts w:ascii="Calibri" w:hAnsi="Calibri" w:cs="Calibri"/>
          <w:b/>
          <w:color w:val="17365D"/>
          <w:spacing w:val="5"/>
          <w:kern w:val="28"/>
          <w:sz w:val="22"/>
          <w:szCs w:val="22"/>
        </w:rPr>
        <w:t>TABLE OF CONTENT</w:t>
      </w:r>
    </w:p>
    <w:p w:rsidR="00830F34" w:rsidRPr="00427815" w:rsidRDefault="00830F34" w:rsidP="00F77C56">
      <w:pPr>
        <w:rPr>
          <w:rFonts w:ascii="Calibri" w:hAnsi="Calibri" w:cs="Calibri"/>
          <w:color w:val="17365D"/>
          <w:spacing w:val="5"/>
          <w:kern w:val="28"/>
          <w:sz w:val="22"/>
          <w:szCs w:val="22"/>
        </w:rPr>
      </w:pPr>
    </w:p>
    <w:bookmarkStart w:id="8" w:name="_GoBack"/>
    <w:bookmarkEnd w:id="8"/>
    <w:p w:rsidR="00AF0EE6" w:rsidRDefault="001E7AD2">
      <w:pPr>
        <w:pStyle w:val="TOC1"/>
        <w:rPr>
          <w:rFonts w:asciiTheme="minorHAnsi" w:eastAsiaTheme="minorEastAsia" w:hAnsiTheme="minorHAnsi" w:cstheme="minorBidi"/>
          <w:b w:val="0"/>
          <w:bCs w:val="0"/>
          <w:caps w:val="0"/>
          <w:sz w:val="22"/>
          <w:szCs w:val="22"/>
          <w:lang w:val="en-IN" w:eastAsia="en-IN"/>
        </w:rPr>
      </w:pPr>
      <w:r w:rsidRPr="00C24165">
        <w:rPr>
          <w:rStyle w:val="Hyperlink"/>
          <w:rFonts w:asciiTheme="minorHAnsi" w:hAnsiTheme="minorHAnsi" w:cstheme="minorHAnsi"/>
          <w:color w:val="000000" w:themeColor="text1"/>
          <w:sz w:val="22"/>
        </w:rPr>
        <w:fldChar w:fldCharType="begin"/>
      </w:r>
      <w:r w:rsidR="00FA043C" w:rsidRPr="00C24165">
        <w:rPr>
          <w:rStyle w:val="Hyperlink"/>
          <w:rFonts w:asciiTheme="minorHAnsi" w:hAnsiTheme="minorHAnsi" w:cstheme="minorHAnsi"/>
          <w:color w:val="000000" w:themeColor="text1"/>
          <w:sz w:val="22"/>
        </w:rPr>
        <w:instrText xml:space="preserve"> TOC \o "1-2" \h \z \u </w:instrText>
      </w:r>
      <w:r w:rsidRPr="00C24165">
        <w:rPr>
          <w:rStyle w:val="Hyperlink"/>
          <w:rFonts w:asciiTheme="minorHAnsi" w:hAnsiTheme="minorHAnsi" w:cstheme="minorHAnsi"/>
          <w:color w:val="000000" w:themeColor="text1"/>
          <w:sz w:val="22"/>
        </w:rPr>
        <w:fldChar w:fldCharType="separate"/>
      </w:r>
      <w:hyperlink w:anchor="_Toc7024000" w:history="1">
        <w:r w:rsidR="00AF0EE6" w:rsidRPr="00590E34">
          <w:rPr>
            <w:rStyle w:val="Hyperlink"/>
          </w:rPr>
          <w:t>Executive Summary</w:t>
        </w:r>
        <w:r w:rsidR="00AF0EE6">
          <w:rPr>
            <w:webHidden/>
          </w:rPr>
          <w:tab/>
        </w:r>
        <w:r w:rsidR="00AF0EE6">
          <w:rPr>
            <w:webHidden/>
          </w:rPr>
          <w:fldChar w:fldCharType="begin"/>
        </w:r>
        <w:r w:rsidR="00AF0EE6">
          <w:rPr>
            <w:webHidden/>
          </w:rPr>
          <w:instrText xml:space="preserve"> PAGEREF _Toc7024000 \h </w:instrText>
        </w:r>
        <w:r w:rsidR="00AF0EE6">
          <w:rPr>
            <w:webHidden/>
          </w:rPr>
        </w:r>
        <w:r w:rsidR="00AF0EE6">
          <w:rPr>
            <w:webHidden/>
          </w:rPr>
          <w:fldChar w:fldCharType="separate"/>
        </w:r>
        <w:r w:rsidR="00AF0EE6">
          <w:rPr>
            <w:webHidden/>
          </w:rPr>
          <w:t>3</w:t>
        </w:r>
        <w:r w:rsidR="00AF0EE6">
          <w:rPr>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01" w:history="1">
        <w:r w:rsidRPr="00590E34">
          <w:rPr>
            <w:rStyle w:val="Hyperlink"/>
          </w:rPr>
          <w:t>Why Tecnics</w:t>
        </w:r>
        <w:r>
          <w:rPr>
            <w:webHidden/>
          </w:rPr>
          <w:tab/>
        </w:r>
        <w:r>
          <w:rPr>
            <w:webHidden/>
          </w:rPr>
          <w:fldChar w:fldCharType="begin"/>
        </w:r>
        <w:r>
          <w:rPr>
            <w:webHidden/>
          </w:rPr>
          <w:instrText xml:space="preserve"> PAGEREF _Toc7024001 \h </w:instrText>
        </w:r>
        <w:r>
          <w:rPr>
            <w:webHidden/>
          </w:rPr>
        </w:r>
        <w:r>
          <w:rPr>
            <w:webHidden/>
          </w:rPr>
          <w:fldChar w:fldCharType="separate"/>
        </w:r>
        <w:r>
          <w:rPr>
            <w:webHidden/>
          </w:rPr>
          <w:t>3</w:t>
        </w:r>
        <w:r>
          <w:rPr>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02" w:history="1">
        <w:r w:rsidRPr="00590E34">
          <w:rPr>
            <w:rStyle w:val="Hyperlink"/>
          </w:rPr>
          <w:t>Project Overview</w:t>
        </w:r>
        <w:r>
          <w:rPr>
            <w:webHidden/>
          </w:rPr>
          <w:tab/>
        </w:r>
        <w:r>
          <w:rPr>
            <w:webHidden/>
          </w:rPr>
          <w:fldChar w:fldCharType="begin"/>
        </w:r>
        <w:r>
          <w:rPr>
            <w:webHidden/>
          </w:rPr>
          <w:instrText xml:space="preserve"> PAGEREF _Toc7024002 \h </w:instrText>
        </w:r>
        <w:r>
          <w:rPr>
            <w:webHidden/>
          </w:rPr>
        </w:r>
        <w:r>
          <w:rPr>
            <w:webHidden/>
          </w:rPr>
          <w:fldChar w:fldCharType="separate"/>
        </w:r>
        <w:r>
          <w:rPr>
            <w:webHidden/>
          </w:rPr>
          <w:t>3</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03" w:history="1">
        <w:r w:rsidRPr="00590E34">
          <w:rPr>
            <w:rStyle w:val="Hyperlink"/>
            <w:rFonts w:cs="Calibri"/>
            <w:i/>
            <w:noProof/>
          </w:rPr>
          <w:t>Introduction to VES Project</w:t>
        </w:r>
        <w:r>
          <w:rPr>
            <w:noProof/>
            <w:webHidden/>
          </w:rPr>
          <w:tab/>
        </w:r>
        <w:r>
          <w:rPr>
            <w:noProof/>
            <w:webHidden/>
          </w:rPr>
          <w:fldChar w:fldCharType="begin"/>
        </w:r>
        <w:r>
          <w:rPr>
            <w:noProof/>
            <w:webHidden/>
          </w:rPr>
          <w:instrText xml:space="preserve"> PAGEREF _Toc7024003 \h </w:instrText>
        </w:r>
        <w:r>
          <w:rPr>
            <w:noProof/>
            <w:webHidden/>
          </w:rPr>
        </w:r>
        <w:r>
          <w:rPr>
            <w:noProof/>
            <w:webHidden/>
          </w:rPr>
          <w:fldChar w:fldCharType="separate"/>
        </w:r>
        <w:r>
          <w:rPr>
            <w:noProof/>
            <w:webHidden/>
          </w:rPr>
          <w:t>3</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04" w:history="1">
        <w:r w:rsidRPr="00590E34">
          <w:rPr>
            <w:rStyle w:val="Hyperlink"/>
          </w:rPr>
          <w:t>Objective</w:t>
        </w:r>
        <w:r>
          <w:rPr>
            <w:webHidden/>
          </w:rPr>
          <w:tab/>
        </w:r>
        <w:r>
          <w:rPr>
            <w:webHidden/>
          </w:rPr>
          <w:fldChar w:fldCharType="begin"/>
        </w:r>
        <w:r>
          <w:rPr>
            <w:webHidden/>
          </w:rPr>
          <w:instrText xml:space="preserve"> PAGEREF _Toc7024004 \h </w:instrText>
        </w:r>
        <w:r>
          <w:rPr>
            <w:webHidden/>
          </w:rPr>
        </w:r>
        <w:r>
          <w:rPr>
            <w:webHidden/>
          </w:rPr>
          <w:fldChar w:fldCharType="separate"/>
        </w:r>
        <w:r>
          <w:rPr>
            <w:webHidden/>
          </w:rPr>
          <w:t>4</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05" w:history="1">
        <w:r w:rsidRPr="00590E34">
          <w:rPr>
            <w:rStyle w:val="Hyperlink"/>
            <w:rFonts w:cs="Calibri"/>
            <w:i/>
            <w:noProof/>
          </w:rPr>
          <w:t>Project Objective</w:t>
        </w:r>
        <w:r>
          <w:rPr>
            <w:noProof/>
            <w:webHidden/>
          </w:rPr>
          <w:tab/>
        </w:r>
        <w:r>
          <w:rPr>
            <w:noProof/>
            <w:webHidden/>
          </w:rPr>
          <w:fldChar w:fldCharType="begin"/>
        </w:r>
        <w:r>
          <w:rPr>
            <w:noProof/>
            <w:webHidden/>
          </w:rPr>
          <w:instrText xml:space="preserve"> PAGEREF _Toc7024005 \h </w:instrText>
        </w:r>
        <w:r>
          <w:rPr>
            <w:noProof/>
            <w:webHidden/>
          </w:rPr>
        </w:r>
        <w:r>
          <w:rPr>
            <w:noProof/>
            <w:webHidden/>
          </w:rPr>
          <w:fldChar w:fldCharType="separate"/>
        </w:r>
        <w:r>
          <w:rPr>
            <w:noProof/>
            <w:webHidden/>
          </w:rPr>
          <w:t>4</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06" w:history="1">
        <w:r w:rsidRPr="00590E34">
          <w:rPr>
            <w:rStyle w:val="Hyperlink"/>
          </w:rPr>
          <w:t>High level Current Process Map</w:t>
        </w:r>
        <w:r>
          <w:rPr>
            <w:webHidden/>
          </w:rPr>
          <w:tab/>
        </w:r>
        <w:r>
          <w:rPr>
            <w:webHidden/>
          </w:rPr>
          <w:fldChar w:fldCharType="begin"/>
        </w:r>
        <w:r>
          <w:rPr>
            <w:webHidden/>
          </w:rPr>
          <w:instrText xml:space="preserve"> PAGEREF _Toc7024006 \h </w:instrText>
        </w:r>
        <w:r>
          <w:rPr>
            <w:webHidden/>
          </w:rPr>
        </w:r>
        <w:r>
          <w:rPr>
            <w:webHidden/>
          </w:rPr>
          <w:fldChar w:fldCharType="separate"/>
        </w:r>
        <w:r>
          <w:rPr>
            <w:webHidden/>
          </w:rPr>
          <w:t>4</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07" w:history="1">
        <w:r w:rsidRPr="00590E34">
          <w:rPr>
            <w:rStyle w:val="Hyperlink"/>
            <w:rFonts w:cs="Calibri"/>
            <w:i/>
            <w:noProof/>
          </w:rPr>
          <w:t>Project Understanding</w:t>
        </w:r>
        <w:r>
          <w:rPr>
            <w:noProof/>
            <w:webHidden/>
          </w:rPr>
          <w:tab/>
        </w:r>
        <w:r>
          <w:rPr>
            <w:noProof/>
            <w:webHidden/>
          </w:rPr>
          <w:fldChar w:fldCharType="begin"/>
        </w:r>
        <w:r>
          <w:rPr>
            <w:noProof/>
            <w:webHidden/>
          </w:rPr>
          <w:instrText xml:space="preserve"> PAGEREF _Toc7024007 \h </w:instrText>
        </w:r>
        <w:r>
          <w:rPr>
            <w:noProof/>
            <w:webHidden/>
          </w:rPr>
        </w:r>
        <w:r>
          <w:rPr>
            <w:noProof/>
            <w:webHidden/>
          </w:rPr>
          <w:fldChar w:fldCharType="separate"/>
        </w:r>
        <w:r>
          <w:rPr>
            <w:noProof/>
            <w:webHidden/>
          </w:rPr>
          <w:t>4</w:t>
        </w:r>
        <w:r>
          <w:rPr>
            <w:noProof/>
            <w:webHidden/>
          </w:rPr>
          <w:fldChar w:fldCharType="end"/>
        </w:r>
      </w:hyperlink>
    </w:p>
    <w:p w:rsidR="00AF0EE6" w:rsidRDefault="00AF0EE6">
      <w:pPr>
        <w:pStyle w:val="TOC2"/>
        <w:tabs>
          <w:tab w:val="left" w:pos="880"/>
          <w:tab w:val="right" w:leader="dot" w:pos="9016"/>
        </w:tabs>
        <w:rPr>
          <w:rFonts w:asciiTheme="minorHAnsi" w:eastAsiaTheme="minorEastAsia" w:hAnsiTheme="minorHAnsi" w:cstheme="minorBidi"/>
          <w:smallCaps w:val="0"/>
          <w:noProof/>
          <w:sz w:val="22"/>
          <w:szCs w:val="22"/>
          <w:lang w:val="en-IN" w:eastAsia="en-IN"/>
        </w:rPr>
      </w:pPr>
      <w:hyperlink w:anchor="_Toc7024008" w:history="1">
        <w:r w:rsidRPr="00590E34">
          <w:rPr>
            <w:rStyle w:val="Hyperlink"/>
            <w:noProof/>
          </w:rPr>
          <w:t>1.1</w:t>
        </w:r>
        <w:r>
          <w:rPr>
            <w:rFonts w:asciiTheme="minorHAnsi" w:eastAsiaTheme="minorEastAsia" w:hAnsiTheme="minorHAnsi" w:cstheme="minorBidi"/>
            <w:smallCaps w:val="0"/>
            <w:noProof/>
            <w:sz w:val="22"/>
            <w:szCs w:val="22"/>
            <w:lang w:val="en-IN" w:eastAsia="en-IN"/>
          </w:rPr>
          <w:tab/>
        </w:r>
        <w:r w:rsidRPr="00590E34">
          <w:rPr>
            <w:rStyle w:val="Hyperlink"/>
            <w:noProof/>
          </w:rPr>
          <w:t>EMS Application:</w:t>
        </w:r>
        <w:r>
          <w:rPr>
            <w:noProof/>
            <w:webHidden/>
          </w:rPr>
          <w:tab/>
        </w:r>
        <w:r>
          <w:rPr>
            <w:noProof/>
            <w:webHidden/>
          </w:rPr>
          <w:fldChar w:fldCharType="begin"/>
        </w:r>
        <w:r>
          <w:rPr>
            <w:noProof/>
            <w:webHidden/>
          </w:rPr>
          <w:instrText xml:space="preserve"> PAGEREF _Toc7024008 \h </w:instrText>
        </w:r>
        <w:r>
          <w:rPr>
            <w:noProof/>
            <w:webHidden/>
          </w:rPr>
        </w:r>
        <w:r>
          <w:rPr>
            <w:noProof/>
            <w:webHidden/>
          </w:rPr>
          <w:fldChar w:fldCharType="separate"/>
        </w:r>
        <w:r>
          <w:rPr>
            <w:noProof/>
            <w:webHidden/>
          </w:rPr>
          <w:t>5</w:t>
        </w:r>
        <w:r>
          <w:rPr>
            <w:noProof/>
            <w:webHidden/>
          </w:rPr>
          <w:fldChar w:fldCharType="end"/>
        </w:r>
      </w:hyperlink>
    </w:p>
    <w:p w:rsidR="00AF0EE6" w:rsidRDefault="00AF0EE6">
      <w:pPr>
        <w:pStyle w:val="TOC2"/>
        <w:tabs>
          <w:tab w:val="left" w:pos="880"/>
          <w:tab w:val="right" w:leader="dot" w:pos="9016"/>
        </w:tabs>
        <w:rPr>
          <w:rFonts w:asciiTheme="minorHAnsi" w:eastAsiaTheme="minorEastAsia" w:hAnsiTheme="minorHAnsi" w:cstheme="minorBidi"/>
          <w:smallCaps w:val="0"/>
          <w:noProof/>
          <w:sz w:val="22"/>
          <w:szCs w:val="22"/>
          <w:lang w:val="en-IN" w:eastAsia="en-IN"/>
        </w:rPr>
      </w:pPr>
      <w:hyperlink w:anchor="_Toc7024009" w:history="1">
        <w:r w:rsidRPr="00590E34">
          <w:rPr>
            <w:rStyle w:val="Hyperlink"/>
            <w:noProof/>
          </w:rPr>
          <w:t>1.2</w:t>
        </w:r>
        <w:r>
          <w:rPr>
            <w:rFonts w:asciiTheme="minorHAnsi" w:eastAsiaTheme="minorEastAsia" w:hAnsiTheme="minorHAnsi" w:cstheme="minorBidi"/>
            <w:smallCaps w:val="0"/>
            <w:noProof/>
            <w:sz w:val="22"/>
            <w:szCs w:val="22"/>
            <w:lang w:val="en-IN" w:eastAsia="en-IN"/>
          </w:rPr>
          <w:tab/>
        </w:r>
        <w:r w:rsidRPr="00590E34">
          <w:rPr>
            <w:rStyle w:val="Hyperlink"/>
            <w:noProof/>
          </w:rPr>
          <w:t>VA Environment:</w:t>
        </w:r>
        <w:r>
          <w:rPr>
            <w:noProof/>
            <w:webHidden/>
          </w:rPr>
          <w:tab/>
        </w:r>
        <w:r>
          <w:rPr>
            <w:noProof/>
            <w:webHidden/>
          </w:rPr>
          <w:fldChar w:fldCharType="begin"/>
        </w:r>
        <w:r>
          <w:rPr>
            <w:noProof/>
            <w:webHidden/>
          </w:rPr>
          <w:instrText xml:space="preserve"> PAGEREF _Toc7024009 \h </w:instrText>
        </w:r>
        <w:r>
          <w:rPr>
            <w:noProof/>
            <w:webHidden/>
          </w:rPr>
        </w:r>
        <w:r>
          <w:rPr>
            <w:noProof/>
            <w:webHidden/>
          </w:rPr>
          <w:fldChar w:fldCharType="separate"/>
        </w:r>
        <w:r>
          <w:rPr>
            <w:noProof/>
            <w:webHidden/>
          </w:rPr>
          <w:t>5</w:t>
        </w:r>
        <w:r>
          <w:rPr>
            <w:noProof/>
            <w:webHidden/>
          </w:rPr>
          <w:fldChar w:fldCharType="end"/>
        </w:r>
      </w:hyperlink>
    </w:p>
    <w:p w:rsidR="00AF0EE6" w:rsidRDefault="00AF0EE6">
      <w:pPr>
        <w:pStyle w:val="TOC2"/>
        <w:tabs>
          <w:tab w:val="left" w:pos="880"/>
          <w:tab w:val="right" w:leader="dot" w:pos="9016"/>
        </w:tabs>
        <w:rPr>
          <w:rFonts w:asciiTheme="minorHAnsi" w:eastAsiaTheme="minorEastAsia" w:hAnsiTheme="minorHAnsi" w:cstheme="minorBidi"/>
          <w:smallCaps w:val="0"/>
          <w:noProof/>
          <w:sz w:val="22"/>
          <w:szCs w:val="22"/>
          <w:lang w:val="en-IN" w:eastAsia="en-IN"/>
        </w:rPr>
      </w:pPr>
      <w:hyperlink w:anchor="_Toc7024010" w:history="1">
        <w:r w:rsidRPr="00590E34">
          <w:rPr>
            <w:rStyle w:val="Hyperlink"/>
            <w:noProof/>
          </w:rPr>
          <w:t>1.3</w:t>
        </w:r>
        <w:r>
          <w:rPr>
            <w:rFonts w:asciiTheme="minorHAnsi" w:eastAsiaTheme="minorEastAsia" w:hAnsiTheme="minorHAnsi" w:cstheme="minorBidi"/>
            <w:smallCaps w:val="0"/>
            <w:noProof/>
            <w:sz w:val="22"/>
            <w:szCs w:val="22"/>
            <w:lang w:val="en-IN" w:eastAsia="en-IN"/>
          </w:rPr>
          <w:tab/>
        </w:r>
        <w:r w:rsidRPr="00590E34">
          <w:rPr>
            <w:rStyle w:val="Hyperlink"/>
            <w:noProof/>
          </w:rPr>
          <w:t>Local environment</w:t>
        </w:r>
        <w:r>
          <w:rPr>
            <w:noProof/>
            <w:webHidden/>
          </w:rPr>
          <w:tab/>
        </w:r>
        <w:r>
          <w:rPr>
            <w:noProof/>
            <w:webHidden/>
          </w:rPr>
          <w:fldChar w:fldCharType="begin"/>
        </w:r>
        <w:r>
          <w:rPr>
            <w:noProof/>
            <w:webHidden/>
          </w:rPr>
          <w:instrText xml:space="preserve"> PAGEREF _Toc7024010 \h </w:instrText>
        </w:r>
        <w:r>
          <w:rPr>
            <w:noProof/>
            <w:webHidden/>
          </w:rPr>
        </w:r>
        <w:r>
          <w:rPr>
            <w:noProof/>
            <w:webHidden/>
          </w:rPr>
          <w:fldChar w:fldCharType="separate"/>
        </w:r>
        <w:r>
          <w:rPr>
            <w:noProof/>
            <w:webHidden/>
          </w:rPr>
          <w:t>5</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11" w:history="1">
        <w:r w:rsidRPr="00590E34">
          <w:rPr>
            <w:rStyle w:val="Hyperlink"/>
          </w:rPr>
          <w:t>Project Architecture</w:t>
        </w:r>
        <w:r>
          <w:rPr>
            <w:webHidden/>
          </w:rPr>
          <w:tab/>
        </w:r>
        <w:r>
          <w:rPr>
            <w:webHidden/>
          </w:rPr>
          <w:fldChar w:fldCharType="begin"/>
        </w:r>
        <w:r>
          <w:rPr>
            <w:webHidden/>
          </w:rPr>
          <w:instrText xml:space="preserve"> PAGEREF _Toc7024011 \h </w:instrText>
        </w:r>
        <w:r>
          <w:rPr>
            <w:webHidden/>
          </w:rPr>
        </w:r>
        <w:r>
          <w:rPr>
            <w:webHidden/>
          </w:rPr>
          <w:fldChar w:fldCharType="separate"/>
        </w:r>
        <w:r>
          <w:rPr>
            <w:webHidden/>
          </w:rPr>
          <w:t>6</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12" w:history="1">
        <w:r w:rsidRPr="00590E34">
          <w:rPr>
            <w:rStyle w:val="Hyperlink"/>
            <w:rFonts w:cs="Calibri"/>
            <w:i/>
            <w:noProof/>
          </w:rPr>
          <w:t>High level Architecture</w:t>
        </w:r>
        <w:r>
          <w:rPr>
            <w:noProof/>
            <w:webHidden/>
          </w:rPr>
          <w:tab/>
        </w:r>
        <w:r>
          <w:rPr>
            <w:noProof/>
            <w:webHidden/>
          </w:rPr>
          <w:fldChar w:fldCharType="begin"/>
        </w:r>
        <w:r>
          <w:rPr>
            <w:noProof/>
            <w:webHidden/>
          </w:rPr>
          <w:instrText xml:space="preserve"> PAGEREF _Toc7024012 \h </w:instrText>
        </w:r>
        <w:r>
          <w:rPr>
            <w:noProof/>
            <w:webHidden/>
          </w:rPr>
        </w:r>
        <w:r>
          <w:rPr>
            <w:noProof/>
            <w:webHidden/>
          </w:rPr>
          <w:fldChar w:fldCharType="separate"/>
        </w:r>
        <w:r>
          <w:rPr>
            <w:noProof/>
            <w:webHidden/>
          </w:rPr>
          <w:t>6</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13" w:history="1">
        <w:r w:rsidRPr="00590E34">
          <w:rPr>
            <w:rStyle w:val="Hyperlink"/>
          </w:rPr>
          <w:t>Proposed Process Work Flow</w:t>
        </w:r>
        <w:r>
          <w:rPr>
            <w:webHidden/>
          </w:rPr>
          <w:tab/>
        </w:r>
        <w:r>
          <w:rPr>
            <w:webHidden/>
          </w:rPr>
          <w:fldChar w:fldCharType="begin"/>
        </w:r>
        <w:r>
          <w:rPr>
            <w:webHidden/>
          </w:rPr>
          <w:instrText xml:space="preserve"> PAGEREF _Toc7024013 \h </w:instrText>
        </w:r>
        <w:r>
          <w:rPr>
            <w:webHidden/>
          </w:rPr>
        </w:r>
        <w:r>
          <w:rPr>
            <w:webHidden/>
          </w:rPr>
          <w:fldChar w:fldCharType="separate"/>
        </w:r>
        <w:r>
          <w:rPr>
            <w:webHidden/>
          </w:rPr>
          <w:t>7</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14" w:history="1">
        <w:r w:rsidRPr="00590E34">
          <w:rPr>
            <w:rStyle w:val="Hyperlink"/>
            <w:rFonts w:cs="Calibri"/>
            <w:i/>
            <w:noProof/>
          </w:rPr>
          <w:t>Manage of Medical Records - Workflow</w:t>
        </w:r>
        <w:r>
          <w:rPr>
            <w:noProof/>
            <w:webHidden/>
          </w:rPr>
          <w:tab/>
        </w:r>
        <w:r>
          <w:rPr>
            <w:noProof/>
            <w:webHidden/>
          </w:rPr>
          <w:fldChar w:fldCharType="begin"/>
        </w:r>
        <w:r>
          <w:rPr>
            <w:noProof/>
            <w:webHidden/>
          </w:rPr>
          <w:instrText xml:space="preserve"> PAGEREF _Toc7024014 \h </w:instrText>
        </w:r>
        <w:r>
          <w:rPr>
            <w:noProof/>
            <w:webHidden/>
          </w:rPr>
        </w:r>
        <w:r>
          <w:rPr>
            <w:noProof/>
            <w:webHidden/>
          </w:rPr>
          <w:fldChar w:fldCharType="separate"/>
        </w:r>
        <w:r>
          <w:rPr>
            <w:noProof/>
            <w:webHidden/>
          </w:rPr>
          <w:t>7</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15" w:history="1">
        <w:r w:rsidRPr="00590E34">
          <w:rPr>
            <w:rStyle w:val="Hyperlink"/>
          </w:rPr>
          <w:t>Business Exception handling</w:t>
        </w:r>
        <w:r>
          <w:rPr>
            <w:webHidden/>
          </w:rPr>
          <w:tab/>
        </w:r>
        <w:r>
          <w:rPr>
            <w:webHidden/>
          </w:rPr>
          <w:fldChar w:fldCharType="begin"/>
        </w:r>
        <w:r>
          <w:rPr>
            <w:webHidden/>
          </w:rPr>
          <w:instrText xml:space="preserve"> PAGEREF _Toc7024015 \h </w:instrText>
        </w:r>
        <w:r>
          <w:rPr>
            <w:webHidden/>
          </w:rPr>
        </w:r>
        <w:r>
          <w:rPr>
            <w:webHidden/>
          </w:rPr>
          <w:fldChar w:fldCharType="separate"/>
        </w:r>
        <w:r>
          <w:rPr>
            <w:webHidden/>
          </w:rPr>
          <w:t>8</w:t>
        </w:r>
        <w:r>
          <w:rPr>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16" w:history="1">
        <w:r w:rsidRPr="00590E34">
          <w:rPr>
            <w:rStyle w:val="Hyperlink"/>
          </w:rPr>
          <w:t>Reporting</w:t>
        </w:r>
        <w:r>
          <w:rPr>
            <w:webHidden/>
          </w:rPr>
          <w:tab/>
        </w:r>
        <w:r>
          <w:rPr>
            <w:webHidden/>
          </w:rPr>
          <w:fldChar w:fldCharType="begin"/>
        </w:r>
        <w:r>
          <w:rPr>
            <w:webHidden/>
          </w:rPr>
          <w:instrText xml:space="preserve"> PAGEREF _Toc7024016 \h </w:instrText>
        </w:r>
        <w:r>
          <w:rPr>
            <w:webHidden/>
          </w:rPr>
        </w:r>
        <w:r>
          <w:rPr>
            <w:webHidden/>
          </w:rPr>
          <w:fldChar w:fldCharType="separate"/>
        </w:r>
        <w:r>
          <w:rPr>
            <w:webHidden/>
          </w:rPr>
          <w:t>9</w:t>
        </w:r>
        <w:r>
          <w:rPr>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17" w:history="1">
        <w:r w:rsidRPr="00590E34">
          <w:rPr>
            <w:rStyle w:val="Hyperlink"/>
          </w:rPr>
          <w:t>Implementation Hours</w:t>
        </w:r>
        <w:r>
          <w:rPr>
            <w:webHidden/>
          </w:rPr>
          <w:tab/>
        </w:r>
        <w:r>
          <w:rPr>
            <w:webHidden/>
          </w:rPr>
          <w:fldChar w:fldCharType="begin"/>
        </w:r>
        <w:r>
          <w:rPr>
            <w:webHidden/>
          </w:rPr>
          <w:instrText xml:space="preserve"> PAGEREF _Toc7024017 \h </w:instrText>
        </w:r>
        <w:r>
          <w:rPr>
            <w:webHidden/>
          </w:rPr>
        </w:r>
        <w:r>
          <w:rPr>
            <w:webHidden/>
          </w:rPr>
          <w:fldChar w:fldCharType="separate"/>
        </w:r>
        <w:r>
          <w:rPr>
            <w:webHidden/>
          </w:rPr>
          <w:t>10</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18" w:history="1">
        <w:r w:rsidRPr="00590E34">
          <w:rPr>
            <w:rStyle w:val="Hyperlink"/>
            <w:rFonts w:cs="Calibri"/>
            <w:i/>
            <w:noProof/>
          </w:rPr>
          <w:t>High level Estimation</w:t>
        </w:r>
        <w:r>
          <w:rPr>
            <w:noProof/>
            <w:webHidden/>
          </w:rPr>
          <w:tab/>
        </w:r>
        <w:r>
          <w:rPr>
            <w:noProof/>
            <w:webHidden/>
          </w:rPr>
          <w:fldChar w:fldCharType="begin"/>
        </w:r>
        <w:r>
          <w:rPr>
            <w:noProof/>
            <w:webHidden/>
          </w:rPr>
          <w:instrText xml:space="preserve"> PAGEREF _Toc7024018 \h </w:instrText>
        </w:r>
        <w:r>
          <w:rPr>
            <w:noProof/>
            <w:webHidden/>
          </w:rPr>
        </w:r>
        <w:r>
          <w:rPr>
            <w:noProof/>
            <w:webHidden/>
          </w:rPr>
          <w:fldChar w:fldCharType="separate"/>
        </w:r>
        <w:r>
          <w:rPr>
            <w:noProof/>
            <w:webHidden/>
          </w:rPr>
          <w:t>10</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19" w:history="1">
        <w:r w:rsidRPr="00590E34">
          <w:rPr>
            <w:rStyle w:val="Hyperlink"/>
          </w:rPr>
          <w:t>Assumptions</w:t>
        </w:r>
        <w:r>
          <w:rPr>
            <w:webHidden/>
          </w:rPr>
          <w:tab/>
        </w:r>
        <w:r>
          <w:rPr>
            <w:webHidden/>
          </w:rPr>
          <w:fldChar w:fldCharType="begin"/>
        </w:r>
        <w:r>
          <w:rPr>
            <w:webHidden/>
          </w:rPr>
          <w:instrText xml:space="preserve"> PAGEREF _Toc7024019 \h </w:instrText>
        </w:r>
        <w:r>
          <w:rPr>
            <w:webHidden/>
          </w:rPr>
        </w:r>
        <w:r>
          <w:rPr>
            <w:webHidden/>
          </w:rPr>
          <w:fldChar w:fldCharType="separate"/>
        </w:r>
        <w:r>
          <w:rPr>
            <w:webHidden/>
          </w:rPr>
          <w:t>10</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20" w:history="1">
        <w:r w:rsidRPr="00590E34">
          <w:rPr>
            <w:rStyle w:val="Hyperlink"/>
            <w:rFonts w:cs="Calibri"/>
            <w:i/>
            <w:noProof/>
          </w:rPr>
          <w:t>Baseline Assumptions</w:t>
        </w:r>
        <w:r>
          <w:rPr>
            <w:noProof/>
            <w:webHidden/>
          </w:rPr>
          <w:tab/>
        </w:r>
        <w:r>
          <w:rPr>
            <w:noProof/>
            <w:webHidden/>
          </w:rPr>
          <w:fldChar w:fldCharType="begin"/>
        </w:r>
        <w:r>
          <w:rPr>
            <w:noProof/>
            <w:webHidden/>
          </w:rPr>
          <w:instrText xml:space="preserve"> PAGEREF _Toc7024020 \h </w:instrText>
        </w:r>
        <w:r>
          <w:rPr>
            <w:noProof/>
            <w:webHidden/>
          </w:rPr>
        </w:r>
        <w:r>
          <w:rPr>
            <w:noProof/>
            <w:webHidden/>
          </w:rPr>
          <w:fldChar w:fldCharType="separate"/>
        </w:r>
        <w:r>
          <w:rPr>
            <w:noProof/>
            <w:webHidden/>
          </w:rPr>
          <w:t>10</w:t>
        </w:r>
        <w:r>
          <w:rPr>
            <w:noProof/>
            <w:webHidden/>
          </w:rPr>
          <w:fldChar w:fldCharType="end"/>
        </w:r>
      </w:hyperlink>
    </w:p>
    <w:p w:rsidR="00AF0EE6" w:rsidRDefault="00AF0EE6">
      <w:pPr>
        <w:pStyle w:val="TOC1"/>
        <w:rPr>
          <w:rFonts w:asciiTheme="minorHAnsi" w:eastAsiaTheme="minorEastAsia" w:hAnsiTheme="minorHAnsi" w:cstheme="minorBidi"/>
          <w:b w:val="0"/>
          <w:bCs w:val="0"/>
          <w:caps w:val="0"/>
          <w:sz w:val="22"/>
          <w:szCs w:val="22"/>
          <w:lang w:val="en-IN" w:eastAsia="en-IN"/>
        </w:rPr>
      </w:pPr>
      <w:hyperlink w:anchor="_Toc7024021" w:history="1">
        <w:r w:rsidRPr="00590E34">
          <w:rPr>
            <w:rStyle w:val="Hyperlink"/>
          </w:rPr>
          <w:t>Out of Scope</w:t>
        </w:r>
        <w:r>
          <w:rPr>
            <w:webHidden/>
          </w:rPr>
          <w:tab/>
        </w:r>
        <w:r>
          <w:rPr>
            <w:webHidden/>
          </w:rPr>
          <w:fldChar w:fldCharType="begin"/>
        </w:r>
        <w:r>
          <w:rPr>
            <w:webHidden/>
          </w:rPr>
          <w:instrText xml:space="preserve"> PAGEREF _Toc7024021 \h </w:instrText>
        </w:r>
        <w:r>
          <w:rPr>
            <w:webHidden/>
          </w:rPr>
        </w:r>
        <w:r>
          <w:rPr>
            <w:webHidden/>
          </w:rPr>
          <w:fldChar w:fldCharType="separate"/>
        </w:r>
        <w:r>
          <w:rPr>
            <w:webHidden/>
          </w:rPr>
          <w:t>11</w:t>
        </w:r>
        <w:r>
          <w:rPr>
            <w:webHidden/>
          </w:rPr>
          <w:fldChar w:fldCharType="end"/>
        </w:r>
      </w:hyperlink>
    </w:p>
    <w:p w:rsidR="00AF0EE6" w:rsidRDefault="00AF0EE6">
      <w:pPr>
        <w:pStyle w:val="TOC2"/>
        <w:tabs>
          <w:tab w:val="right" w:leader="dot" w:pos="9016"/>
        </w:tabs>
        <w:rPr>
          <w:rFonts w:asciiTheme="minorHAnsi" w:eastAsiaTheme="minorEastAsia" w:hAnsiTheme="minorHAnsi" w:cstheme="minorBidi"/>
          <w:smallCaps w:val="0"/>
          <w:noProof/>
          <w:sz w:val="22"/>
          <w:szCs w:val="22"/>
          <w:lang w:val="en-IN" w:eastAsia="en-IN"/>
        </w:rPr>
      </w:pPr>
      <w:hyperlink w:anchor="_Toc7024022" w:history="1">
        <w:r w:rsidRPr="00590E34">
          <w:rPr>
            <w:rStyle w:val="Hyperlink"/>
            <w:rFonts w:cs="Calibri"/>
            <w:i/>
            <w:noProof/>
          </w:rPr>
          <w:t>Out of Scope</w:t>
        </w:r>
        <w:r>
          <w:rPr>
            <w:noProof/>
            <w:webHidden/>
          </w:rPr>
          <w:tab/>
        </w:r>
        <w:r>
          <w:rPr>
            <w:noProof/>
            <w:webHidden/>
          </w:rPr>
          <w:fldChar w:fldCharType="begin"/>
        </w:r>
        <w:r>
          <w:rPr>
            <w:noProof/>
            <w:webHidden/>
          </w:rPr>
          <w:instrText xml:space="preserve"> PAGEREF _Toc7024022 \h </w:instrText>
        </w:r>
        <w:r>
          <w:rPr>
            <w:noProof/>
            <w:webHidden/>
          </w:rPr>
        </w:r>
        <w:r>
          <w:rPr>
            <w:noProof/>
            <w:webHidden/>
          </w:rPr>
          <w:fldChar w:fldCharType="separate"/>
        </w:r>
        <w:r>
          <w:rPr>
            <w:noProof/>
            <w:webHidden/>
          </w:rPr>
          <w:t>11</w:t>
        </w:r>
        <w:r>
          <w:rPr>
            <w:noProof/>
            <w:webHidden/>
          </w:rPr>
          <w:fldChar w:fldCharType="end"/>
        </w:r>
      </w:hyperlink>
    </w:p>
    <w:p w:rsidR="003B6103" w:rsidRPr="00442E9E" w:rsidRDefault="001E7AD2" w:rsidP="00F77C56">
      <w:pPr>
        <w:pStyle w:val="TOC1"/>
        <w:jc w:val="left"/>
        <w:rPr>
          <w:rStyle w:val="Hyperlink"/>
          <w:rFonts w:asciiTheme="minorHAnsi" w:hAnsiTheme="minorHAnsi" w:cs="Calibri"/>
          <w:color w:val="000000" w:themeColor="text1"/>
        </w:rPr>
      </w:pPr>
      <w:r w:rsidRPr="00C24165">
        <w:rPr>
          <w:rStyle w:val="Hyperlink"/>
          <w:rFonts w:asciiTheme="minorHAnsi" w:hAnsiTheme="minorHAnsi" w:cstheme="minorHAnsi"/>
          <w:color w:val="000000" w:themeColor="text1"/>
          <w:sz w:val="22"/>
        </w:rPr>
        <w:fldChar w:fldCharType="end"/>
      </w:r>
    </w:p>
    <w:p w:rsidR="00FA043C" w:rsidRDefault="00FA043C" w:rsidP="00F77C56">
      <w:pPr>
        <w:pStyle w:val="TOC1"/>
        <w:jc w:val="left"/>
        <w:rPr>
          <w:rStyle w:val="Hyperlink"/>
          <w:rFonts w:ascii="Calibri" w:hAnsi="Calibri" w:cs="Calibri"/>
        </w:rPr>
      </w:pPr>
    </w:p>
    <w:p w:rsidR="00E51E79" w:rsidRDefault="00E51E79" w:rsidP="00E51E79"/>
    <w:p w:rsidR="00E51E79" w:rsidRDefault="00E51E79" w:rsidP="00E51E79"/>
    <w:p w:rsidR="00E51E79" w:rsidRDefault="00E51E79" w:rsidP="00E51E79"/>
    <w:p w:rsidR="00E51E79" w:rsidRDefault="00E51E79" w:rsidP="00E51E79"/>
    <w:p w:rsidR="00E51E79" w:rsidRDefault="00E51E79" w:rsidP="00E51E79"/>
    <w:p w:rsidR="00E51E79" w:rsidRPr="00E51E79" w:rsidRDefault="00E51E79" w:rsidP="00E51E79"/>
    <w:p w:rsidR="00FA043C" w:rsidRPr="00427815" w:rsidRDefault="00FA043C" w:rsidP="00F77C56">
      <w:pPr>
        <w:pStyle w:val="TOC1"/>
        <w:jc w:val="left"/>
        <w:rPr>
          <w:rStyle w:val="Hyperlink"/>
          <w:rFonts w:ascii="Calibri" w:hAnsi="Calibri" w:cs="Calibri"/>
        </w:rPr>
      </w:pPr>
    </w:p>
    <w:p w:rsidR="00FA043C" w:rsidRPr="00427815" w:rsidRDefault="00FA043C" w:rsidP="00F77C56">
      <w:pPr>
        <w:pStyle w:val="TOC1"/>
        <w:jc w:val="left"/>
        <w:rPr>
          <w:rStyle w:val="Hyperlink"/>
          <w:rFonts w:ascii="Calibri" w:hAnsi="Calibri" w:cs="Calibri"/>
        </w:rPr>
      </w:pPr>
    </w:p>
    <w:p w:rsidR="00FA043C" w:rsidRPr="00427815" w:rsidRDefault="00FA043C" w:rsidP="00F77C56">
      <w:pPr>
        <w:pStyle w:val="TOC1"/>
        <w:jc w:val="left"/>
        <w:rPr>
          <w:rStyle w:val="Hyperlink"/>
          <w:rFonts w:ascii="Calibri" w:hAnsi="Calibri" w:cs="Calibri"/>
        </w:rPr>
      </w:pPr>
    </w:p>
    <w:p w:rsidR="00FA043C" w:rsidRPr="00427815" w:rsidRDefault="00FA043C" w:rsidP="00F77C56">
      <w:pPr>
        <w:pStyle w:val="TOC1"/>
        <w:jc w:val="left"/>
        <w:rPr>
          <w:rStyle w:val="Hyperlink"/>
          <w:rFonts w:ascii="Calibri" w:hAnsi="Calibri" w:cs="Calibri"/>
        </w:rPr>
      </w:pPr>
    </w:p>
    <w:p w:rsidR="00C24165" w:rsidRDefault="00C24165" w:rsidP="00DE7425">
      <w:pPr>
        <w:pStyle w:val="Heading1"/>
        <w:numPr>
          <w:ilvl w:val="0"/>
          <w:numId w:val="0"/>
        </w:numPr>
        <w:rPr>
          <w:rFonts w:asciiTheme="minorHAnsi" w:hAnsiTheme="minorHAnsi"/>
          <w:b/>
          <w:color w:val="365F91" w:themeColor="accent1" w:themeShade="BF"/>
          <w:sz w:val="28"/>
          <w:szCs w:val="28"/>
          <w:u w:val="none"/>
        </w:rPr>
      </w:pPr>
    </w:p>
    <w:p w:rsidR="00DE7425" w:rsidRPr="00EB4521" w:rsidRDefault="00007D59" w:rsidP="00DE7425">
      <w:pPr>
        <w:pStyle w:val="Heading1"/>
        <w:numPr>
          <w:ilvl w:val="0"/>
          <w:numId w:val="0"/>
        </w:numPr>
        <w:rPr>
          <w:rFonts w:asciiTheme="minorHAnsi" w:hAnsiTheme="minorHAnsi"/>
          <w:b/>
          <w:color w:val="365F91" w:themeColor="accent1" w:themeShade="BF"/>
          <w:sz w:val="28"/>
          <w:szCs w:val="28"/>
          <w:u w:val="none"/>
        </w:rPr>
      </w:pPr>
      <w:bookmarkStart w:id="9" w:name="_Toc7024000"/>
      <w:r>
        <w:rPr>
          <w:rFonts w:asciiTheme="minorHAnsi" w:hAnsiTheme="minorHAnsi"/>
          <w:b/>
          <w:color w:val="365F91" w:themeColor="accent1" w:themeShade="BF"/>
          <w:sz w:val="28"/>
          <w:szCs w:val="28"/>
          <w:u w:val="none"/>
        </w:rPr>
        <w:t>Executive Summary</w:t>
      </w:r>
      <w:bookmarkEnd w:id="9"/>
    </w:p>
    <w:p w:rsidR="00DE7425" w:rsidRDefault="00DE7425" w:rsidP="00DE742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p>
    <w:p w:rsidR="0099438F" w:rsidRDefault="0099438F" w:rsidP="0099438F">
      <w:pPr>
        <w:rPr>
          <w:rFonts w:ascii="Verdana" w:hAnsi="Verdana" w:cstheme="minorHAnsi"/>
          <w:sz w:val="22"/>
          <w:szCs w:val="22"/>
        </w:rPr>
      </w:pPr>
      <w:r>
        <w:rPr>
          <w:rFonts w:ascii="Verdana" w:hAnsi="Verdana" w:cstheme="minorHAnsi"/>
          <w:sz w:val="22"/>
          <w:szCs w:val="22"/>
        </w:rPr>
        <w:t>This proposal</w:t>
      </w:r>
      <w:r w:rsidRPr="0099438F">
        <w:rPr>
          <w:rFonts w:ascii="Verdana" w:hAnsi="Verdana" w:cstheme="minorHAnsi"/>
          <w:sz w:val="22"/>
          <w:szCs w:val="22"/>
        </w:rPr>
        <w:t xml:space="preserve"> Document outlines the business process chosen for automation using </w:t>
      </w:r>
      <w:proofErr w:type="spellStart"/>
      <w:r w:rsidRPr="0099438F">
        <w:rPr>
          <w:rFonts w:ascii="Verdana" w:hAnsi="Verdana" w:cstheme="minorHAnsi"/>
          <w:sz w:val="22"/>
          <w:szCs w:val="22"/>
        </w:rPr>
        <w:t>UiPath</w:t>
      </w:r>
      <w:proofErr w:type="spellEnd"/>
      <w:r w:rsidRPr="0099438F">
        <w:rPr>
          <w:rFonts w:ascii="Verdana" w:hAnsi="Verdana" w:cstheme="minorHAnsi"/>
          <w:sz w:val="22"/>
          <w:szCs w:val="22"/>
        </w:rPr>
        <w:t xml:space="preserve"> Robotic Process Automation (RPA) technology. </w:t>
      </w:r>
    </w:p>
    <w:p w:rsidR="0099438F" w:rsidRPr="0099438F" w:rsidRDefault="0099438F" w:rsidP="0099438F">
      <w:pPr>
        <w:rPr>
          <w:rFonts w:ascii="Verdana" w:hAnsi="Verdana" w:cstheme="minorHAnsi"/>
          <w:sz w:val="22"/>
          <w:szCs w:val="22"/>
        </w:rPr>
      </w:pPr>
    </w:p>
    <w:p w:rsidR="00FD5AE5" w:rsidRPr="00EB4521" w:rsidRDefault="00FD5AE5" w:rsidP="00FD5AE5">
      <w:pPr>
        <w:pStyle w:val="Heading1"/>
        <w:numPr>
          <w:ilvl w:val="0"/>
          <w:numId w:val="0"/>
        </w:numPr>
        <w:rPr>
          <w:rFonts w:asciiTheme="minorHAnsi" w:hAnsiTheme="minorHAnsi"/>
          <w:b/>
          <w:color w:val="365F91" w:themeColor="accent1" w:themeShade="BF"/>
          <w:sz w:val="28"/>
          <w:szCs w:val="28"/>
          <w:u w:val="none"/>
        </w:rPr>
      </w:pPr>
    </w:p>
    <w:p w:rsidR="00FD5AE5" w:rsidRPr="00EB4521" w:rsidRDefault="00FD5AE5" w:rsidP="00FD5AE5">
      <w:pPr>
        <w:pStyle w:val="Heading1"/>
        <w:numPr>
          <w:ilvl w:val="0"/>
          <w:numId w:val="0"/>
        </w:numPr>
        <w:rPr>
          <w:rFonts w:asciiTheme="minorHAnsi" w:hAnsiTheme="minorHAnsi"/>
          <w:b/>
          <w:color w:val="365F91" w:themeColor="accent1" w:themeShade="BF"/>
          <w:sz w:val="28"/>
          <w:szCs w:val="28"/>
          <w:u w:val="none"/>
        </w:rPr>
      </w:pPr>
      <w:bookmarkStart w:id="10" w:name="_Toc7024001"/>
      <w:r>
        <w:rPr>
          <w:rFonts w:asciiTheme="minorHAnsi" w:hAnsiTheme="minorHAnsi"/>
          <w:b/>
          <w:color w:val="365F91" w:themeColor="accent1" w:themeShade="BF"/>
          <w:sz w:val="28"/>
          <w:szCs w:val="28"/>
          <w:u w:val="none"/>
        </w:rPr>
        <w:t>Why Tecnics</w:t>
      </w:r>
      <w:bookmarkEnd w:id="10"/>
      <w:r>
        <w:rPr>
          <w:rFonts w:asciiTheme="minorHAnsi" w:hAnsiTheme="minorHAnsi"/>
          <w:b/>
          <w:color w:val="365F91" w:themeColor="accent1" w:themeShade="BF"/>
          <w:sz w:val="28"/>
          <w:szCs w:val="28"/>
          <w:u w:val="none"/>
        </w:rPr>
        <w:t xml:space="preserve"> </w:t>
      </w:r>
    </w:p>
    <w:p w:rsidR="00FD5AE5" w:rsidRDefault="00FD5AE5" w:rsidP="00FD5AE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p>
    <w:p w:rsidR="00FD5AE5" w:rsidRPr="005B00DE" w:rsidRDefault="00FD5AE5" w:rsidP="00FD5AE5">
      <w:pPr>
        <w:jc w:val="both"/>
        <w:rPr>
          <w:rFonts w:asciiTheme="minorHAnsi" w:hAnsiTheme="minorHAnsi" w:cstheme="minorHAnsi"/>
          <w:sz w:val="22"/>
          <w:szCs w:val="22"/>
        </w:rPr>
      </w:pPr>
      <w:r w:rsidRPr="005B00DE">
        <w:rPr>
          <w:rFonts w:asciiTheme="minorHAnsi" w:hAnsiTheme="minorHAnsi" w:cstheme="minorHAnsi"/>
          <w:sz w:val="22"/>
          <w:szCs w:val="22"/>
        </w:rPr>
        <w:t xml:space="preserve">Tecnics Consulting Inc. established in 1998, is a technical consulting company committed to enhancing the competence and competitiveness of its clients by helping them succeed through collaboration and the power of information technology. </w:t>
      </w:r>
    </w:p>
    <w:p w:rsidR="00FD5AE5" w:rsidRPr="005B00DE" w:rsidRDefault="00FD5AE5" w:rsidP="00FD5AE5">
      <w:pPr>
        <w:jc w:val="both"/>
        <w:rPr>
          <w:rFonts w:asciiTheme="minorHAnsi" w:hAnsiTheme="minorHAnsi" w:cstheme="minorHAnsi"/>
          <w:sz w:val="22"/>
          <w:szCs w:val="22"/>
        </w:rPr>
      </w:pPr>
    </w:p>
    <w:p w:rsidR="00FD5AE5" w:rsidRPr="005B00DE" w:rsidRDefault="00FD5AE5" w:rsidP="00FD5AE5">
      <w:pPr>
        <w:jc w:val="both"/>
        <w:rPr>
          <w:rFonts w:asciiTheme="minorHAnsi" w:hAnsiTheme="minorHAnsi" w:cstheme="minorHAnsi"/>
          <w:sz w:val="22"/>
          <w:szCs w:val="22"/>
        </w:rPr>
      </w:pPr>
      <w:r w:rsidRPr="005B00DE">
        <w:rPr>
          <w:rFonts w:asciiTheme="minorHAnsi" w:hAnsiTheme="minorHAnsi" w:cstheme="minorHAnsi"/>
          <w:sz w:val="22"/>
          <w:szCs w:val="22"/>
        </w:rPr>
        <w:t xml:space="preserve">Tecnics US Consulting headquarters is located in Houston, TX, Tecnics Middle East Consulting headquarters is located in Dubai, UAE, and Tecnics Technical Development Center of Excellence is located in Hyderabad, India. </w:t>
      </w:r>
    </w:p>
    <w:p w:rsidR="00FD5AE5" w:rsidRPr="005B00DE" w:rsidRDefault="00FD5AE5" w:rsidP="00FD5AE5">
      <w:pPr>
        <w:jc w:val="both"/>
        <w:rPr>
          <w:rFonts w:asciiTheme="minorHAnsi" w:hAnsiTheme="minorHAnsi" w:cstheme="minorHAnsi"/>
          <w:sz w:val="22"/>
          <w:szCs w:val="22"/>
        </w:rPr>
      </w:pPr>
    </w:p>
    <w:p w:rsidR="00FD5AE5" w:rsidRPr="005B00DE" w:rsidRDefault="00FD5AE5" w:rsidP="00FD5AE5">
      <w:pPr>
        <w:rPr>
          <w:rFonts w:asciiTheme="minorHAnsi" w:hAnsiTheme="minorHAnsi" w:cstheme="minorHAnsi"/>
          <w:sz w:val="22"/>
          <w:szCs w:val="22"/>
        </w:rPr>
      </w:pPr>
      <w:r w:rsidRPr="005B00DE">
        <w:rPr>
          <w:rFonts w:asciiTheme="minorHAnsi" w:hAnsiTheme="minorHAnsi" w:cstheme="minorHAnsi"/>
          <w:sz w:val="22"/>
          <w:szCs w:val="22"/>
        </w:rPr>
        <w:t>Using a blend of onshore and offshore resources we have been able to cut IT costs for companies while providing high quality work with excellent customer service. Driven by the credo that solutions are effective only when organizational needs are accurately ascertained and aptly addressed, Tecnics looks upon itself as an integral part of its client's organizations. Tecnics approaches development and maintenance through simplified access to project domains. We provide 24/7/365 support channels to our global customer base.</w:t>
      </w:r>
    </w:p>
    <w:p w:rsidR="00FD5AE5" w:rsidRDefault="00FD5AE5" w:rsidP="00007D59"/>
    <w:p w:rsidR="00FD5AE5" w:rsidRDefault="00FD5AE5" w:rsidP="00007D59"/>
    <w:p w:rsidR="00007D59" w:rsidRPr="00EB4521" w:rsidRDefault="00007D59" w:rsidP="00007D59">
      <w:pPr>
        <w:pStyle w:val="Heading1"/>
        <w:numPr>
          <w:ilvl w:val="0"/>
          <w:numId w:val="0"/>
        </w:numPr>
        <w:rPr>
          <w:rFonts w:asciiTheme="minorHAnsi" w:hAnsiTheme="minorHAnsi"/>
          <w:b/>
          <w:color w:val="365F91" w:themeColor="accent1" w:themeShade="BF"/>
          <w:sz w:val="28"/>
          <w:szCs w:val="28"/>
          <w:u w:val="none"/>
        </w:rPr>
      </w:pPr>
      <w:bookmarkStart w:id="11" w:name="_Toc7024002"/>
      <w:r w:rsidRPr="00EB4521">
        <w:rPr>
          <w:rFonts w:asciiTheme="minorHAnsi" w:hAnsiTheme="minorHAnsi"/>
          <w:b/>
          <w:color w:val="365F91" w:themeColor="accent1" w:themeShade="BF"/>
          <w:sz w:val="28"/>
          <w:szCs w:val="28"/>
          <w:u w:val="none"/>
        </w:rPr>
        <w:t>Project Overview</w:t>
      </w:r>
      <w:bookmarkEnd w:id="11"/>
    </w:p>
    <w:p w:rsidR="00007D59" w:rsidRPr="005529BF" w:rsidRDefault="00DE38CE" w:rsidP="00007D59">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12" w:name="_Toc7024003"/>
      <w:r>
        <w:rPr>
          <w:rFonts w:ascii="Calibri" w:hAnsi="Calibri" w:cs="Calibri"/>
          <w:i/>
          <w:sz w:val="22"/>
          <w:szCs w:val="22"/>
        </w:rPr>
        <w:t>Introduction to VES</w:t>
      </w:r>
      <w:r w:rsidR="00007D59" w:rsidRPr="005529BF">
        <w:rPr>
          <w:rFonts w:ascii="Calibri" w:hAnsi="Calibri" w:cs="Calibri"/>
          <w:i/>
          <w:sz w:val="22"/>
          <w:szCs w:val="22"/>
        </w:rPr>
        <w:t xml:space="preserve"> Project</w:t>
      </w:r>
      <w:bookmarkEnd w:id="12"/>
    </w:p>
    <w:p w:rsidR="00007D59" w:rsidRPr="00007D59" w:rsidRDefault="00007D59" w:rsidP="00007D59"/>
    <w:p w:rsidR="00210F73" w:rsidRDefault="005B00DE" w:rsidP="005B00DE">
      <w:pPr>
        <w:rPr>
          <w:rFonts w:ascii="Calibri" w:hAnsi="Calibri"/>
          <w:sz w:val="22"/>
          <w:szCs w:val="22"/>
        </w:rPr>
      </w:pPr>
      <w:r w:rsidRPr="005B00DE">
        <w:rPr>
          <w:rFonts w:ascii="Calibri" w:hAnsi="Calibri"/>
          <w:sz w:val="22"/>
          <w:szCs w:val="22"/>
        </w:rPr>
        <w:t xml:space="preserve">VES is </w:t>
      </w:r>
      <w:r w:rsidR="00210F73">
        <w:rPr>
          <w:rFonts w:ascii="Calibri" w:hAnsi="Calibri"/>
          <w:sz w:val="22"/>
          <w:szCs w:val="22"/>
        </w:rPr>
        <w:t>a Veteran owned service company,</w:t>
      </w:r>
      <w:r w:rsidRPr="005B00DE">
        <w:rPr>
          <w:rFonts w:ascii="Calibri" w:hAnsi="Calibri"/>
          <w:sz w:val="22"/>
          <w:szCs w:val="22"/>
        </w:rPr>
        <w:t xml:space="preserve"> </w:t>
      </w:r>
      <w:r w:rsidR="00210F73" w:rsidRPr="00210F73">
        <w:rPr>
          <w:rFonts w:ascii="Calibri" w:hAnsi="Calibri"/>
          <w:sz w:val="22"/>
          <w:szCs w:val="22"/>
        </w:rPr>
        <w:t>full time Veterans Liaison Team, led by a disabled Veteran of two wars, personally responds to all Veteran feedback requests and phone calls and communicates regularly with Veteran’s Service Organizations on both the state and federal level.</w:t>
      </w:r>
    </w:p>
    <w:p w:rsidR="00210F73" w:rsidRDefault="00210F73" w:rsidP="005B00DE">
      <w:pPr>
        <w:rPr>
          <w:rFonts w:ascii="Calibri" w:hAnsi="Calibri"/>
          <w:sz w:val="22"/>
          <w:szCs w:val="22"/>
        </w:rPr>
      </w:pPr>
    </w:p>
    <w:p w:rsidR="005B00DE" w:rsidRPr="005B00DE" w:rsidRDefault="005B00DE" w:rsidP="005B00DE">
      <w:pPr>
        <w:rPr>
          <w:rFonts w:ascii="Calibri" w:hAnsi="Calibri"/>
          <w:sz w:val="22"/>
          <w:szCs w:val="22"/>
        </w:rPr>
      </w:pPr>
      <w:r w:rsidRPr="005B00DE">
        <w:rPr>
          <w:rFonts w:ascii="Calibri" w:hAnsi="Calibri"/>
          <w:sz w:val="22"/>
          <w:szCs w:val="22"/>
        </w:rPr>
        <w:t xml:space="preserve">They help the veterans in VA (Veteran Affairs) disability claims process. In order to effectively process the claims, they </w:t>
      </w:r>
      <w:r w:rsidR="00222CCD">
        <w:rPr>
          <w:rFonts w:ascii="Calibri" w:hAnsi="Calibri"/>
          <w:sz w:val="22"/>
          <w:szCs w:val="22"/>
        </w:rPr>
        <w:t>will be using different type of systems which will store the information of Veterans medical records and other personal information.</w:t>
      </w:r>
    </w:p>
    <w:p w:rsidR="005B00DE" w:rsidRPr="005B00DE" w:rsidRDefault="005B00DE" w:rsidP="005B00DE">
      <w:pPr>
        <w:rPr>
          <w:rFonts w:ascii="Calibri" w:hAnsi="Calibri"/>
          <w:sz w:val="22"/>
          <w:szCs w:val="22"/>
        </w:rPr>
      </w:pPr>
    </w:p>
    <w:p w:rsidR="00476C83" w:rsidRDefault="00476C83" w:rsidP="005B00DE">
      <w:pPr>
        <w:rPr>
          <w:rFonts w:ascii="Calibri" w:hAnsi="Calibri"/>
          <w:sz w:val="22"/>
          <w:szCs w:val="22"/>
        </w:rPr>
      </w:pPr>
    </w:p>
    <w:p w:rsidR="00476C83" w:rsidRDefault="00476C83" w:rsidP="005B00DE">
      <w:pPr>
        <w:rPr>
          <w:rFonts w:ascii="Calibri" w:hAnsi="Calibri"/>
          <w:sz w:val="22"/>
          <w:szCs w:val="22"/>
        </w:rPr>
      </w:pPr>
    </w:p>
    <w:p w:rsidR="00476C83" w:rsidRPr="005B00DE" w:rsidRDefault="00476C83" w:rsidP="005B00DE">
      <w:pPr>
        <w:rPr>
          <w:rFonts w:ascii="Calibri" w:hAnsi="Calibri"/>
          <w:sz w:val="22"/>
          <w:szCs w:val="22"/>
        </w:rPr>
      </w:pPr>
    </w:p>
    <w:p w:rsidR="00DE7425" w:rsidRDefault="00DE7425" w:rsidP="00DE7425"/>
    <w:p w:rsidR="00E47428" w:rsidRDefault="00E47428" w:rsidP="00DE7425"/>
    <w:p w:rsidR="00DE7425" w:rsidRPr="00C7730D" w:rsidRDefault="00DE7425" w:rsidP="00DE7425">
      <w:pPr>
        <w:pStyle w:val="Heading1"/>
        <w:numPr>
          <w:ilvl w:val="0"/>
          <w:numId w:val="0"/>
        </w:numPr>
        <w:rPr>
          <w:rFonts w:asciiTheme="minorHAnsi" w:hAnsiTheme="minorHAnsi"/>
          <w:b/>
          <w:color w:val="1F497D" w:themeColor="text2"/>
          <w:sz w:val="28"/>
          <w:szCs w:val="28"/>
          <w:u w:val="none"/>
        </w:rPr>
      </w:pPr>
      <w:bookmarkStart w:id="13" w:name="_Toc7024004"/>
      <w:r w:rsidRPr="00C7730D">
        <w:rPr>
          <w:rFonts w:asciiTheme="minorHAnsi" w:hAnsiTheme="minorHAnsi"/>
          <w:b/>
          <w:color w:val="1F497D" w:themeColor="text2"/>
          <w:sz w:val="28"/>
          <w:szCs w:val="28"/>
          <w:u w:val="none"/>
        </w:rPr>
        <w:lastRenderedPageBreak/>
        <w:t>Objective</w:t>
      </w:r>
      <w:bookmarkEnd w:id="13"/>
    </w:p>
    <w:p w:rsidR="00E51E79" w:rsidRDefault="00E51E79" w:rsidP="00E51E79">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14" w:name="_Toc7024005"/>
      <w:r w:rsidRPr="005529BF">
        <w:rPr>
          <w:rFonts w:ascii="Calibri" w:hAnsi="Calibri" w:cs="Calibri"/>
          <w:i/>
          <w:sz w:val="22"/>
          <w:szCs w:val="22"/>
        </w:rPr>
        <w:t>Project</w:t>
      </w:r>
      <w:r>
        <w:rPr>
          <w:rFonts w:ascii="Calibri" w:hAnsi="Calibri" w:cs="Calibri"/>
          <w:i/>
          <w:sz w:val="22"/>
          <w:szCs w:val="22"/>
        </w:rPr>
        <w:t xml:space="preserve"> Objective</w:t>
      </w:r>
      <w:bookmarkEnd w:id="14"/>
    </w:p>
    <w:p w:rsidR="00BA1458" w:rsidRPr="00AA7BE3" w:rsidRDefault="00BA1458" w:rsidP="00BA1458">
      <w:pPr>
        <w:rPr>
          <w:rFonts w:asciiTheme="minorHAnsi" w:hAnsiTheme="minorHAnsi" w:cstheme="minorHAnsi"/>
          <w:sz w:val="22"/>
          <w:szCs w:val="22"/>
        </w:rPr>
      </w:pPr>
      <w:r w:rsidRPr="00AA7BE3">
        <w:rPr>
          <w:rFonts w:asciiTheme="minorHAnsi" w:hAnsiTheme="minorHAnsi" w:cstheme="minorHAnsi"/>
          <w:sz w:val="22"/>
          <w:szCs w:val="22"/>
        </w:rPr>
        <w:t xml:space="preserve">VES is having VBMS website which is storing the medical records of Veterans which was maintain by the operators .Operators have to manually download these records from VBMS and maintain it in EMS application to process the claims. </w:t>
      </w:r>
    </w:p>
    <w:p w:rsidR="00BA1458" w:rsidRPr="00AA7BE3" w:rsidRDefault="00BA1458" w:rsidP="00BA1458">
      <w:pPr>
        <w:rPr>
          <w:rFonts w:asciiTheme="minorHAnsi" w:hAnsiTheme="minorHAnsi" w:cstheme="minorHAnsi"/>
        </w:rPr>
      </w:pPr>
    </w:p>
    <w:p w:rsidR="0099438F" w:rsidRPr="00AA7BE3" w:rsidRDefault="0099438F" w:rsidP="0099438F">
      <w:pPr>
        <w:rPr>
          <w:rFonts w:asciiTheme="minorHAnsi" w:hAnsiTheme="minorHAnsi" w:cstheme="minorHAnsi"/>
          <w:sz w:val="22"/>
          <w:szCs w:val="22"/>
        </w:rPr>
      </w:pPr>
      <w:r w:rsidRPr="00AA7BE3">
        <w:rPr>
          <w:rFonts w:asciiTheme="minorHAnsi" w:hAnsiTheme="minorHAnsi" w:cstheme="minorHAnsi"/>
          <w:sz w:val="22"/>
          <w:szCs w:val="22"/>
        </w:rPr>
        <w:t xml:space="preserve">The business objectives and benefits expected by the Business Process Owner after automation of the selected business process are:  </w:t>
      </w:r>
    </w:p>
    <w:p w:rsidR="008C21D3" w:rsidRPr="00AA7BE3" w:rsidRDefault="008C21D3" w:rsidP="008C21D3">
      <w:pPr>
        <w:pStyle w:val="ListParagraph"/>
        <w:numPr>
          <w:ilvl w:val="0"/>
          <w:numId w:val="12"/>
        </w:numPr>
        <w:rPr>
          <w:rFonts w:asciiTheme="minorHAnsi" w:hAnsiTheme="minorHAnsi" w:cstheme="minorHAnsi"/>
          <w:sz w:val="22"/>
          <w:szCs w:val="22"/>
        </w:rPr>
      </w:pPr>
      <w:r w:rsidRPr="00AA7BE3">
        <w:rPr>
          <w:rFonts w:asciiTheme="minorHAnsi" w:hAnsiTheme="minorHAnsi" w:cstheme="minorHAnsi"/>
          <w:sz w:val="24"/>
          <w:szCs w:val="24"/>
        </w:rPr>
        <w:t>Automate</w:t>
      </w:r>
      <w:r w:rsidRPr="00AA7BE3">
        <w:rPr>
          <w:rFonts w:asciiTheme="minorHAnsi" w:hAnsiTheme="minorHAnsi" w:cstheme="minorHAnsi"/>
          <w:sz w:val="24"/>
          <w:szCs w:val="24"/>
        </w:rPr>
        <w:t xml:space="preserve"> the process of downloading the files (pdfs) from VA Server to VES </w:t>
      </w:r>
      <w:r w:rsidRPr="00AA7BE3">
        <w:rPr>
          <w:rFonts w:asciiTheme="minorHAnsi" w:hAnsiTheme="minorHAnsi" w:cstheme="minorHAnsi"/>
          <w:sz w:val="24"/>
          <w:szCs w:val="24"/>
        </w:rPr>
        <w:t>Server.</w:t>
      </w:r>
    </w:p>
    <w:p w:rsidR="008C21D3" w:rsidRPr="00AA7BE3" w:rsidRDefault="008C21D3" w:rsidP="008C21D3">
      <w:pPr>
        <w:pStyle w:val="ListParagraph"/>
        <w:numPr>
          <w:ilvl w:val="0"/>
          <w:numId w:val="12"/>
        </w:numPr>
        <w:rPr>
          <w:rFonts w:asciiTheme="minorHAnsi" w:hAnsiTheme="minorHAnsi" w:cstheme="minorHAnsi"/>
          <w:sz w:val="22"/>
          <w:szCs w:val="22"/>
        </w:rPr>
      </w:pPr>
      <w:r w:rsidRPr="00AA7BE3">
        <w:rPr>
          <w:rFonts w:asciiTheme="minorHAnsi" w:hAnsiTheme="minorHAnsi" w:cstheme="minorHAnsi"/>
          <w:sz w:val="24"/>
          <w:szCs w:val="24"/>
        </w:rPr>
        <w:t>Merging</w:t>
      </w:r>
      <w:r w:rsidRPr="00AA7BE3">
        <w:rPr>
          <w:rFonts w:asciiTheme="minorHAnsi" w:hAnsiTheme="minorHAnsi" w:cstheme="minorHAnsi"/>
          <w:sz w:val="24"/>
          <w:szCs w:val="24"/>
        </w:rPr>
        <w:t xml:space="preserve"> the PDFs into single P</w:t>
      </w:r>
      <w:r w:rsidRPr="00AA7BE3">
        <w:rPr>
          <w:rFonts w:asciiTheme="minorHAnsi" w:hAnsiTheme="minorHAnsi" w:cstheme="minorHAnsi"/>
          <w:sz w:val="22"/>
          <w:szCs w:val="22"/>
        </w:rPr>
        <w:t>DF file.</w:t>
      </w:r>
    </w:p>
    <w:p w:rsidR="00BA1458" w:rsidRPr="00AA7BE3" w:rsidRDefault="00BA1458" w:rsidP="00BA1458">
      <w:pPr>
        <w:pStyle w:val="ListParagraph"/>
        <w:numPr>
          <w:ilvl w:val="0"/>
          <w:numId w:val="12"/>
        </w:numPr>
        <w:spacing w:after="160" w:line="259" w:lineRule="auto"/>
        <w:jc w:val="both"/>
        <w:rPr>
          <w:rFonts w:asciiTheme="minorHAnsi" w:hAnsiTheme="minorHAnsi" w:cstheme="minorHAnsi"/>
          <w:i/>
          <w:sz w:val="22"/>
          <w:szCs w:val="22"/>
        </w:rPr>
      </w:pPr>
      <w:r w:rsidRPr="00AA7BE3">
        <w:rPr>
          <w:rFonts w:asciiTheme="minorHAnsi" w:hAnsiTheme="minorHAnsi" w:cstheme="minorHAnsi"/>
          <w:i/>
          <w:sz w:val="22"/>
          <w:szCs w:val="22"/>
        </w:rPr>
        <w:t>Reduce processing time per item by 80 %</w:t>
      </w:r>
    </w:p>
    <w:p w:rsidR="00BA1458" w:rsidRPr="00AA7BE3" w:rsidRDefault="00BA1458" w:rsidP="00BA1458">
      <w:pPr>
        <w:pStyle w:val="ListParagraph"/>
        <w:numPr>
          <w:ilvl w:val="0"/>
          <w:numId w:val="12"/>
        </w:numPr>
        <w:spacing w:after="160" w:line="259" w:lineRule="auto"/>
        <w:jc w:val="both"/>
        <w:rPr>
          <w:rFonts w:asciiTheme="minorHAnsi" w:hAnsiTheme="minorHAnsi" w:cstheme="minorHAnsi"/>
          <w:i/>
          <w:sz w:val="22"/>
          <w:szCs w:val="22"/>
        </w:rPr>
      </w:pPr>
      <w:r w:rsidRPr="00AA7BE3">
        <w:rPr>
          <w:rFonts w:asciiTheme="minorHAnsi" w:hAnsiTheme="minorHAnsi" w:cstheme="minorHAnsi"/>
          <w:i/>
          <w:sz w:val="22"/>
          <w:szCs w:val="22"/>
        </w:rPr>
        <w:t>Better Monitoring of the overall activity by using the logs provided by the robots</w:t>
      </w:r>
    </w:p>
    <w:p w:rsidR="0099438F" w:rsidRPr="0099438F" w:rsidRDefault="0099438F" w:rsidP="0099438F"/>
    <w:p w:rsidR="00E51E79" w:rsidRDefault="00E51E79" w:rsidP="00DE7425">
      <w:pPr>
        <w:pStyle w:val="Heading1"/>
        <w:numPr>
          <w:ilvl w:val="0"/>
          <w:numId w:val="0"/>
        </w:numPr>
        <w:rPr>
          <w:rFonts w:asciiTheme="minorHAnsi" w:hAnsiTheme="minorHAnsi"/>
          <w:b/>
          <w:color w:val="1F497D" w:themeColor="text2"/>
          <w:sz w:val="28"/>
          <w:szCs w:val="28"/>
          <w:u w:val="none"/>
        </w:rPr>
      </w:pPr>
    </w:p>
    <w:p w:rsidR="00DE7425" w:rsidRPr="00C7730D" w:rsidRDefault="00847A20" w:rsidP="00DE7425">
      <w:pPr>
        <w:pStyle w:val="Heading1"/>
        <w:numPr>
          <w:ilvl w:val="0"/>
          <w:numId w:val="0"/>
        </w:numPr>
        <w:rPr>
          <w:rFonts w:asciiTheme="minorHAnsi" w:hAnsiTheme="minorHAnsi"/>
          <w:b/>
          <w:color w:val="1F497D" w:themeColor="text2"/>
          <w:sz w:val="28"/>
          <w:szCs w:val="28"/>
          <w:u w:val="none"/>
        </w:rPr>
      </w:pPr>
      <w:bookmarkStart w:id="15" w:name="_Toc7024006"/>
      <w:r>
        <w:rPr>
          <w:rFonts w:asciiTheme="minorHAnsi" w:hAnsiTheme="minorHAnsi"/>
          <w:b/>
          <w:color w:val="1F497D" w:themeColor="text2"/>
          <w:sz w:val="28"/>
          <w:szCs w:val="28"/>
          <w:u w:val="none"/>
        </w:rPr>
        <w:t xml:space="preserve">High level </w:t>
      </w:r>
      <w:r w:rsidR="001031FF">
        <w:rPr>
          <w:rFonts w:asciiTheme="minorHAnsi" w:hAnsiTheme="minorHAnsi"/>
          <w:b/>
          <w:color w:val="1F497D" w:themeColor="text2"/>
          <w:sz w:val="28"/>
          <w:szCs w:val="28"/>
          <w:u w:val="none"/>
        </w:rPr>
        <w:t>Current</w:t>
      </w:r>
      <w:r>
        <w:rPr>
          <w:rFonts w:asciiTheme="minorHAnsi" w:hAnsiTheme="minorHAnsi"/>
          <w:b/>
          <w:color w:val="1F497D" w:themeColor="text2"/>
          <w:sz w:val="28"/>
          <w:szCs w:val="28"/>
          <w:u w:val="none"/>
        </w:rPr>
        <w:t xml:space="preserve"> Process Map</w:t>
      </w:r>
      <w:bookmarkEnd w:id="15"/>
      <w:r>
        <w:rPr>
          <w:rFonts w:asciiTheme="minorHAnsi" w:hAnsiTheme="minorHAnsi"/>
          <w:b/>
          <w:color w:val="1F497D" w:themeColor="text2"/>
          <w:sz w:val="28"/>
          <w:szCs w:val="28"/>
          <w:u w:val="none"/>
        </w:rPr>
        <w:t xml:space="preserve"> </w:t>
      </w:r>
    </w:p>
    <w:p w:rsidR="00E51E79" w:rsidRDefault="00E51E79" w:rsidP="00E51E79">
      <w:pPr>
        <w:pStyle w:val="Heading2"/>
        <w:keepLines/>
        <w:numPr>
          <w:ilvl w:val="1"/>
          <w:numId w:val="0"/>
        </w:numPr>
        <w:pBdr>
          <w:top w:val="single" w:sz="48" w:space="1" w:color="auto"/>
        </w:pBdr>
        <w:tabs>
          <w:tab w:val="num" w:pos="720"/>
        </w:tabs>
        <w:spacing w:before="240" w:after="120" w:line="300" w:lineRule="auto"/>
        <w:ind w:left="576" w:right="3266" w:hanging="576"/>
        <w:rPr>
          <w:rFonts w:ascii="Calibri" w:hAnsi="Calibri" w:cs="Calibri"/>
          <w:i/>
          <w:sz w:val="22"/>
          <w:szCs w:val="22"/>
        </w:rPr>
      </w:pPr>
      <w:bookmarkStart w:id="16" w:name="_Toc7024007"/>
      <w:r w:rsidRPr="005529BF">
        <w:rPr>
          <w:rFonts w:ascii="Calibri" w:hAnsi="Calibri" w:cs="Calibri"/>
          <w:i/>
          <w:sz w:val="22"/>
          <w:szCs w:val="22"/>
        </w:rPr>
        <w:t>Project</w:t>
      </w:r>
      <w:r>
        <w:rPr>
          <w:rFonts w:ascii="Calibri" w:hAnsi="Calibri" w:cs="Calibri"/>
          <w:i/>
          <w:sz w:val="22"/>
          <w:szCs w:val="22"/>
        </w:rPr>
        <w:t xml:space="preserve"> Understanding</w:t>
      </w:r>
      <w:bookmarkEnd w:id="16"/>
    </w:p>
    <w:p w:rsidR="001031FF" w:rsidRDefault="001031FF" w:rsidP="001031FF">
      <w:r w:rsidRPr="001031FF">
        <w:rPr>
          <w:noProof/>
          <w:lang w:val="en-IN" w:eastAsia="en-IN"/>
        </w:rPr>
        <w:drawing>
          <wp:inline distT="0" distB="0" distL="0" distR="0" wp14:anchorId="63E16BE7" wp14:editId="59F564D8">
            <wp:extent cx="5067220" cy="4668596"/>
            <wp:effectExtent l="0" t="0" r="635" b="0"/>
            <wp:docPr id="7" name="Picture 7" descr="C:\Users\Agni\Download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ni\Downloads\Drawing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9564" cy="4679969"/>
                    </a:xfrm>
                    <a:prstGeom prst="rect">
                      <a:avLst/>
                    </a:prstGeom>
                    <a:noFill/>
                    <a:ln>
                      <a:noFill/>
                    </a:ln>
                  </pic:spPr>
                </pic:pic>
              </a:graphicData>
            </a:graphic>
          </wp:inline>
        </w:drawing>
      </w:r>
    </w:p>
    <w:p w:rsidR="001031FF" w:rsidRPr="001031FF" w:rsidRDefault="001031FF" w:rsidP="001031FF"/>
    <w:p w:rsidR="00AA7BE3" w:rsidRPr="00AA7BE3" w:rsidRDefault="00AA7BE3" w:rsidP="00AA7BE3">
      <w:pPr>
        <w:jc w:val="both"/>
        <w:rPr>
          <w:rFonts w:ascii="Calibri" w:hAnsi="Calibri"/>
          <w:sz w:val="22"/>
          <w:szCs w:val="22"/>
        </w:rPr>
      </w:pPr>
      <w:r w:rsidRPr="00AA7BE3">
        <w:rPr>
          <w:rFonts w:ascii="Calibri" w:hAnsi="Calibri"/>
          <w:sz w:val="22"/>
          <w:szCs w:val="22"/>
        </w:rPr>
        <w:lastRenderedPageBreak/>
        <w:t xml:space="preserve">Each Operator logs into VES system and VA server using smart card and a pin. </w:t>
      </w:r>
    </w:p>
    <w:p w:rsidR="00AA7BE3" w:rsidRPr="00AA7BE3" w:rsidRDefault="00AA7BE3" w:rsidP="00AA7BE3">
      <w:pPr>
        <w:jc w:val="both"/>
        <w:rPr>
          <w:rFonts w:ascii="Calibri" w:hAnsi="Calibri"/>
          <w:sz w:val="22"/>
          <w:szCs w:val="22"/>
        </w:rPr>
      </w:pPr>
    </w:p>
    <w:p w:rsidR="00AA7BE3" w:rsidRPr="00AA7BE3" w:rsidRDefault="00AA7BE3" w:rsidP="00AA7BE3">
      <w:pPr>
        <w:pStyle w:val="Heading2"/>
        <w:jc w:val="both"/>
        <w:rPr>
          <w:rFonts w:ascii="Calibri" w:hAnsi="Calibri"/>
          <w:sz w:val="22"/>
          <w:szCs w:val="22"/>
        </w:rPr>
      </w:pPr>
      <w:bookmarkStart w:id="17" w:name="_Toc6862713"/>
      <w:bookmarkStart w:id="18" w:name="_Toc7024008"/>
      <w:r w:rsidRPr="00AA7BE3">
        <w:rPr>
          <w:rFonts w:ascii="Calibri" w:hAnsi="Calibri"/>
          <w:sz w:val="22"/>
          <w:szCs w:val="22"/>
        </w:rPr>
        <w:t>EMS Application:</w:t>
      </w:r>
      <w:bookmarkEnd w:id="17"/>
      <w:bookmarkEnd w:id="18"/>
    </w:p>
    <w:p w:rsidR="00AA7BE3" w:rsidRPr="00AA7BE3" w:rsidRDefault="00AA7BE3" w:rsidP="00AA7BE3">
      <w:pPr>
        <w:pStyle w:val="ListParagraph"/>
        <w:numPr>
          <w:ilvl w:val="0"/>
          <w:numId w:val="16"/>
        </w:numPr>
        <w:jc w:val="both"/>
        <w:rPr>
          <w:rFonts w:ascii="Calibri" w:hAnsi="Calibri"/>
          <w:sz w:val="22"/>
          <w:szCs w:val="22"/>
        </w:rPr>
      </w:pPr>
      <w:r w:rsidRPr="00AA7BE3">
        <w:rPr>
          <w:rFonts w:ascii="Calibri" w:hAnsi="Calibri"/>
          <w:sz w:val="22"/>
          <w:szCs w:val="22"/>
        </w:rPr>
        <w:t>From Operator’s laptop, open EMS application</w:t>
      </w:r>
    </w:p>
    <w:p w:rsidR="00AA7BE3" w:rsidRPr="00AA7BE3" w:rsidRDefault="00AA7BE3" w:rsidP="00AA7BE3">
      <w:pPr>
        <w:pStyle w:val="ListParagraph"/>
        <w:numPr>
          <w:ilvl w:val="0"/>
          <w:numId w:val="16"/>
        </w:numPr>
        <w:jc w:val="both"/>
        <w:rPr>
          <w:rFonts w:ascii="Calibri" w:hAnsi="Calibri"/>
          <w:sz w:val="22"/>
          <w:szCs w:val="22"/>
        </w:rPr>
      </w:pPr>
      <w:r w:rsidRPr="00AA7BE3">
        <w:rPr>
          <w:rFonts w:ascii="Calibri" w:hAnsi="Calibri"/>
          <w:sz w:val="22"/>
          <w:szCs w:val="22"/>
        </w:rPr>
        <w:t>Apply the filters for Exam Date and Status (Pending)</w:t>
      </w:r>
    </w:p>
    <w:p w:rsidR="00AA7BE3" w:rsidRPr="00AA7BE3" w:rsidRDefault="00AA7BE3" w:rsidP="00AA7BE3">
      <w:pPr>
        <w:pStyle w:val="ListParagraph"/>
        <w:numPr>
          <w:ilvl w:val="0"/>
          <w:numId w:val="16"/>
        </w:numPr>
        <w:jc w:val="both"/>
        <w:rPr>
          <w:rFonts w:ascii="Calibri" w:hAnsi="Calibri"/>
          <w:sz w:val="22"/>
          <w:szCs w:val="22"/>
        </w:rPr>
      </w:pPr>
      <w:r w:rsidRPr="00AA7BE3">
        <w:rPr>
          <w:rFonts w:ascii="Calibri" w:hAnsi="Calibri"/>
          <w:sz w:val="22"/>
          <w:szCs w:val="22"/>
        </w:rPr>
        <w:t>Open the latest result, and assign it to operator so that no one else will work on the case</w:t>
      </w:r>
    </w:p>
    <w:p w:rsidR="00AA7BE3" w:rsidRPr="00AA7BE3" w:rsidRDefault="00AA7BE3" w:rsidP="00AA7BE3">
      <w:pPr>
        <w:pStyle w:val="ListParagraph"/>
        <w:numPr>
          <w:ilvl w:val="0"/>
          <w:numId w:val="16"/>
        </w:numPr>
        <w:jc w:val="both"/>
        <w:rPr>
          <w:rFonts w:ascii="Calibri" w:hAnsi="Calibri"/>
          <w:sz w:val="22"/>
          <w:szCs w:val="22"/>
        </w:rPr>
      </w:pPr>
      <w:r w:rsidRPr="00AA7BE3">
        <w:rPr>
          <w:rFonts w:ascii="Calibri" w:hAnsi="Calibri"/>
          <w:sz w:val="22"/>
          <w:szCs w:val="22"/>
        </w:rPr>
        <w:t xml:space="preserve">Search for the File # in Archive Folder and Images Folder on the shared drive. If the file exists then Operator have to pull patient records from </w:t>
      </w:r>
      <w:proofErr w:type="spellStart"/>
      <w:r w:rsidRPr="00AA7BE3">
        <w:rPr>
          <w:rFonts w:ascii="Calibri" w:hAnsi="Calibri"/>
          <w:sz w:val="22"/>
          <w:szCs w:val="22"/>
        </w:rPr>
        <w:t>vbms</w:t>
      </w:r>
      <w:proofErr w:type="spellEnd"/>
      <w:r w:rsidRPr="00AA7BE3">
        <w:rPr>
          <w:rFonts w:ascii="Calibri" w:hAnsi="Calibri"/>
          <w:sz w:val="22"/>
          <w:szCs w:val="22"/>
        </w:rPr>
        <w:t xml:space="preserve"> site after the last processing date. If not, pull complete records</w:t>
      </w:r>
    </w:p>
    <w:p w:rsidR="00AA7BE3" w:rsidRDefault="00AA7BE3" w:rsidP="00AA7BE3">
      <w:pPr>
        <w:pStyle w:val="Heading2"/>
        <w:jc w:val="both"/>
        <w:rPr>
          <w:rFonts w:ascii="Calibri" w:hAnsi="Calibri"/>
          <w:sz w:val="22"/>
          <w:szCs w:val="22"/>
        </w:rPr>
      </w:pPr>
      <w:bookmarkStart w:id="19" w:name="_Toc6862714"/>
      <w:bookmarkStart w:id="20" w:name="_Toc7024009"/>
      <w:r w:rsidRPr="00AA7BE3">
        <w:rPr>
          <w:rFonts w:ascii="Calibri" w:hAnsi="Calibri"/>
          <w:sz w:val="22"/>
          <w:szCs w:val="22"/>
        </w:rPr>
        <w:t>VA Environment:</w:t>
      </w:r>
      <w:bookmarkEnd w:id="19"/>
      <w:bookmarkEnd w:id="20"/>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Login to Citrix environment</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Open Remote Desktop Server</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 xml:space="preserve">Open Internet Explorer and go to </w:t>
      </w:r>
      <w:proofErr w:type="spellStart"/>
      <w:r w:rsidRPr="00AA7BE3">
        <w:rPr>
          <w:rFonts w:ascii="Calibri" w:hAnsi="Calibri"/>
          <w:sz w:val="22"/>
          <w:szCs w:val="22"/>
        </w:rPr>
        <w:t>vbms</w:t>
      </w:r>
      <w:proofErr w:type="spellEnd"/>
      <w:r w:rsidRPr="00AA7BE3">
        <w:rPr>
          <w:rFonts w:ascii="Calibri" w:hAnsi="Calibri"/>
          <w:sz w:val="22"/>
          <w:szCs w:val="22"/>
        </w:rPr>
        <w:t xml:space="preserve"> website</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Authenticate with the user name, password and pin</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Search for medical record using File #. Verify that the name and DOB match with the information from EMS application</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Go to Documents</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 xml:space="preserve">Manually download documents from 2 tabs – </w:t>
      </w:r>
      <w:proofErr w:type="spellStart"/>
      <w:r w:rsidRPr="00AA7BE3">
        <w:rPr>
          <w:rFonts w:ascii="Calibri" w:hAnsi="Calibri"/>
          <w:sz w:val="22"/>
          <w:szCs w:val="22"/>
        </w:rPr>
        <w:t>eFolder</w:t>
      </w:r>
      <w:proofErr w:type="spellEnd"/>
      <w:r w:rsidRPr="00AA7BE3">
        <w:rPr>
          <w:rFonts w:ascii="Calibri" w:hAnsi="Calibri"/>
          <w:sz w:val="22"/>
          <w:szCs w:val="22"/>
        </w:rPr>
        <w:t xml:space="preserve"> and Legacy Content Manager into a folder</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Rename the folder with File # and Operators first name initials and last name</w:t>
      </w:r>
    </w:p>
    <w:p w:rsidR="00AA7BE3" w:rsidRP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 xml:space="preserve">Open </w:t>
      </w:r>
      <w:proofErr w:type="spellStart"/>
      <w:r w:rsidRPr="00AA7BE3">
        <w:rPr>
          <w:rFonts w:ascii="Calibri" w:hAnsi="Calibri"/>
          <w:sz w:val="22"/>
          <w:szCs w:val="22"/>
        </w:rPr>
        <w:t>WinSCP</w:t>
      </w:r>
      <w:proofErr w:type="spellEnd"/>
      <w:r w:rsidRPr="00AA7BE3">
        <w:rPr>
          <w:rFonts w:ascii="Calibri" w:hAnsi="Calibri"/>
          <w:sz w:val="22"/>
          <w:szCs w:val="22"/>
        </w:rPr>
        <w:t xml:space="preserve"> and connect to Operator’s laptop</w:t>
      </w:r>
    </w:p>
    <w:p w:rsidR="00AA7BE3" w:rsidRDefault="00AA7BE3" w:rsidP="00AA7BE3">
      <w:pPr>
        <w:pStyle w:val="ListParagraph"/>
        <w:numPr>
          <w:ilvl w:val="0"/>
          <w:numId w:val="15"/>
        </w:numPr>
        <w:jc w:val="both"/>
        <w:rPr>
          <w:rFonts w:ascii="Calibri" w:hAnsi="Calibri"/>
          <w:sz w:val="22"/>
          <w:szCs w:val="22"/>
        </w:rPr>
      </w:pPr>
      <w:r w:rsidRPr="00AA7BE3">
        <w:rPr>
          <w:rFonts w:ascii="Calibri" w:hAnsi="Calibri"/>
          <w:sz w:val="22"/>
          <w:szCs w:val="22"/>
        </w:rPr>
        <w:t>Transfer downloaded files from VA Server to Operator’s laptop</w:t>
      </w:r>
    </w:p>
    <w:p w:rsidR="00CC0270" w:rsidRDefault="00CC0270" w:rsidP="00A73A64">
      <w:pPr>
        <w:pStyle w:val="Heading2"/>
      </w:pPr>
      <w:bookmarkStart w:id="21" w:name="_Toc7024010"/>
      <w:r>
        <w:t>Local environment</w:t>
      </w:r>
      <w:bookmarkEnd w:id="21"/>
      <w:r>
        <w:t xml:space="preserve"> </w:t>
      </w:r>
    </w:p>
    <w:p w:rsidR="003D2E4E" w:rsidRDefault="003D2E4E" w:rsidP="003D2E4E"/>
    <w:p w:rsidR="003D2E4E" w:rsidRPr="003D2E4E" w:rsidRDefault="00CC0270" w:rsidP="003D2E4E">
      <w:pPr>
        <w:pStyle w:val="ListParagraph"/>
        <w:numPr>
          <w:ilvl w:val="0"/>
          <w:numId w:val="18"/>
        </w:numPr>
      </w:pPr>
      <w:r w:rsidRPr="003D2E4E">
        <w:rPr>
          <w:rFonts w:ascii="Verdana" w:hAnsi="Verdana"/>
        </w:rPr>
        <w:t xml:space="preserve">Copy and paste the folder from </w:t>
      </w:r>
      <w:proofErr w:type="spellStart"/>
      <w:r w:rsidRPr="003D2E4E">
        <w:rPr>
          <w:rFonts w:ascii="Verdana" w:hAnsi="Verdana"/>
        </w:rPr>
        <w:t>WinSCP</w:t>
      </w:r>
      <w:proofErr w:type="spellEnd"/>
      <w:r w:rsidRPr="003D2E4E">
        <w:rPr>
          <w:rFonts w:ascii="Verdana" w:hAnsi="Verdana"/>
        </w:rPr>
        <w:t xml:space="preserve"> folder to local folder in Operator’s laptop. </w:t>
      </w:r>
      <w:r w:rsidR="00A73A64" w:rsidRPr="003D2E4E">
        <w:rPr>
          <w:rFonts w:ascii="Verdana" w:hAnsi="Verdana"/>
        </w:rPr>
        <w:t>Placing the folder in IN15 to Merge</w:t>
      </w:r>
      <w:r w:rsidR="003D2E4E" w:rsidRPr="003D2E4E">
        <w:rPr>
          <w:rFonts w:ascii="Verdana" w:hAnsi="Verdana"/>
        </w:rPr>
        <w:t>.</w:t>
      </w:r>
    </w:p>
    <w:p w:rsidR="003D2E4E" w:rsidRPr="003D2E4E" w:rsidRDefault="00CC0270" w:rsidP="003D2E4E">
      <w:pPr>
        <w:pStyle w:val="ListParagraph"/>
        <w:numPr>
          <w:ilvl w:val="0"/>
          <w:numId w:val="18"/>
        </w:numPr>
      </w:pPr>
      <w:r w:rsidRPr="003D2E4E">
        <w:rPr>
          <w:rFonts w:ascii="Verdana" w:hAnsi="Verdana"/>
        </w:rPr>
        <w:t>Right click on the folder and click on combine files using Acrobat Reader. If there are no errors or warnings, place the folder in IN15 folder. Every 15 min, a program runs on this folder to merge the pdf files to one pdf file. This merged file is placed i</w:t>
      </w:r>
      <w:r w:rsidR="003D2E4E" w:rsidRPr="003D2E4E">
        <w:rPr>
          <w:rFonts w:ascii="Verdana" w:hAnsi="Verdana"/>
        </w:rPr>
        <w:t>n Merge folder.</w:t>
      </w:r>
    </w:p>
    <w:p w:rsidR="00CC0270" w:rsidRPr="003D2E4E" w:rsidRDefault="00CC0270" w:rsidP="003D2E4E">
      <w:pPr>
        <w:pStyle w:val="ListParagraph"/>
        <w:numPr>
          <w:ilvl w:val="0"/>
          <w:numId w:val="18"/>
        </w:numPr>
      </w:pPr>
      <w:r w:rsidRPr="003D2E4E">
        <w:rPr>
          <w:rFonts w:ascii="Verdana" w:hAnsi="Verdana"/>
        </w:rPr>
        <w:t>Once the file is in Merge folder, copy the file to Archive folder and update the comment field in EMS application with the number of pages in merged PDF file.</w:t>
      </w:r>
    </w:p>
    <w:p w:rsidR="00CC0270" w:rsidRPr="00CC0270" w:rsidRDefault="00CC0270" w:rsidP="00CC0270">
      <w:pPr>
        <w:jc w:val="both"/>
        <w:rPr>
          <w:rFonts w:ascii="Verdana" w:hAnsi="Verdana"/>
          <w:sz w:val="22"/>
          <w:szCs w:val="22"/>
        </w:rPr>
      </w:pPr>
    </w:p>
    <w:p w:rsidR="00AA7BE3" w:rsidRPr="00CC0270" w:rsidRDefault="00AA7BE3" w:rsidP="00AA7BE3">
      <w:pPr>
        <w:jc w:val="both"/>
        <w:rPr>
          <w:rFonts w:ascii="Verdana" w:hAnsi="Verdana"/>
          <w:sz w:val="22"/>
          <w:szCs w:val="22"/>
        </w:rPr>
      </w:pPr>
    </w:p>
    <w:p w:rsidR="00DE7425" w:rsidRPr="00CC0270" w:rsidRDefault="00DE7425" w:rsidP="00DE7425">
      <w:pPr>
        <w:rPr>
          <w:rFonts w:ascii="Verdana" w:hAnsi="Verdana"/>
          <w:sz w:val="22"/>
          <w:szCs w:val="22"/>
        </w:rPr>
      </w:pPr>
    </w:p>
    <w:p w:rsidR="00DE7425" w:rsidRPr="00CC0270" w:rsidRDefault="00DE7425" w:rsidP="00DE7425">
      <w:pPr>
        <w:rPr>
          <w:rFonts w:ascii="Verdana" w:hAnsi="Verdana"/>
        </w:rPr>
      </w:pPr>
    </w:p>
    <w:p w:rsidR="00210F73" w:rsidRDefault="00210F73" w:rsidP="00DE7425"/>
    <w:p w:rsidR="00210F73" w:rsidRDefault="00210F73" w:rsidP="00DE7425"/>
    <w:p w:rsidR="00210F73" w:rsidRDefault="00210F73" w:rsidP="00DE7425"/>
    <w:p w:rsidR="00210F73" w:rsidRDefault="00210F73" w:rsidP="00DE7425"/>
    <w:p w:rsidR="00DE7425" w:rsidRDefault="00DE7425" w:rsidP="00DE7425"/>
    <w:p w:rsidR="00DE7425" w:rsidRDefault="00DE7425" w:rsidP="00DE7425"/>
    <w:p w:rsidR="00DE7425" w:rsidRDefault="00DE7425" w:rsidP="00DE7425"/>
    <w:p w:rsidR="00DE7425" w:rsidRDefault="00DE7425" w:rsidP="00DE7425"/>
    <w:p w:rsidR="00DE7425" w:rsidRPr="00EB4521" w:rsidRDefault="00DE7425" w:rsidP="00DE7425">
      <w:pPr>
        <w:pStyle w:val="Heading1"/>
        <w:numPr>
          <w:ilvl w:val="0"/>
          <w:numId w:val="0"/>
        </w:numPr>
        <w:rPr>
          <w:rFonts w:asciiTheme="minorHAnsi" w:hAnsiTheme="minorHAnsi"/>
          <w:b/>
          <w:color w:val="365F91" w:themeColor="accent1" w:themeShade="BF"/>
          <w:sz w:val="28"/>
          <w:szCs w:val="28"/>
          <w:u w:val="none"/>
        </w:rPr>
      </w:pPr>
      <w:bookmarkStart w:id="22" w:name="_Toc7024011"/>
      <w:r>
        <w:rPr>
          <w:rFonts w:asciiTheme="minorHAnsi" w:hAnsiTheme="minorHAnsi"/>
          <w:b/>
          <w:color w:val="365F91" w:themeColor="accent1" w:themeShade="BF"/>
          <w:sz w:val="28"/>
          <w:szCs w:val="28"/>
          <w:u w:val="none"/>
        </w:rPr>
        <w:lastRenderedPageBreak/>
        <w:t>Project Architecture</w:t>
      </w:r>
      <w:bookmarkEnd w:id="22"/>
    </w:p>
    <w:p w:rsidR="00DE7425" w:rsidRPr="005529BF" w:rsidRDefault="00DE7425" w:rsidP="00DE742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3" w:name="_Toc7024012"/>
      <w:r>
        <w:rPr>
          <w:rFonts w:ascii="Calibri" w:hAnsi="Calibri" w:cs="Calibri"/>
          <w:i/>
          <w:sz w:val="22"/>
          <w:szCs w:val="22"/>
        </w:rPr>
        <w:t>High level Architecture</w:t>
      </w:r>
      <w:bookmarkEnd w:id="23"/>
    </w:p>
    <w:p w:rsidR="00DE7425" w:rsidRDefault="00573561" w:rsidP="00DE7425">
      <w:r>
        <w:rPr>
          <w:noProof/>
          <w:lang w:val="en-IN" w:eastAsia="en-IN"/>
        </w:rPr>
        <w:drawing>
          <wp:inline distT="0" distB="0" distL="0" distR="0">
            <wp:extent cx="6572250" cy="5981700"/>
            <wp:effectExtent l="0" t="0" r="0" b="0"/>
            <wp:docPr id="6" name="Picture 6" descr="UIPa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PathArchitecture.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572250" cy="5981700"/>
                    </a:xfrm>
                    <a:prstGeom prst="rect">
                      <a:avLst/>
                    </a:prstGeom>
                    <a:noFill/>
                    <a:ln>
                      <a:noFill/>
                    </a:ln>
                  </pic:spPr>
                </pic:pic>
              </a:graphicData>
            </a:graphic>
          </wp:inline>
        </w:drawing>
      </w:r>
    </w:p>
    <w:p w:rsidR="00DE7425" w:rsidRDefault="00DE7425" w:rsidP="00DE7425">
      <w:pPr>
        <w:ind w:left="-90"/>
      </w:pPr>
    </w:p>
    <w:p w:rsidR="00F755CF" w:rsidRDefault="00F755CF" w:rsidP="00F755CF"/>
    <w:p w:rsidR="00F755CF" w:rsidRDefault="00F755CF" w:rsidP="00F755CF"/>
    <w:p w:rsidR="00F755CF" w:rsidRDefault="00F755CF" w:rsidP="00F755CF"/>
    <w:p w:rsidR="00F755CF" w:rsidRDefault="00F755CF" w:rsidP="00F755CF"/>
    <w:p w:rsidR="002C2211" w:rsidRDefault="002C2211" w:rsidP="00F755CF"/>
    <w:p w:rsidR="002C2211" w:rsidRDefault="002C2211" w:rsidP="00F755CF"/>
    <w:p w:rsidR="002C2211" w:rsidRDefault="002C2211" w:rsidP="00F755CF"/>
    <w:p w:rsidR="002C2211" w:rsidRDefault="002C2211" w:rsidP="00F755CF"/>
    <w:p w:rsidR="002C2211" w:rsidRDefault="002C2211" w:rsidP="00F755CF"/>
    <w:p w:rsidR="002C2211" w:rsidRDefault="002C2211" w:rsidP="00F755CF"/>
    <w:p w:rsidR="002C2211" w:rsidRDefault="002C2211" w:rsidP="00F755CF"/>
    <w:p w:rsidR="002C2211" w:rsidRDefault="002C2211" w:rsidP="00F755CF"/>
    <w:p w:rsidR="002C2211" w:rsidRDefault="002C2211" w:rsidP="00F755CF"/>
    <w:p w:rsidR="00F755CF" w:rsidRDefault="00F755CF" w:rsidP="00F755CF"/>
    <w:p w:rsidR="00F755CF" w:rsidRDefault="00F755CF" w:rsidP="00F755CF"/>
    <w:p w:rsidR="00854B73" w:rsidRPr="00EB4521" w:rsidRDefault="00800F6E" w:rsidP="00854B73">
      <w:pPr>
        <w:pStyle w:val="Heading1"/>
        <w:numPr>
          <w:ilvl w:val="0"/>
          <w:numId w:val="0"/>
        </w:numPr>
        <w:rPr>
          <w:rFonts w:asciiTheme="minorHAnsi" w:hAnsiTheme="minorHAnsi"/>
          <w:b/>
          <w:color w:val="365F91" w:themeColor="accent1" w:themeShade="BF"/>
          <w:sz w:val="28"/>
          <w:szCs w:val="28"/>
          <w:u w:val="none"/>
        </w:rPr>
      </w:pPr>
      <w:bookmarkStart w:id="24" w:name="_Toc7024013"/>
      <w:r>
        <w:rPr>
          <w:rFonts w:asciiTheme="minorHAnsi" w:hAnsiTheme="minorHAnsi"/>
          <w:b/>
          <w:color w:val="365F91" w:themeColor="accent1" w:themeShade="BF"/>
          <w:sz w:val="28"/>
          <w:szCs w:val="28"/>
          <w:u w:val="none"/>
        </w:rPr>
        <w:t>Proposed Process Work Flow</w:t>
      </w:r>
      <w:bookmarkEnd w:id="24"/>
    </w:p>
    <w:p w:rsidR="00854B73" w:rsidRPr="005529BF" w:rsidRDefault="006C6A05" w:rsidP="00854B73">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5" w:name="_Toc7024014"/>
      <w:r>
        <w:rPr>
          <w:rFonts w:ascii="Calibri" w:hAnsi="Calibri" w:cs="Calibri"/>
          <w:i/>
          <w:sz w:val="22"/>
          <w:szCs w:val="22"/>
        </w:rPr>
        <w:t>Manage of Medical Records</w:t>
      </w:r>
      <w:r w:rsidR="00854B73">
        <w:rPr>
          <w:rFonts w:ascii="Calibri" w:hAnsi="Calibri" w:cs="Calibri"/>
          <w:i/>
          <w:sz w:val="22"/>
          <w:szCs w:val="22"/>
        </w:rPr>
        <w:t xml:space="preserve"> - Workflow</w:t>
      </w:r>
      <w:bookmarkEnd w:id="25"/>
    </w:p>
    <w:p w:rsidR="00F755CF" w:rsidRDefault="00F755CF" w:rsidP="00F755CF"/>
    <w:p w:rsidR="00F755CF" w:rsidRDefault="006C6A05" w:rsidP="00854B73">
      <w:pPr>
        <w:ind w:left="-90"/>
      </w:pPr>
      <w:r w:rsidRPr="00954FFA">
        <w:rPr>
          <w:rFonts w:ascii="Calibri" w:hAnsi="Calibri"/>
          <w:noProof/>
          <w:lang w:val="en-IN" w:eastAsia="en-IN"/>
        </w:rPr>
        <w:drawing>
          <wp:inline distT="0" distB="0" distL="0" distR="0" wp14:anchorId="6B59FB6A" wp14:editId="760EF22A">
            <wp:extent cx="5731510" cy="42729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72914"/>
                    </a:xfrm>
                    <a:prstGeom prst="rect">
                      <a:avLst/>
                    </a:prstGeom>
                  </pic:spPr>
                </pic:pic>
              </a:graphicData>
            </a:graphic>
          </wp:inline>
        </w:drawing>
      </w:r>
    </w:p>
    <w:p w:rsidR="00F755CF" w:rsidRDefault="00F755CF" w:rsidP="00F755CF"/>
    <w:p w:rsidR="005F42DE" w:rsidRDefault="005F42DE" w:rsidP="00F755CF"/>
    <w:p w:rsidR="005F42DE" w:rsidRPr="005F42DE" w:rsidRDefault="003D4604" w:rsidP="005F42DE">
      <w:pPr>
        <w:pStyle w:val="ListParagraph"/>
        <w:numPr>
          <w:ilvl w:val="0"/>
          <w:numId w:val="11"/>
        </w:numPr>
        <w:jc w:val="both"/>
        <w:rPr>
          <w:rFonts w:ascii="Calibri" w:hAnsi="Calibri"/>
          <w:sz w:val="24"/>
          <w:szCs w:val="24"/>
        </w:rPr>
      </w:pPr>
      <w:r>
        <w:rPr>
          <w:rFonts w:ascii="Calibri" w:hAnsi="Calibri"/>
          <w:sz w:val="24"/>
          <w:szCs w:val="24"/>
        </w:rPr>
        <w:t>BOT</w:t>
      </w:r>
      <w:r w:rsidR="005F42DE" w:rsidRPr="005F42DE">
        <w:rPr>
          <w:rFonts w:ascii="Calibri" w:hAnsi="Calibri"/>
          <w:sz w:val="24"/>
          <w:szCs w:val="24"/>
        </w:rPr>
        <w:t xml:space="preserve"> will run on each of the operator’s laptop</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 xml:space="preserve">Operator will manually login to </w:t>
      </w:r>
      <w:proofErr w:type="spellStart"/>
      <w:r w:rsidRPr="005F42DE">
        <w:rPr>
          <w:rFonts w:ascii="Calibri" w:hAnsi="Calibri"/>
          <w:sz w:val="24"/>
          <w:szCs w:val="24"/>
        </w:rPr>
        <w:t>citrix</w:t>
      </w:r>
      <w:proofErr w:type="spellEnd"/>
      <w:r w:rsidRPr="005F42DE">
        <w:rPr>
          <w:rFonts w:ascii="Calibri" w:hAnsi="Calibri"/>
          <w:sz w:val="24"/>
          <w:szCs w:val="24"/>
        </w:rPr>
        <w:t xml:space="preserve"> </w:t>
      </w:r>
      <w:r w:rsidR="003D4604" w:rsidRPr="005F42DE">
        <w:rPr>
          <w:rFonts w:ascii="Calibri" w:hAnsi="Calibri"/>
          <w:sz w:val="24"/>
          <w:szCs w:val="24"/>
        </w:rPr>
        <w:t>environment</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 xml:space="preserve">VES will provide a text file everyday which contains the list of all the </w:t>
      </w:r>
      <w:r w:rsidR="003D4604" w:rsidRPr="005F42DE">
        <w:rPr>
          <w:rFonts w:ascii="Calibri" w:hAnsi="Calibri"/>
          <w:sz w:val="24"/>
          <w:szCs w:val="24"/>
        </w:rPr>
        <w:t>veterans</w:t>
      </w:r>
      <w:r w:rsidRPr="005F42DE">
        <w:rPr>
          <w:rFonts w:ascii="Calibri" w:hAnsi="Calibri"/>
          <w:sz w:val="24"/>
          <w:szCs w:val="24"/>
        </w:rPr>
        <w:t xml:space="preserve"> details whose medical records have to be downloaded</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 xml:space="preserve">File will be placed in VA Citrix environment. It will be in the format – </w:t>
      </w:r>
      <w:proofErr w:type="spellStart"/>
      <w:r w:rsidRPr="005F42DE">
        <w:rPr>
          <w:rFonts w:ascii="Calibri" w:hAnsi="Calibri"/>
          <w:sz w:val="24"/>
          <w:szCs w:val="24"/>
        </w:rPr>
        <w:t>VBMSExport_Date_FileNumber_OperatorFirstName_OperatorLastName</w:t>
      </w:r>
      <w:proofErr w:type="spellEnd"/>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Based on the operator who is logged into the system, the bot should process the file</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VBMS login details will be maintained in orchestrator - static username, static pin, static station id, and the password changes every 45 days. Password will be updated in Orchestrator by the operators every 45 days</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Using the credentials, bot will login to VBMS website, search for File #</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 xml:space="preserve">Go to Documents tab, </w:t>
      </w:r>
      <w:proofErr w:type="spellStart"/>
      <w:r w:rsidRPr="005F42DE">
        <w:rPr>
          <w:rFonts w:ascii="Calibri" w:hAnsi="Calibri"/>
          <w:sz w:val="24"/>
          <w:szCs w:val="24"/>
        </w:rPr>
        <w:t>eFolder</w:t>
      </w:r>
      <w:proofErr w:type="spellEnd"/>
      <w:r w:rsidRPr="005F42DE">
        <w:rPr>
          <w:rFonts w:ascii="Calibri" w:hAnsi="Calibri"/>
          <w:sz w:val="24"/>
          <w:szCs w:val="24"/>
        </w:rPr>
        <w:t>, download the files based on document type and subject. VES will provide Tecnics with the list of document types with the subject, which has to be downloaded</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lastRenderedPageBreak/>
        <w:t xml:space="preserve">Go to Documents tab, Legacy content manager, download the files based on document type and subject. VES will provide Tecnics with the list of document types with the subject, which has to be downloaded. </w:t>
      </w:r>
      <w:r w:rsidRPr="005F42DE">
        <w:rPr>
          <w:rFonts w:ascii="Calibri" w:hAnsi="Calibri"/>
          <w:i/>
          <w:sz w:val="24"/>
          <w:szCs w:val="24"/>
        </w:rPr>
        <w:t>Note: Only 5 files can be selected at a time. When clicked on download, each of the file will be opened. Bot has to rename the file and save it. Files can be saved with any name. Ex: 1, 2, 3, etc.</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Rename the folder to “</w:t>
      </w:r>
      <w:proofErr w:type="spellStart"/>
      <w:r w:rsidRPr="005F42DE">
        <w:rPr>
          <w:rFonts w:ascii="Calibri" w:hAnsi="Calibri"/>
          <w:sz w:val="24"/>
          <w:szCs w:val="24"/>
        </w:rPr>
        <w:t>FileNumber</w:t>
      </w:r>
      <w:proofErr w:type="spellEnd"/>
      <w:r w:rsidRPr="005F42DE">
        <w:rPr>
          <w:rFonts w:ascii="Calibri" w:hAnsi="Calibri"/>
          <w:sz w:val="24"/>
          <w:szCs w:val="24"/>
        </w:rPr>
        <w:t xml:space="preserve"> </w:t>
      </w:r>
      <w:proofErr w:type="spellStart"/>
      <w:r w:rsidRPr="005F42DE">
        <w:rPr>
          <w:rFonts w:ascii="Calibri" w:hAnsi="Calibri"/>
          <w:sz w:val="24"/>
          <w:szCs w:val="24"/>
        </w:rPr>
        <w:t>Operator_Initials</w:t>
      </w:r>
      <w:proofErr w:type="spellEnd"/>
      <w:r w:rsidRPr="005F42DE">
        <w:rPr>
          <w:rFonts w:ascii="Calibri" w:hAnsi="Calibri"/>
          <w:sz w:val="24"/>
          <w:szCs w:val="24"/>
        </w:rPr>
        <w:t xml:space="preserve"> </w:t>
      </w:r>
      <w:proofErr w:type="spellStart"/>
      <w:r w:rsidRPr="005F42DE">
        <w:rPr>
          <w:rFonts w:ascii="Calibri" w:hAnsi="Calibri"/>
          <w:sz w:val="24"/>
          <w:szCs w:val="24"/>
        </w:rPr>
        <w:t>Last_Name</w:t>
      </w:r>
      <w:proofErr w:type="spellEnd"/>
      <w:r w:rsidRPr="005F42DE">
        <w:rPr>
          <w:rFonts w:ascii="Calibri" w:hAnsi="Calibri"/>
          <w:sz w:val="24"/>
          <w:szCs w:val="24"/>
        </w:rPr>
        <w:t>”</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 xml:space="preserve">Upload the folder to VES Server (Operators laptop) using </w:t>
      </w:r>
      <w:proofErr w:type="spellStart"/>
      <w:r w:rsidRPr="005F42DE">
        <w:rPr>
          <w:rFonts w:ascii="Calibri" w:hAnsi="Calibri"/>
          <w:sz w:val="24"/>
          <w:szCs w:val="24"/>
        </w:rPr>
        <w:t>WinSCP</w:t>
      </w:r>
      <w:proofErr w:type="spellEnd"/>
      <w:r w:rsidRPr="005F42DE">
        <w:rPr>
          <w:rFonts w:ascii="Calibri" w:hAnsi="Calibri"/>
          <w:sz w:val="24"/>
          <w:szCs w:val="24"/>
        </w:rPr>
        <w:t xml:space="preserve"> </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Copy from FTP to local folder in Operators laptop</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Combine files and check for errors: Right click on folder, click on combine with acrobat reader, and verify that there are no errors. Errors can be related to:</w:t>
      </w:r>
    </w:p>
    <w:p w:rsidR="005F42DE" w:rsidRPr="005F42DE" w:rsidRDefault="005F42DE" w:rsidP="005F42DE">
      <w:pPr>
        <w:pStyle w:val="ListParagraph"/>
        <w:numPr>
          <w:ilvl w:val="1"/>
          <w:numId w:val="11"/>
        </w:numPr>
        <w:jc w:val="both"/>
        <w:rPr>
          <w:rFonts w:ascii="Calibri" w:hAnsi="Calibri"/>
          <w:sz w:val="24"/>
          <w:szCs w:val="24"/>
        </w:rPr>
      </w:pPr>
      <w:r w:rsidRPr="005F42DE">
        <w:rPr>
          <w:rFonts w:ascii="Calibri" w:hAnsi="Calibri"/>
          <w:sz w:val="24"/>
          <w:szCs w:val="24"/>
        </w:rPr>
        <w:t>Signatures: Click on Combine Files</w:t>
      </w:r>
    </w:p>
    <w:p w:rsidR="005F42DE" w:rsidRPr="005F42DE" w:rsidRDefault="005F42DE" w:rsidP="005F42DE">
      <w:pPr>
        <w:pStyle w:val="ListParagraph"/>
        <w:numPr>
          <w:ilvl w:val="1"/>
          <w:numId w:val="11"/>
        </w:numPr>
        <w:jc w:val="both"/>
        <w:rPr>
          <w:rFonts w:ascii="Calibri" w:hAnsi="Calibri"/>
          <w:sz w:val="24"/>
          <w:szCs w:val="24"/>
        </w:rPr>
      </w:pPr>
      <w:r w:rsidRPr="005F42DE">
        <w:rPr>
          <w:rFonts w:ascii="Calibri" w:hAnsi="Calibri"/>
          <w:sz w:val="24"/>
          <w:szCs w:val="24"/>
        </w:rPr>
        <w:t>Password Protection: Click on combine files. When the password prompt appears, enter the possible passwords (Will be maintained in a file in Orchestrator). If all the provided passwords don’t work, place the folder in Errors folder and proceed with next record from the text file</w:t>
      </w:r>
    </w:p>
    <w:p w:rsidR="005F42DE" w:rsidRPr="005F42DE" w:rsidRDefault="005F42DE" w:rsidP="005F42DE">
      <w:pPr>
        <w:pStyle w:val="ListParagraph"/>
        <w:numPr>
          <w:ilvl w:val="1"/>
          <w:numId w:val="11"/>
        </w:numPr>
        <w:jc w:val="both"/>
        <w:rPr>
          <w:rFonts w:ascii="Calibri" w:hAnsi="Calibri"/>
          <w:sz w:val="24"/>
          <w:szCs w:val="24"/>
        </w:rPr>
      </w:pPr>
      <w:r w:rsidRPr="005F42DE">
        <w:rPr>
          <w:rFonts w:ascii="Calibri" w:hAnsi="Calibri"/>
          <w:sz w:val="24"/>
          <w:szCs w:val="24"/>
        </w:rPr>
        <w:t xml:space="preserve">Any other error: Open the PDF, click on lock icon, </w:t>
      </w:r>
      <w:proofErr w:type="gramStart"/>
      <w:r w:rsidRPr="005F42DE">
        <w:rPr>
          <w:rFonts w:ascii="Calibri" w:hAnsi="Calibri"/>
          <w:sz w:val="24"/>
          <w:szCs w:val="24"/>
        </w:rPr>
        <w:t>print</w:t>
      </w:r>
      <w:proofErr w:type="gramEnd"/>
      <w:r w:rsidRPr="005F42DE">
        <w:rPr>
          <w:rFonts w:ascii="Calibri" w:hAnsi="Calibri"/>
          <w:sz w:val="24"/>
          <w:szCs w:val="24"/>
        </w:rPr>
        <w:t xml:space="preserve"> the file to image. Optimize the file and replace the file in the folder. Try to combine the files again. If unsuccessful, place the folder in Errors folder and proceed with next record from the text file</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If Combine Files is successful, delete the individual files from Operators machine</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Place merged file in Archive Backup folder, and delete the file from Operators machine</w:t>
      </w:r>
    </w:p>
    <w:p w:rsidR="005F42DE" w:rsidRPr="005F42DE" w:rsidRDefault="005F42DE" w:rsidP="005F42DE">
      <w:pPr>
        <w:pStyle w:val="ListParagraph"/>
        <w:numPr>
          <w:ilvl w:val="0"/>
          <w:numId w:val="11"/>
        </w:numPr>
        <w:jc w:val="both"/>
        <w:rPr>
          <w:rFonts w:ascii="Calibri" w:hAnsi="Calibri"/>
          <w:sz w:val="24"/>
          <w:szCs w:val="24"/>
        </w:rPr>
      </w:pPr>
      <w:r w:rsidRPr="005F42DE">
        <w:rPr>
          <w:rFonts w:ascii="Calibri" w:hAnsi="Calibri"/>
          <w:sz w:val="24"/>
          <w:szCs w:val="24"/>
        </w:rPr>
        <w:t>Report and Email Notification:</w:t>
      </w:r>
    </w:p>
    <w:p w:rsidR="005F42DE" w:rsidRPr="005F42DE" w:rsidRDefault="005F42DE" w:rsidP="005F42DE">
      <w:pPr>
        <w:pStyle w:val="ListParagraph"/>
        <w:numPr>
          <w:ilvl w:val="1"/>
          <w:numId w:val="11"/>
        </w:numPr>
        <w:jc w:val="both"/>
        <w:rPr>
          <w:rFonts w:ascii="Calibri" w:hAnsi="Calibri"/>
          <w:sz w:val="24"/>
          <w:szCs w:val="24"/>
        </w:rPr>
      </w:pPr>
      <w:r w:rsidRPr="005F42DE">
        <w:rPr>
          <w:rFonts w:ascii="Calibri" w:hAnsi="Calibri"/>
          <w:sz w:val="24"/>
          <w:szCs w:val="24"/>
        </w:rPr>
        <w:t>A report should be created with 3 tabs – Success, Failure and Summary. On a high level, the report should have following fields:</w:t>
      </w:r>
    </w:p>
    <w:p w:rsidR="005F42DE" w:rsidRPr="005F42DE" w:rsidRDefault="005F42DE" w:rsidP="005F42DE">
      <w:pPr>
        <w:pStyle w:val="ListParagraph"/>
        <w:numPr>
          <w:ilvl w:val="2"/>
          <w:numId w:val="11"/>
        </w:numPr>
        <w:jc w:val="both"/>
        <w:rPr>
          <w:rFonts w:ascii="Calibri" w:hAnsi="Calibri"/>
          <w:sz w:val="24"/>
          <w:szCs w:val="24"/>
        </w:rPr>
      </w:pPr>
      <w:r w:rsidRPr="005F42DE">
        <w:rPr>
          <w:rFonts w:ascii="Calibri" w:hAnsi="Calibri"/>
          <w:sz w:val="24"/>
          <w:szCs w:val="24"/>
        </w:rPr>
        <w:t>File number</w:t>
      </w:r>
    </w:p>
    <w:p w:rsidR="005F42DE" w:rsidRPr="005F42DE" w:rsidRDefault="005F42DE" w:rsidP="005F42DE">
      <w:pPr>
        <w:pStyle w:val="ListParagraph"/>
        <w:numPr>
          <w:ilvl w:val="2"/>
          <w:numId w:val="11"/>
        </w:numPr>
        <w:jc w:val="both"/>
        <w:rPr>
          <w:rFonts w:ascii="Calibri" w:hAnsi="Calibri"/>
          <w:sz w:val="24"/>
          <w:szCs w:val="24"/>
        </w:rPr>
      </w:pPr>
      <w:r w:rsidRPr="005F42DE">
        <w:rPr>
          <w:rFonts w:ascii="Calibri" w:hAnsi="Calibri"/>
          <w:sz w:val="24"/>
          <w:szCs w:val="24"/>
        </w:rPr>
        <w:t>Number of pages in merged file</w:t>
      </w:r>
    </w:p>
    <w:p w:rsidR="005F42DE" w:rsidRPr="005F42DE" w:rsidRDefault="005F42DE" w:rsidP="005F42DE">
      <w:pPr>
        <w:pStyle w:val="ListParagraph"/>
        <w:numPr>
          <w:ilvl w:val="2"/>
          <w:numId w:val="11"/>
        </w:numPr>
        <w:jc w:val="both"/>
        <w:rPr>
          <w:rFonts w:ascii="Calibri" w:hAnsi="Calibri"/>
          <w:sz w:val="24"/>
          <w:szCs w:val="24"/>
        </w:rPr>
      </w:pPr>
      <w:r w:rsidRPr="005F42DE">
        <w:rPr>
          <w:rFonts w:ascii="Calibri" w:hAnsi="Calibri"/>
          <w:sz w:val="24"/>
          <w:szCs w:val="24"/>
        </w:rPr>
        <w:t>Status</w:t>
      </w:r>
    </w:p>
    <w:p w:rsidR="005F42DE" w:rsidRPr="005F42DE" w:rsidRDefault="005F42DE" w:rsidP="005F42DE">
      <w:pPr>
        <w:pStyle w:val="ListParagraph"/>
        <w:numPr>
          <w:ilvl w:val="2"/>
          <w:numId w:val="11"/>
        </w:numPr>
        <w:jc w:val="both"/>
        <w:rPr>
          <w:rFonts w:ascii="Calibri" w:hAnsi="Calibri"/>
          <w:sz w:val="24"/>
          <w:szCs w:val="24"/>
        </w:rPr>
      </w:pPr>
      <w:r w:rsidRPr="005F42DE">
        <w:rPr>
          <w:rFonts w:ascii="Calibri" w:hAnsi="Calibri"/>
          <w:sz w:val="24"/>
          <w:szCs w:val="24"/>
        </w:rPr>
        <w:t>Error message</w:t>
      </w:r>
    </w:p>
    <w:p w:rsidR="006D6D1F" w:rsidRDefault="005F42DE" w:rsidP="006D6D1F">
      <w:pPr>
        <w:pStyle w:val="ListParagraph"/>
        <w:numPr>
          <w:ilvl w:val="1"/>
          <w:numId w:val="11"/>
        </w:numPr>
        <w:jc w:val="both"/>
        <w:rPr>
          <w:rFonts w:ascii="Calibri" w:hAnsi="Calibri"/>
          <w:sz w:val="24"/>
          <w:szCs w:val="24"/>
        </w:rPr>
      </w:pPr>
      <w:r w:rsidRPr="005F42DE">
        <w:rPr>
          <w:rFonts w:ascii="Calibri" w:hAnsi="Calibri"/>
          <w:sz w:val="24"/>
          <w:szCs w:val="24"/>
        </w:rPr>
        <w:t xml:space="preserve">This report should be emailed to the users at the end of the day </w:t>
      </w:r>
    </w:p>
    <w:p w:rsidR="006D6D1F" w:rsidRDefault="006D6D1F" w:rsidP="006D6D1F">
      <w:pPr>
        <w:jc w:val="both"/>
        <w:rPr>
          <w:rFonts w:ascii="Calibri" w:hAnsi="Calibri"/>
          <w:sz w:val="24"/>
          <w:szCs w:val="24"/>
        </w:rPr>
      </w:pPr>
    </w:p>
    <w:p w:rsidR="006D6D1F" w:rsidRDefault="006D6D1F" w:rsidP="006D6D1F">
      <w:pPr>
        <w:jc w:val="both"/>
        <w:rPr>
          <w:rFonts w:ascii="Calibri" w:hAnsi="Calibri"/>
          <w:sz w:val="24"/>
          <w:szCs w:val="24"/>
        </w:rPr>
      </w:pPr>
    </w:p>
    <w:p w:rsidR="006D6D1F" w:rsidRPr="00EB4521" w:rsidRDefault="006D6D1F" w:rsidP="006D6D1F">
      <w:pPr>
        <w:pStyle w:val="Heading1"/>
        <w:numPr>
          <w:ilvl w:val="0"/>
          <w:numId w:val="0"/>
        </w:numPr>
        <w:rPr>
          <w:rFonts w:asciiTheme="minorHAnsi" w:hAnsiTheme="minorHAnsi"/>
          <w:b/>
          <w:color w:val="365F91" w:themeColor="accent1" w:themeShade="BF"/>
          <w:sz w:val="28"/>
          <w:szCs w:val="28"/>
          <w:u w:val="none"/>
        </w:rPr>
      </w:pPr>
      <w:bookmarkStart w:id="26" w:name="_Toc7024015"/>
      <w:r>
        <w:rPr>
          <w:rFonts w:asciiTheme="minorHAnsi" w:hAnsiTheme="minorHAnsi"/>
          <w:b/>
          <w:color w:val="365F91" w:themeColor="accent1" w:themeShade="BF"/>
          <w:sz w:val="28"/>
          <w:szCs w:val="28"/>
          <w:u w:val="none"/>
        </w:rPr>
        <w:t>Business Exception handling</w:t>
      </w:r>
      <w:bookmarkEnd w:id="26"/>
      <w:r>
        <w:rPr>
          <w:rFonts w:asciiTheme="minorHAnsi" w:hAnsiTheme="minorHAnsi"/>
          <w:b/>
          <w:color w:val="365F91" w:themeColor="accent1" w:themeShade="BF"/>
          <w:sz w:val="28"/>
          <w:szCs w:val="28"/>
          <w:u w:val="none"/>
        </w:rPr>
        <w:t xml:space="preserve"> </w:t>
      </w:r>
    </w:p>
    <w:p w:rsidR="00C6108F" w:rsidRDefault="00C6108F" w:rsidP="006D6D1F">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p>
    <w:p w:rsidR="00C6108F" w:rsidRDefault="00C6108F" w:rsidP="00C6108F">
      <w:pPr>
        <w:jc w:val="both"/>
        <w:rPr>
          <w:rFonts w:asciiTheme="minorHAnsi" w:hAnsiTheme="minorHAnsi" w:cstheme="minorHAnsi"/>
          <w:sz w:val="22"/>
          <w:szCs w:val="22"/>
        </w:rPr>
      </w:pPr>
      <w:r>
        <w:rPr>
          <w:rFonts w:asciiTheme="minorHAnsi" w:hAnsiTheme="minorHAnsi" w:cstheme="minorHAnsi"/>
          <w:sz w:val="22"/>
          <w:szCs w:val="22"/>
        </w:rPr>
        <w:t>Currently we are assuming that we do not have any Business Exception Validations.</w:t>
      </w:r>
    </w:p>
    <w:p w:rsidR="006D6D1F" w:rsidRDefault="004230C4" w:rsidP="006D6D1F">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r>
        <w:rPr>
          <w:rFonts w:ascii="Calibri" w:hAnsi="Calibri" w:cs="Calibri"/>
          <w:i/>
          <w:sz w:val="22"/>
          <w:szCs w:val="22"/>
        </w:rPr>
        <w:t xml:space="preserve"> </w:t>
      </w:r>
    </w:p>
    <w:p w:rsidR="004230C4" w:rsidRDefault="004230C4" w:rsidP="004230C4">
      <w:pPr>
        <w:rPr>
          <w:rFonts w:asciiTheme="minorHAnsi" w:hAnsiTheme="minorHAnsi" w:cstheme="minorHAnsi"/>
          <w:sz w:val="22"/>
          <w:szCs w:val="22"/>
        </w:rPr>
      </w:pPr>
      <w:r w:rsidRPr="004230C4">
        <w:rPr>
          <w:rFonts w:asciiTheme="minorHAnsi" w:hAnsiTheme="minorHAnsi" w:cstheme="minorHAnsi"/>
          <w:sz w:val="22"/>
          <w:szCs w:val="22"/>
        </w:rPr>
        <w:t xml:space="preserve">The Business Process Owner and Business Analysts are expected to document below all the business exceptions identified in the automation process. These can be classified as: </w:t>
      </w:r>
    </w:p>
    <w:p w:rsidR="004230C4" w:rsidRPr="004230C4" w:rsidRDefault="004230C4" w:rsidP="004230C4">
      <w:pPr>
        <w:rPr>
          <w:rFonts w:asciiTheme="minorHAnsi" w:hAnsiTheme="minorHAnsi" w:cstheme="minorHAnsi"/>
          <w:sz w:val="22"/>
          <w:szCs w:val="22"/>
        </w:rPr>
      </w:pPr>
    </w:p>
    <w:tbl>
      <w:tblPr>
        <w:tblStyle w:val="TableGrid"/>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690"/>
        <w:gridCol w:w="5395"/>
      </w:tblGrid>
      <w:tr w:rsidR="004230C4" w:rsidRPr="00D53295" w:rsidTr="00423F4B">
        <w:tc>
          <w:tcPr>
            <w:tcW w:w="3690" w:type="dxa"/>
            <w:shd w:val="clear" w:color="auto" w:fill="308DC6"/>
          </w:tcPr>
          <w:p w:rsidR="004230C4" w:rsidRPr="00D53295" w:rsidRDefault="004230C4" w:rsidP="00423F4B">
            <w:pPr>
              <w:spacing w:line="256" w:lineRule="auto"/>
              <w:rPr>
                <w:rFonts w:cstheme="minorHAnsi"/>
                <w:color w:val="FFFFFF" w:themeColor="background1"/>
              </w:rPr>
            </w:pPr>
            <w:r w:rsidRPr="00D53295">
              <w:rPr>
                <w:rFonts w:cstheme="minorHAnsi"/>
                <w:color w:val="FFFFFF" w:themeColor="background1"/>
              </w:rPr>
              <w:t xml:space="preserve">Known </w:t>
            </w:r>
          </w:p>
        </w:tc>
        <w:tc>
          <w:tcPr>
            <w:tcW w:w="5395" w:type="dxa"/>
            <w:shd w:val="clear" w:color="auto" w:fill="308DC6"/>
          </w:tcPr>
          <w:p w:rsidR="004230C4" w:rsidRPr="00D53295" w:rsidRDefault="004230C4" w:rsidP="00423F4B">
            <w:pPr>
              <w:spacing w:line="256" w:lineRule="auto"/>
              <w:rPr>
                <w:rFonts w:cstheme="minorHAnsi"/>
                <w:color w:val="FFFFFF" w:themeColor="background1"/>
              </w:rPr>
            </w:pPr>
            <w:r w:rsidRPr="00D53295">
              <w:rPr>
                <w:rFonts w:cstheme="minorHAnsi"/>
                <w:color w:val="FFFFFF" w:themeColor="background1"/>
              </w:rPr>
              <w:t>Unknown</w:t>
            </w:r>
          </w:p>
        </w:tc>
      </w:tr>
      <w:tr w:rsidR="004230C4" w:rsidRPr="00D53295" w:rsidTr="00423F4B">
        <w:tc>
          <w:tcPr>
            <w:tcW w:w="3690" w:type="dxa"/>
          </w:tcPr>
          <w:p w:rsidR="004230C4" w:rsidRPr="00D53295" w:rsidRDefault="004230C4" w:rsidP="00423F4B">
            <w:pPr>
              <w:rPr>
                <w:rFonts w:cstheme="minorHAnsi"/>
              </w:rPr>
            </w:pPr>
            <w:r w:rsidRPr="00D53295">
              <w:rPr>
                <w:rFonts w:cstheme="minorHAnsi"/>
              </w:rPr>
              <w:t>Previously encountered. A scenario is defined with clear actions and workarounds for each case.</w:t>
            </w:r>
          </w:p>
        </w:tc>
        <w:tc>
          <w:tcPr>
            <w:tcW w:w="5395" w:type="dxa"/>
          </w:tcPr>
          <w:p w:rsidR="004230C4" w:rsidRPr="00D53295" w:rsidRDefault="004230C4" w:rsidP="00423F4B">
            <w:pPr>
              <w:rPr>
                <w:rFonts w:cstheme="minorHAnsi"/>
              </w:rPr>
            </w:pPr>
            <w:r w:rsidRPr="00D53295">
              <w:rPr>
                <w:rFonts w:cstheme="minorHAnsi"/>
              </w:rPr>
              <w:t>New situation never encountered before.  It can be caused by external factors. Cannot be predicted with precision, however if it occurs, it must be communicated to an authorized person for evaluation.</w:t>
            </w:r>
          </w:p>
        </w:tc>
      </w:tr>
    </w:tbl>
    <w:p w:rsidR="004230C4" w:rsidRDefault="004230C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Default="00E850B4" w:rsidP="004230C4">
      <w:pPr>
        <w:rPr>
          <w:rFonts w:asciiTheme="minorHAnsi" w:hAnsiTheme="minorHAnsi" w:cstheme="minorHAnsi"/>
          <w:sz w:val="22"/>
          <w:szCs w:val="22"/>
        </w:rPr>
      </w:pPr>
    </w:p>
    <w:p w:rsidR="00E850B4" w:rsidRPr="001F662C" w:rsidRDefault="00E850B4" w:rsidP="00E850B4">
      <w:pPr>
        <w:pStyle w:val="Heading4"/>
        <w:numPr>
          <w:ilvl w:val="2"/>
          <w:numId w:val="0"/>
        </w:numPr>
        <w:jc w:val="both"/>
        <w:rPr>
          <w:rFonts w:asciiTheme="minorHAnsi" w:hAnsiTheme="minorHAnsi" w:cstheme="minorHAnsi"/>
        </w:rPr>
      </w:pPr>
      <w:r w:rsidRPr="001F662C">
        <w:rPr>
          <w:rFonts w:asciiTheme="minorHAnsi" w:hAnsiTheme="minorHAnsi" w:cstheme="minorHAnsi"/>
        </w:rPr>
        <w:t>Known Exceptions</w:t>
      </w:r>
    </w:p>
    <w:p w:rsidR="00E850B4" w:rsidRPr="00E850B4" w:rsidRDefault="00E850B4" w:rsidP="00E850B4">
      <w:pPr>
        <w:rPr>
          <w:rFonts w:asciiTheme="minorHAnsi" w:hAnsiTheme="minorHAnsi" w:cstheme="minorHAnsi"/>
          <w:sz w:val="22"/>
          <w:szCs w:val="22"/>
        </w:rPr>
      </w:pPr>
      <w:r w:rsidRPr="00E850B4">
        <w:rPr>
          <w:rFonts w:asciiTheme="minorHAnsi" w:hAnsiTheme="minorHAnsi" w:cstheme="minorHAnsi"/>
          <w:sz w:val="22"/>
          <w:szCs w:val="22"/>
        </w:rPr>
        <w:t xml:space="preserve">The table below reflects all the business process exceptions captured during the process evaluation and documentation. These are </w:t>
      </w:r>
      <w:r w:rsidRPr="00E850B4">
        <w:rPr>
          <w:rFonts w:asciiTheme="minorHAnsi" w:hAnsiTheme="minorHAnsi" w:cstheme="minorHAnsi"/>
          <w:b/>
          <w:sz w:val="22"/>
          <w:szCs w:val="22"/>
        </w:rPr>
        <w:t>known exceptions,</w:t>
      </w:r>
      <w:r w:rsidRPr="00E850B4">
        <w:rPr>
          <w:rFonts w:asciiTheme="minorHAnsi" w:hAnsiTheme="minorHAnsi" w:cstheme="minorHAnsi"/>
          <w:sz w:val="22"/>
          <w:szCs w:val="22"/>
        </w:rPr>
        <w:t xml:space="preserve"> met in practice before. For each of these exceptions, define a corresponding expected action that the robot should complete if it encounters the exception.</w:t>
      </w:r>
    </w:p>
    <w:tbl>
      <w:tblPr>
        <w:tblStyle w:val="TableGrid"/>
        <w:tblW w:w="91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895"/>
        <w:gridCol w:w="1453"/>
        <w:gridCol w:w="952"/>
        <w:gridCol w:w="1506"/>
        <w:gridCol w:w="4369"/>
      </w:tblGrid>
      <w:tr w:rsidR="00E850B4" w:rsidRPr="00D53295" w:rsidTr="00423F4B">
        <w:tc>
          <w:tcPr>
            <w:tcW w:w="895" w:type="dxa"/>
            <w:shd w:val="clear" w:color="auto" w:fill="308DC6"/>
          </w:tcPr>
          <w:p w:rsidR="00E850B4" w:rsidRPr="00D53295" w:rsidRDefault="00E850B4" w:rsidP="00423F4B">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BE #</w:t>
            </w:r>
          </w:p>
        </w:tc>
        <w:tc>
          <w:tcPr>
            <w:tcW w:w="1453" w:type="dxa"/>
            <w:shd w:val="clear" w:color="auto" w:fill="308DC6"/>
          </w:tcPr>
          <w:p w:rsidR="00E850B4" w:rsidRPr="00D53295" w:rsidRDefault="00E850B4" w:rsidP="00423F4B">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Exception name</w:t>
            </w:r>
          </w:p>
        </w:tc>
        <w:tc>
          <w:tcPr>
            <w:tcW w:w="952" w:type="dxa"/>
            <w:shd w:val="clear" w:color="auto" w:fill="308DC6"/>
          </w:tcPr>
          <w:p w:rsidR="00E850B4" w:rsidRPr="00D53295" w:rsidRDefault="00E850B4" w:rsidP="00423F4B">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Step</w:t>
            </w:r>
          </w:p>
        </w:tc>
        <w:tc>
          <w:tcPr>
            <w:tcW w:w="1506" w:type="dxa"/>
            <w:shd w:val="clear" w:color="auto" w:fill="308DC6"/>
          </w:tcPr>
          <w:p w:rsidR="00E850B4" w:rsidRPr="00D53295" w:rsidRDefault="00E850B4" w:rsidP="00423F4B">
            <w:pPr>
              <w:pStyle w:val="Tableheading"/>
              <w:framePr w:wrap="auto" w:vAnchor="margin" w:hAnchor="text"/>
              <w:spacing w:line="240" w:lineRule="auto"/>
              <w:ind w:left="90"/>
              <w:jc w:val="center"/>
              <w:rPr>
                <w:rFonts w:asciiTheme="minorHAnsi" w:hAnsiTheme="minorHAnsi" w:cstheme="minorHAnsi"/>
                <w:sz w:val="20"/>
                <w:szCs w:val="20"/>
              </w:rPr>
            </w:pPr>
            <w:r w:rsidRPr="00D53295">
              <w:rPr>
                <w:rFonts w:asciiTheme="minorHAnsi" w:hAnsiTheme="minorHAnsi" w:cstheme="minorHAnsi"/>
                <w:sz w:val="20"/>
                <w:szCs w:val="20"/>
              </w:rPr>
              <w:t>Parameters</w:t>
            </w:r>
          </w:p>
        </w:tc>
        <w:tc>
          <w:tcPr>
            <w:tcW w:w="4369" w:type="dxa"/>
            <w:shd w:val="clear" w:color="auto" w:fill="308DC6"/>
          </w:tcPr>
          <w:p w:rsidR="00E850B4" w:rsidRPr="00D53295" w:rsidRDefault="00E850B4" w:rsidP="00423F4B">
            <w:pPr>
              <w:pStyle w:val="Tableheading"/>
              <w:framePr w:wrap="auto" w:vAnchor="margin" w:hAnchor="text"/>
              <w:spacing w:line="240" w:lineRule="auto"/>
              <w:ind w:left="90"/>
              <w:rPr>
                <w:rFonts w:asciiTheme="minorHAnsi" w:hAnsiTheme="minorHAnsi" w:cstheme="minorHAnsi"/>
                <w:sz w:val="20"/>
                <w:szCs w:val="20"/>
              </w:rPr>
            </w:pPr>
            <w:r w:rsidRPr="00D53295">
              <w:rPr>
                <w:rFonts w:asciiTheme="minorHAnsi" w:hAnsiTheme="minorHAnsi" w:cstheme="minorHAnsi"/>
                <w:sz w:val="20"/>
                <w:szCs w:val="20"/>
              </w:rPr>
              <w:t>Action to be taken</w:t>
            </w:r>
          </w:p>
        </w:tc>
      </w:tr>
      <w:tr w:rsidR="00E850B4" w:rsidRPr="00D53295" w:rsidTr="00423F4B">
        <w:tc>
          <w:tcPr>
            <w:tcW w:w="895" w:type="dxa"/>
          </w:tcPr>
          <w:p w:rsidR="00E850B4" w:rsidRPr="00D53295" w:rsidRDefault="00E850B4" w:rsidP="00423F4B">
            <w:pPr>
              <w:pStyle w:val="TableText"/>
              <w:spacing w:line="240" w:lineRule="auto"/>
              <w:rPr>
                <w:rFonts w:asciiTheme="minorHAnsi" w:hAnsiTheme="minorHAnsi" w:cstheme="minorHAnsi"/>
                <w:b/>
                <w:color w:val="7F7F7F" w:themeColor="text1" w:themeTint="80"/>
                <w:sz w:val="20"/>
              </w:rPr>
            </w:pPr>
            <w:r w:rsidRPr="00D53295">
              <w:rPr>
                <w:rFonts w:asciiTheme="minorHAnsi" w:hAnsiTheme="minorHAnsi" w:cstheme="minorHAnsi"/>
                <w:b/>
                <w:color w:val="7F7F7F" w:themeColor="text1" w:themeTint="80"/>
                <w:sz w:val="20"/>
              </w:rPr>
              <w:t>1</w:t>
            </w:r>
          </w:p>
        </w:tc>
        <w:tc>
          <w:tcPr>
            <w:tcW w:w="1453" w:type="dxa"/>
          </w:tcPr>
          <w:p w:rsidR="00E850B4" w:rsidRPr="00D53295" w:rsidRDefault="00E850B4" w:rsidP="00423F4B">
            <w:pPr>
              <w:pStyle w:val="TableText"/>
              <w:spacing w:line="240" w:lineRule="auto"/>
              <w:rPr>
                <w:rFonts w:asciiTheme="minorHAnsi" w:hAnsiTheme="minorHAnsi" w:cstheme="minorHAnsi"/>
                <w:b/>
                <w:color w:val="7F7F7F" w:themeColor="text1" w:themeTint="80"/>
                <w:sz w:val="20"/>
              </w:rPr>
            </w:pPr>
            <w:r w:rsidRPr="00D53295">
              <w:rPr>
                <w:rFonts w:asciiTheme="minorHAnsi" w:hAnsiTheme="minorHAnsi" w:cstheme="minorHAnsi"/>
                <w:color w:val="7F7F7F" w:themeColor="text1" w:themeTint="80"/>
                <w:sz w:val="20"/>
              </w:rPr>
              <w:t>Hash ID &lt;&gt; 40 characters</w:t>
            </w:r>
          </w:p>
        </w:tc>
        <w:tc>
          <w:tcPr>
            <w:tcW w:w="952" w:type="dxa"/>
          </w:tcPr>
          <w:p w:rsidR="00E850B4" w:rsidRPr="00D53295" w:rsidRDefault="00E850B4" w:rsidP="00423F4B">
            <w:pPr>
              <w:pStyle w:val="TableText"/>
              <w:spacing w:line="240" w:lineRule="auto"/>
              <w:rPr>
                <w:rFonts w:asciiTheme="minorHAnsi" w:hAnsiTheme="minorHAnsi" w:cstheme="minorHAnsi"/>
                <w:color w:val="7F7F7F" w:themeColor="text1" w:themeTint="80"/>
                <w:sz w:val="20"/>
              </w:rPr>
            </w:pPr>
            <w:r w:rsidRPr="00D53295">
              <w:rPr>
                <w:rFonts w:asciiTheme="minorHAnsi" w:hAnsiTheme="minorHAnsi" w:cstheme="minorHAnsi"/>
                <w:color w:val="7F7F7F" w:themeColor="text1" w:themeTint="80"/>
                <w:sz w:val="20"/>
              </w:rPr>
              <w:t>n/a</w:t>
            </w:r>
          </w:p>
        </w:tc>
        <w:tc>
          <w:tcPr>
            <w:tcW w:w="1506" w:type="dxa"/>
          </w:tcPr>
          <w:p w:rsidR="00E850B4" w:rsidRPr="00D53295" w:rsidRDefault="00E850B4" w:rsidP="00423F4B">
            <w:pPr>
              <w:pStyle w:val="TableText"/>
              <w:spacing w:line="240" w:lineRule="auto"/>
              <w:rPr>
                <w:rFonts w:asciiTheme="minorHAnsi" w:hAnsiTheme="minorHAnsi" w:cstheme="minorHAnsi"/>
                <w:color w:val="7F7F7F" w:themeColor="text1" w:themeTint="80"/>
                <w:sz w:val="20"/>
              </w:rPr>
            </w:pPr>
            <w:r w:rsidRPr="00D53295">
              <w:rPr>
                <w:rFonts w:asciiTheme="minorHAnsi" w:hAnsiTheme="minorHAnsi" w:cstheme="minorHAnsi"/>
                <w:color w:val="7F7F7F" w:themeColor="text1" w:themeTint="80"/>
                <w:sz w:val="20"/>
              </w:rPr>
              <w:t>Hash ID</w:t>
            </w:r>
          </w:p>
        </w:tc>
        <w:tc>
          <w:tcPr>
            <w:tcW w:w="4369" w:type="dxa"/>
          </w:tcPr>
          <w:p w:rsidR="00E850B4" w:rsidRPr="00D53295" w:rsidRDefault="00910A09" w:rsidP="00423F4B">
            <w:pPr>
              <w:spacing w:before="60" w:after="60"/>
              <w:rPr>
                <w:rFonts w:cstheme="minorHAnsi"/>
              </w:rPr>
            </w:pPr>
            <w:r>
              <w:rPr>
                <w:rFonts w:cstheme="minorHAnsi"/>
              </w:rPr>
              <w:t xml:space="preserve">Send email with </w:t>
            </w:r>
            <w:r w:rsidR="00E850B4" w:rsidRPr="00D53295">
              <w:rPr>
                <w:rFonts w:cstheme="minorHAnsi"/>
              </w:rPr>
              <w:t xml:space="preserve">to </w:t>
            </w:r>
            <w:r>
              <w:rPr>
                <w:rFonts w:cstheme="minorHAnsi"/>
              </w:rPr>
              <w:t>__________________</w:t>
            </w:r>
            <w:hyperlink r:id="rId15" w:history="1"/>
            <w:r w:rsidR="00E850B4" w:rsidRPr="00D53295">
              <w:rPr>
                <w:rFonts w:cstheme="minorHAnsi"/>
              </w:rPr>
              <w:t xml:space="preserve"> </w:t>
            </w:r>
          </w:p>
          <w:p w:rsidR="00E850B4" w:rsidRPr="00D53295" w:rsidRDefault="00E850B4" w:rsidP="00423F4B">
            <w:pPr>
              <w:spacing w:before="60" w:after="60"/>
              <w:rPr>
                <w:rFonts w:cstheme="minorHAnsi"/>
              </w:rPr>
            </w:pPr>
            <w:r w:rsidRPr="00D53295">
              <w:rPr>
                <w:rFonts w:cstheme="minorHAnsi"/>
              </w:rPr>
              <w:t xml:space="preserve"> “Hash ID &lt;&gt; 40 characters”</w:t>
            </w:r>
          </w:p>
          <w:p w:rsidR="00E850B4" w:rsidRPr="00D53295" w:rsidRDefault="00E850B4" w:rsidP="00423F4B">
            <w:pPr>
              <w:spacing w:before="60" w:after="60"/>
              <w:rPr>
                <w:rFonts w:cstheme="minorHAnsi"/>
                <w:b/>
              </w:rPr>
            </w:pPr>
            <w:r w:rsidRPr="00D53295">
              <w:rPr>
                <w:rFonts w:cstheme="minorHAnsi"/>
              </w:rPr>
              <w:t>Go the next transaction</w:t>
            </w:r>
          </w:p>
        </w:tc>
      </w:tr>
    </w:tbl>
    <w:p w:rsidR="00E850B4" w:rsidRPr="004230C4" w:rsidRDefault="00E850B4" w:rsidP="004230C4">
      <w:pPr>
        <w:rPr>
          <w:rFonts w:asciiTheme="minorHAnsi" w:hAnsiTheme="minorHAnsi" w:cstheme="minorHAnsi"/>
          <w:sz w:val="22"/>
          <w:szCs w:val="22"/>
        </w:rPr>
      </w:pPr>
    </w:p>
    <w:p w:rsidR="0005355D" w:rsidRPr="001F662C" w:rsidRDefault="0005355D" w:rsidP="0005355D">
      <w:pPr>
        <w:pStyle w:val="Heading4"/>
        <w:numPr>
          <w:ilvl w:val="2"/>
          <w:numId w:val="0"/>
        </w:numPr>
        <w:jc w:val="both"/>
        <w:rPr>
          <w:rFonts w:asciiTheme="minorHAnsi" w:hAnsiTheme="minorHAnsi" w:cstheme="minorHAnsi"/>
        </w:rPr>
      </w:pPr>
      <w:r w:rsidRPr="001F662C">
        <w:rPr>
          <w:rFonts w:asciiTheme="minorHAnsi" w:hAnsiTheme="minorHAnsi" w:cstheme="minorHAnsi"/>
        </w:rPr>
        <w:t>Unknown Exceptions</w:t>
      </w:r>
    </w:p>
    <w:p w:rsidR="0005355D" w:rsidRPr="001F662C" w:rsidRDefault="0005355D" w:rsidP="0005355D">
      <w:pPr>
        <w:spacing w:line="256" w:lineRule="auto"/>
        <w:rPr>
          <w:rFonts w:cstheme="minorHAnsi"/>
        </w:rPr>
      </w:pPr>
      <w:r w:rsidRPr="001F662C">
        <w:rPr>
          <w:rFonts w:cstheme="minorHAnsi"/>
        </w:rPr>
        <w:t xml:space="preserve">For all the other </w:t>
      </w:r>
      <w:r w:rsidRPr="001F662C">
        <w:rPr>
          <w:rFonts w:cstheme="minorHAnsi"/>
          <w:b/>
        </w:rPr>
        <w:t>unanticipated or unknown business (process) exceptions</w:t>
      </w:r>
      <w:r w:rsidRPr="001F662C">
        <w:rPr>
          <w:rFonts w:cstheme="minorHAnsi"/>
        </w:rPr>
        <w:t>, the robot should:</w:t>
      </w:r>
    </w:p>
    <w:p w:rsidR="0005355D" w:rsidRDefault="0005355D" w:rsidP="0005355D">
      <w:pPr>
        <w:spacing w:line="256" w:lineRule="auto"/>
        <w:rPr>
          <w:rFonts w:cstheme="minorHAnsi"/>
        </w:rPr>
      </w:pPr>
      <w:r w:rsidRPr="00356B34">
        <w:rPr>
          <w:rFonts w:cstheme="minorHAnsi"/>
        </w:rPr>
        <w:t xml:space="preserve">Send an email notification at </w:t>
      </w:r>
      <w:r w:rsidR="00D840E5">
        <w:rPr>
          <w:rFonts w:cstheme="minorHAnsi"/>
        </w:rPr>
        <w:t>____________</w:t>
      </w:r>
      <w:hyperlink r:id="rId16" w:history="1"/>
      <w:r w:rsidR="005D1197">
        <w:rPr>
          <w:rFonts w:cstheme="minorHAnsi"/>
        </w:rPr>
        <w:t xml:space="preserve">  including </w:t>
      </w:r>
      <w:r w:rsidRPr="00356B34">
        <w:rPr>
          <w:rFonts w:cstheme="minorHAnsi"/>
        </w:rPr>
        <w:t xml:space="preserve">error message </w:t>
      </w:r>
      <w:r w:rsidR="00802628">
        <w:rPr>
          <w:rFonts w:cstheme="minorHAnsi"/>
        </w:rPr>
        <w:t>Information</w:t>
      </w:r>
      <w:r w:rsidRPr="00356B34">
        <w:rPr>
          <w:rFonts w:cstheme="minorHAnsi"/>
        </w:rPr>
        <w:t>.</w:t>
      </w:r>
    </w:p>
    <w:p w:rsidR="005D595D" w:rsidRDefault="005D595D" w:rsidP="0005355D">
      <w:pPr>
        <w:spacing w:line="256" w:lineRule="auto"/>
        <w:rPr>
          <w:rFonts w:cstheme="minorHAnsi"/>
        </w:rPr>
      </w:pPr>
    </w:p>
    <w:p w:rsidR="00891B05" w:rsidRDefault="00891B05" w:rsidP="0005355D">
      <w:pPr>
        <w:spacing w:line="256" w:lineRule="auto"/>
        <w:rPr>
          <w:rFonts w:cstheme="minorHAnsi"/>
        </w:rPr>
      </w:pPr>
    </w:p>
    <w:p w:rsidR="005D595D" w:rsidRPr="00EB4521" w:rsidRDefault="005D595D" w:rsidP="005D595D">
      <w:pPr>
        <w:pStyle w:val="Heading1"/>
        <w:numPr>
          <w:ilvl w:val="0"/>
          <w:numId w:val="0"/>
        </w:numPr>
        <w:rPr>
          <w:rFonts w:asciiTheme="minorHAnsi" w:hAnsiTheme="minorHAnsi"/>
          <w:b/>
          <w:color w:val="365F91" w:themeColor="accent1" w:themeShade="BF"/>
          <w:sz w:val="28"/>
          <w:szCs w:val="28"/>
          <w:u w:val="none"/>
        </w:rPr>
      </w:pPr>
      <w:bookmarkStart w:id="27" w:name="_Toc7024016"/>
      <w:r>
        <w:rPr>
          <w:rFonts w:asciiTheme="minorHAnsi" w:hAnsiTheme="minorHAnsi"/>
          <w:b/>
          <w:color w:val="365F91" w:themeColor="accent1" w:themeShade="BF"/>
          <w:sz w:val="28"/>
          <w:szCs w:val="28"/>
          <w:u w:val="none"/>
        </w:rPr>
        <w:t>Reporting</w:t>
      </w:r>
      <w:bookmarkEnd w:id="27"/>
      <w:r>
        <w:rPr>
          <w:rFonts w:asciiTheme="minorHAnsi" w:hAnsiTheme="minorHAnsi"/>
          <w:b/>
          <w:color w:val="365F91" w:themeColor="accent1" w:themeShade="BF"/>
          <w:sz w:val="28"/>
          <w:szCs w:val="28"/>
          <w:u w:val="none"/>
        </w:rPr>
        <w:t xml:space="preserve"> </w:t>
      </w:r>
    </w:p>
    <w:p w:rsidR="005D595D" w:rsidRDefault="005D595D" w:rsidP="005D595D">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r>
        <w:rPr>
          <w:rFonts w:ascii="Calibri" w:hAnsi="Calibri" w:cs="Calibri"/>
          <w:i/>
          <w:sz w:val="22"/>
          <w:szCs w:val="22"/>
        </w:rPr>
        <w:t xml:space="preserve"> </w:t>
      </w:r>
    </w:p>
    <w:tbl>
      <w:tblPr>
        <w:tblStyle w:val="TableGrid"/>
        <w:tblpPr w:leftFromText="180" w:rightFromText="180" w:vertAnchor="text" w:horzAnchor="margin" w:tblpYSpec="inside"/>
        <w:tblOverlap w:val="never"/>
        <w:tblW w:w="908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CellMar>
          <w:left w:w="115" w:type="dxa"/>
          <w:right w:w="115" w:type="dxa"/>
        </w:tblCellMar>
        <w:tblLook w:val="04A0" w:firstRow="1" w:lastRow="0" w:firstColumn="1" w:lastColumn="0" w:noHBand="0" w:noVBand="1"/>
      </w:tblPr>
      <w:tblGrid>
        <w:gridCol w:w="635"/>
        <w:gridCol w:w="1340"/>
        <w:gridCol w:w="1141"/>
        <w:gridCol w:w="4079"/>
        <w:gridCol w:w="1890"/>
      </w:tblGrid>
      <w:tr w:rsidR="00C34FB1" w:rsidRPr="00E828EE" w:rsidTr="00423F4B">
        <w:trPr>
          <w:trHeight w:val="917"/>
        </w:trPr>
        <w:tc>
          <w:tcPr>
            <w:tcW w:w="635" w:type="dxa"/>
            <w:shd w:val="clear" w:color="auto" w:fill="308DC6"/>
          </w:tcPr>
          <w:p w:rsidR="00C34FB1" w:rsidRPr="00E828EE" w:rsidRDefault="00C34FB1" w:rsidP="00423F4B">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w:t>
            </w:r>
          </w:p>
        </w:tc>
        <w:tc>
          <w:tcPr>
            <w:tcW w:w="1340" w:type="dxa"/>
            <w:shd w:val="clear" w:color="auto" w:fill="308DC6"/>
          </w:tcPr>
          <w:p w:rsidR="00C34FB1" w:rsidRPr="00E828EE" w:rsidRDefault="00C34FB1" w:rsidP="00423F4B">
            <w:pPr>
              <w:pStyle w:val="Tableheading"/>
              <w:framePr w:wrap="auto" w:vAnchor="margin" w:hAnchor="text"/>
              <w:spacing w:line="240" w:lineRule="auto"/>
              <w:ind w:left="90"/>
              <w:jc w:val="center"/>
              <w:rPr>
                <w:rFonts w:asciiTheme="minorHAnsi" w:hAnsiTheme="minorHAnsi" w:cstheme="minorHAnsi"/>
                <w:b w:val="0"/>
                <w:sz w:val="20"/>
                <w:szCs w:val="20"/>
              </w:rPr>
            </w:pPr>
            <w:r>
              <w:rPr>
                <w:rFonts w:asciiTheme="minorHAnsi" w:hAnsiTheme="minorHAnsi" w:cstheme="minorHAnsi"/>
                <w:b w:val="0"/>
                <w:sz w:val="20"/>
                <w:szCs w:val="20"/>
              </w:rPr>
              <w:t>Report type</w:t>
            </w:r>
          </w:p>
        </w:tc>
        <w:tc>
          <w:tcPr>
            <w:tcW w:w="1141" w:type="dxa"/>
            <w:shd w:val="clear" w:color="auto" w:fill="308DC6"/>
          </w:tcPr>
          <w:p w:rsidR="00C34FB1" w:rsidRPr="00E828EE" w:rsidRDefault="00C34FB1" w:rsidP="00423F4B">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Update frequency</w:t>
            </w:r>
          </w:p>
        </w:tc>
        <w:tc>
          <w:tcPr>
            <w:tcW w:w="4079" w:type="dxa"/>
            <w:shd w:val="clear" w:color="auto" w:fill="308DC6"/>
          </w:tcPr>
          <w:p w:rsidR="00C34FB1" w:rsidRPr="00E828EE" w:rsidRDefault="00C34FB1" w:rsidP="00423F4B">
            <w:pPr>
              <w:pStyle w:val="Tableheading"/>
              <w:framePr w:wrap="auto" w:vAnchor="margin" w:hAnchor="text"/>
              <w:spacing w:line="240" w:lineRule="auto"/>
              <w:ind w:left="90"/>
              <w:jc w:val="center"/>
              <w:rPr>
                <w:rFonts w:asciiTheme="minorHAnsi" w:hAnsiTheme="minorHAnsi" w:cstheme="minorHAnsi"/>
                <w:b w:val="0"/>
                <w:sz w:val="20"/>
                <w:szCs w:val="20"/>
              </w:rPr>
            </w:pPr>
            <w:r w:rsidRPr="00E828EE">
              <w:rPr>
                <w:rFonts w:asciiTheme="minorHAnsi" w:hAnsiTheme="minorHAnsi" w:cstheme="minorHAnsi"/>
                <w:b w:val="0"/>
                <w:sz w:val="20"/>
                <w:szCs w:val="20"/>
              </w:rPr>
              <w:t xml:space="preserve">Details </w:t>
            </w:r>
          </w:p>
        </w:tc>
        <w:tc>
          <w:tcPr>
            <w:tcW w:w="1890" w:type="dxa"/>
            <w:shd w:val="clear" w:color="auto" w:fill="308DC6"/>
          </w:tcPr>
          <w:p w:rsidR="00C34FB1" w:rsidRPr="00E828EE" w:rsidRDefault="00C34FB1" w:rsidP="00423F4B">
            <w:pPr>
              <w:pStyle w:val="Tableheading"/>
              <w:framePr w:wrap="auto" w:vAnchor="margin" w:hAnchor="text"/>
              <w:spacing w:line="240" w:lineRule="auto"/>
              <w:ind w:left="90"/>
              <w:rPr>
                <w:rFonts w:asciiTheme="minorHAnsi" w:hAnsiTheme="minorHAnsi" w:cstheme="minorHAnsi"/>
                <w:b w:val="0"/>
                <w:sz w:val="20"/>
                <w:szCs w:val="20"/>
              </w:rPr>
            </w:pPr>
            <w:r w:rsidRPr="00E828EE">
              <w:rPr>
                <w:rFonts w:asciiTheme="minorHAnsi" w:hAnsiTheme="minorHAnsi" w:cstheme="minorHAnsi"/>
                <w:b w:val="0"/>
                <w:sz w:val="20"/>
                <w:szCs w:val="20"/>
              </w:rPr>
              <w:t xml:space="preserve">Monitoring Tool to </w:t>
            </w:r>
            <w:r w:rsidR="00910A09">
              <w:rPr>
                <w:rFonts w:asciiTheme="minorHAnsi" w:hAnsiTheme="minorHAnsi" w:cstheme="minorHAnsi"/>
                <w:b w:val="0"/>
                <w:sz w:val="20"/>
                <w:szCs w:val="20"/>
              </w:rPr>
              <w:t>visualize</w:t>
            </w:r>
            <w:r w:rsidRPr="00E828EE">
              <w:rPr>
                <w:rFonts w:asciiTheme="minorHAnsi" w:hAnsiTheme="minorHAnsi" w:cstheme="minorHAnsi"/>
                <w:b w:val="0"/>
                <w:sz w:val="20"/>
                <w:szCs w:val="20"/>
              </w:rPr>
              <w:t xml:space="preserve"> the data</w:t>
            </w:r>
          </w:p>
        </w:tc>
      </w:tr>
      <w:tr w:rsidR="00C34FB1" w:rsidRPr="00E828EE" w:rsidTr="00423F4B">
        <w:trPr>
          <w:trHeight w:val="1083"/>
        </w:trPr>
        <w:tc>
          <w:tcPr>
            <w:tcW w:w="635" w:type="dxa"/>
          </w:tcPr>
          <w:p w:rsidR="00C34FB1" w:rsidRPr="00E828EE" w:rsidRDefault="00C34FB1" w:rsidP="00423F4B">
            <w:pPr>
              <w:pStyle w:val="TableText"/>
              <w:spacing w:line="240" w:lineRule="auto"/>
              <w:rPr>
                <w:rFonts w:asciiTheme="minorHAnsi" w:hAnsiTheme="minorHAnsi" w:cstheme="minorHAnsi"/>
                <w:b/>
                <w:i/>
                <w:color w:val="BFBFBF" w:themeColor="background1" w:themeShade="BF"/>
                <w:sz w:val="20"/>
              </w:rPr>
            </w:pPr>
            <w:r w:rsidRPr="00E828EE">
              <w:rPr>
                <w:rFonts w:asciiTheme="minorHAnsi" w:hAnsiTheme="minorHAnsi" w:cstheme="minorHAnsi"/>
                <w:b/>
                <w:i/>
                <w:color w:val="BFBFBF" w:themeColor="background1" w:themeShade="BF"/>
                <w:sz w:val="20"/>
              </w:rPr>
              <w:t>1</w:t>
            </w:r>
          </w:p>
        </w:tc>
        <w:tc>
          <w:tcPr>
            <w:tcW w:w="1340" w:type="dxa"/>
          </w:tcPr>
          <w:p w:rsidR="00C34FB1" w:rsidRPr="00E828EE" w:rsidRDefault="00C34FB1" w:rsidP="00423F4B">
            <w:pPr>
              <w:pStyle w:val="TableText"/>
              <w:spacing w:line="240" w:lineRule="auto"/>
              <w:rPr>
                <w:rFonts w:asciiTheme="minorHAnsi" w:hAnsiTheme="minorHAnsi" w:cstheme="minorHAnsi"/>
                <w:i/>
                <w:color w:val="BFBFBF" w:themeColor="background1" w:themeShade="BF"/>
                <w:sz w:val="20"/>
              </w:rPr>
            </w:pPr>
            <w:r w:rsidRPr="00E828EE">
              <w:rPr>
                <w:rFonts w:asciiTheme="minorHAnsi" w:hAnsiTheme="minorHAnsi" w:cstheme="minorHAnsi"/>
                <w:sz w:val="20"/>
              </w:rPr>
              <w:t>Process logs</w:t>
            </w:r>
          </w:p>
        </w:tc>
        <w:tc>
          <w:tcPr>
            <w:tcW w:w="1141" w:type="dxa"/>
          </w:tcPr>
          <w:p w:rsidR="00C34FB1" w:rsidRPr="00E828EE" w:rsidRDefault="00C34FB1" w:rsidP="00423F4B">
            <w:pPr>
              <w:pStyle w:val="TableText"/>
              <w:spacing w:line="240" w:lineRule="auto"/>
              <w:rPr>
                <w:rFonts w:asciiTheme="minorHAnsi" w:hAnsiTheme="minorHAnsi" w:cstheme="minorHAnsi"/>
                <w:i/>
                <w:color w:val="BFBFBF" w:themeColor="background1" w:themeShade="BF"/>
                <w:sz w:val="20"/>
              </w:rPr>
            </w:pPr>
            <w:r w:rsidRPr="00E828EE">
              <w:rPr>
                <w:rFonts w:asciiTheme="minorHAnsi" w:hAnsiTheme="minorHAnsi" w:cstheme="minorHAnsi"/>
                <w:sz w:val="20"/>
              </w:rPr>
              <w:t>Daily</w:t>
            </w:r>
          </w:p>
        </w:tc>
        <w:tc>
          <w:tcPr>
            <w:tcW w:w="4079" w:type="dxa"/>
          </w:tcPr>
          <w:p w:rsidR="00C34FB1" w:rsidRPr="00E828EE" w:rsidRDefault="00C34FB1" w:rsidP="00423F4B">
            <w:pPr>
              <w:pStyle w:val="TableText"/>
              <w:rPr>
                <w:rFonts w:asciiTheme="minorHAnsi" w:hAnsiTheme="minorHAnsi" w:cstheme="minorHAnsi"/>
                <w:i/>
                <w:color w:val="BFBFBF" w:themeColor="background1" w:themeShade="BF"/>
                <w:sz w:val="20"/>
              </w:rPr>
            </w:pPr>
            <w:r w:rsidRPr="00E828EE">
              <w:rPr>
                <w:rFonts w:asciiTheme="minorHAnsi" w:hAnsiTheme="minorHAnsi" w:cstheme="minorHAnsi"/>
                <w:sz w:val="20"/>
              </w:rPr>
              <w:t>How many times was this process run since the beginning of the month and what was the average run</w:t>
            </w:r>
            <w:r>
              <w:rPr>
                <w:rFonts w:asciiTheme="minorHAnsi" w:hAnsiTheme="minorHAnsi" w:cstheme="minorHAnsi"/>
                <w:sz w:val="20"/>
              </w:rPr>
              <w:t xml:space="preserve"> duration?</w:t>
            </w:r>
          </w:p>
        </w:tc>
        <w:tc>
          <w:tcPr>
            <w:tcW w:w="1890" w:type="dxa"/>
          </w:tcPr>
          <w:p w:rsidR="00C34FB1" w:rsidRPr="00E828EE" w:rsidRDefault="005C6046" w:rsidP="00423F4B">
            <w:pPr>
              <w:pStyle w:val="TableText"/>
              <w:spacing w:line="240" w:lineRule="auto"/>
              <w:contextualSpacing/>
              <w:rPr>
                <w:rFonts w:asciiTheme="minorHAnsi" w:hAnsiTheme="minorHAnsi" w:cstheme="minorHAnsi"/>
                <w:i/>
                <w:color w:val="BFBFBF" w:themeColor="background1" w:themeShade="BF"/>
                <w:sz w:val="20"/>
              </w:rPr>
            </w:pPr>
            <w:r>
              <w:rPr>
                <w:rFonts w:asciiTheme="minorHAnsi" w:hAnsiTheme="minorHAnsi" w:cstheme="minorHAnsi"/>
                <w:sz w:val="20"/>
              </w:rPr>
              <w:t>Csv File Posted daily on Provided Location</w:t>
            </w:r>
          </w:p>
        </w:tc>
      </w:tr>
      <w:tr w:rsidR="00967E07" w:rsidRPr="00E828EE" w:rsidTr="00423F4B">
        <w:trPr>
          <w:trHeight w:val="1032"/>
        </w:trPr>
        <w:tc>
          <w:tcPr>
            <w:tcW w:w="635" w:type="dxa"/>
          </w:tcPr>
          <w:p w:rsidR="00967E07" w:rsidRPr="00E828EE" w:rsidRDefault="00967E07" w:rsidP="00423F4B">
            <w:pPr>
              <w:pStyle w:val="TableText"/>
              <w:spacing w:line="240" w:lineRule="auto"/>
              <w:rPr>
                <w:rFonts w:asciiTheme="minorHAnsi" w:hAnsiTheme="minorHAnsi" w:cstheme="minorHAnsi"/>
                <w:b/>
                <w:i/>
                <w:color w:val="BFBFBF" w:themeColor="background1" w:themeShade="BF"/>
                <w:sz w:val="20"/>
              </w:rPr>
            </w:pPr>
            <w:r>
              <w:rPr>
                <w:rFonts w:asciiTheme="minorHAnsi" w:hAnsiTheme="minorHAnsi" w:cstheme="minorHAnsi"/>
                <w:b/>
                <w:i/>
                <w:color w:val="BFBFBF" w:themeColor="background1" w:themeShade="BF"/>
                <w:sz w:val="20"/>
              </w:rPr>
              <w:t>3</w:t>
            </w:r>
          </w:p>
        </w:tc>
        <w:tc>
          <w:tcPr>
            <w:tcW w:w="1340"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Transaction logs</w:t>
            </w:r>
          </w:p>
        </w:tc>
        <w:tc>
          <w:tcPr>
            <w:tcW w:w="1141"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Daily</w:t>
            </w:r>
          </w:p>
        </w:tc>
        <w:tc>
          <w:tcPr>
            <w:tcW w:w="4079" w:type="dxa"/>
          </w:tcPr>
          <w:p w:rsidR="00967E07" w:rsidRPr="00E828EE" w:rsidRDefault="00967E07" w:rsidP="00423F4B">
            <w:pPr>
              <w:pStyle w:val="TableText"/>
              <w:spacing w:line="240" w:lineRule="auto"/>
              <w:rPr>
                <w:rFonts w:asciiTheme="minorHAnsi" w:hAnsiTheme="minorHAnsi" w:cstheme="minorHAnsi"/>
                <w:sz w:val="20"/>
              </w:rPr>
            </w:pPr>
            <w:r w:rsidRPr="00BF3B61">
              <w:rPr>
                <w:rFonts w:asciiTheme="minorHAnsi" w:hAnsiTheme="minorHAnsi" w:cstheme="minorHAnsi"/>
                <w:sz w:val="20"/>
              </w:rPr>
              <w:t xml:space="preserve">How many transactions were run by </w:t>
            </w:r>
            <w:r>
              <w:rPr>
                <w:rFonts w:asciiTheme="minorHAnsi" w:hAnsiTheme="minorHAnsi" w:cstheme="minorHAnsi"/>
                <w:sz w:val="20"/>
              </w:rPr>
              <w:t>this process since the beginning of the month and w</w:t>
            </w:r>
            <w:r w:rsidRPr="00BF3B61">
              <w:rPr>
                <w:rFonts w:asciiTheme="minorHAnsi" w:hAnsiTheme="minorHAnsi" w:cstheme="minorHAnsi"/>
                <w:sz w:val="20"/>
              </w:rPr>
              <w:t>hat was the average transaction duration?</w:t>
            </w:r>
          </w:p>
        </w:tc>
        <w:tc>
          <w:tcPr>
            <w:tcW w:w="1890" w:type="dxa"/>
          </w:tcPr>
          <w:p w:rsidR="00967E07" w:rsidRPr="00E828EE" w:rsidRDefault="00967E07" w:rsidP="00423F4B">
            <w:pPr>
              <w:pStyle w:val="TableText"/>
              <w:rPr>
                <w:rFonts w:asciiTheme="minorHAnsi" w:hAnsiTheme="minorHAnsi" w:cstheme="minorHAnsi"/>
                <w:sz w:val="20"/>
              </w:rPr>
            </w:pPr>
            <w:r>
              <w:rPr>
                <w:rFonts w:asciiTheme="minorHAnsi" w:hAnsiTheme="minorHAnsi" w:cstheme="minorHAnsi"/>
                <w:sz w:val="20"/>
              </w:rPr>
              <w:t>Csv File Posted daily on Provided Location</w:t>
            </w:r>
          </w:p>
        </w:tc>
      </w:tr>
      <w:tr w:rsidR="00967E07" w:rsidRPr="00E828EE" w:rsidTr="00423F4B">
        <w:trPr>
          <w:trHeight w:val="705"/>
        </w:trPr>
        <w:tc>
          <w:tcPr>
            <w:tcW w:w="635" w:type="dxa"/>
          </w:tcPr>
          <w:p w:rsidR="00967E07" w:rsidRPr="00E828EE" w:rsidRDefault="00967E07" w:rsidP="00423F4B">
            <w:pPr>
              <w:pStyle w:val="TableText"/>
              <w:spacing w:line="240" w:lineRule="auto"/>
              <w:rPr>
                <w:rFonts w:asciiTheme="minorHAnsi" w:hAnsiTheme="minorHAnsi" w:cstheme="minorHAnsi"/>
                <w:b/>
                <w:i/>
                <w:color w:val="BFBFBF" w:themeColor="background1" w:themeShade="BF"/>
                <w:sz w:val="20"/>
              </w:rPr>
            </w:pPr>
            <w:r>
              <w:rPr>
                <w:rFonts w:asciiTheme="minorHAnsi" w:hAnsiTheme="minorHAnsi" w:cstheme="minorHAnsi"/>
                <w:b/>
                <w:i/>
                <w:color w:val="BFBFBF" w:themeColor="background1" w:themeShade="BF"/>
                <w:sz w:val="20"/>
              </w:rPr>
              <w:t>4</w:t>
            </w:r>
          </w:p>
        </w:tc>
        <w:tc>
          <w:tcPr>
            <w:tcW w:w="1340"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Error logs</w:t>
            </w:r>
          </w:p>
        </w:tc>
        <w:tc>
          <w:tcPr>
            <w:tcW w:w="1141"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Daily</w:t>
            </w:r>
          </w:p>
        </w:tc>
        <w:tc>
          <w:tcPr>
            <w:tcW w:w="4079" w:type="dxa"/>
          </w:tcPr>
          <w:p w:rsidR="00967E07" w:rsidRPr="00E828EE" w:rsidRDefault="00967E07" w:rsidP="00423F4B">
            <w:pPr>
              <w:pStyle w:val="TableText"/>
              <w:rPr>
                <w:rFonts w:asciiTheme="minorHAnsi" w:hAnsiTheme="minorHAnsi" w:cstheme="minorHAnsi"/>
                <w:sz w:val="20"/>
              </w:rPr>
            </w:pPr>
            <w:r>
              <w:rPr>
                <w:rFonts w:asciiTheme="minorHAnsi" w:hAnsiTheme="minorHAnsi" w:cstheme="minorHAnsi"/>
                <w:sz w:val="20"/>
              </w:rPr>
              <w:t xml:space="preserve">Average number of errors by type per day </w:t>
            </w:r>
          </w:p>
        </w:tc>
        <w:tc>
          <w:tcPr>
            <w:tcW w:w="1890" w:type="dxa"/>
          </w:tcPr>
          <w:p w:rsidR="00967E07" w:rsidRPr="00E828EE" w:rsidRDefault="00967E07" w:rsidP="00423F4B">
            <w:pPr>
              <w:pStyle w:val="TableText"/>
              <w:rPr>
                <w:rFonts w:asciiTheme="minorHAnsi" w:hAnsiTheme="minorHAnsi" w:cstheme="minorHAnsi"/>
                <w:sz w:val="20"/>
              </w:rPr>
            </w:pPr>
            <w:r>
              <w:rPr>
                <w:rFonts w:asciiTheme="minorHAnsi" w:hAnsiTheme="minorHAnsi" w:cstheme="minorHAnsi"/>
                <w:sz w:val="20"/>
              </w:rPr>
              <w:t>Csv File Posted daily on Provided Location</w:t>
            </w:r>
          </w:p>
        </w:tc>
      </w:tr>
      <w:tr w:rsidR="00967E07" w:rsidRPr="00E828EE" w:rsidTr="00423F4B">
        <w:trPr>
          <w:trHeight w:val="615"/>
        </w:trPr>
        <w:tc>
          <w:tcPr>
            <w:tcW w:w="635" w:type="dxa"/>
          </w:tcPr>
          <w:p w:rsidR="00967E07" w:rsidRPr="00E828EE" w:rsidRDefault="00967E07" w:rsidP="00423F4B">
            <w:pPr>
              <w:pStyle w:val="TableText"/>
              <w:spacing w:line="240" w:lineRule="auto"/>
              <w:rPr>
                <w:rFonts w:asciiTheme="minorHAnsi" w:hAnsiTheme="minorHAnsi" w:cstheme="minorHAnsi"/>
                <w:b/>
                <w:i/>
                <w:color w:val="BFBFBF" w:themeColor="background1" w:themeShade="BF"/>
                <w:sz w:val="20"/>
              </w:rPr>
            </w:pPr>
            <w:r>
              <w:rPr>
                <w:rFonts w:asciiTheme="minorHAnsi" w:hAnsiTheme="minorHAnsi" w:cstheme="minorHAnsi"/>
                <w:b/>
                <w:i/>
                <w:color w:val="BFBFBF" w:themeColor="background1" w:themeShade="BF"/>
                <w:sz w:val="20"/>
              </w:rPr>
              <w:t>5</w:t>
            </w:r>
          </w:p>
        </w:tc>
        <w:tc>
          <w:tcPr>
            <w:tcW w:w="1340"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Error logs</w:t>
            </w:r>
          </w:p>
        </w:tc>
        <w:tc>
          <w:tcPr>
            <w:tcW w:w="1141"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Daily</w:t>
            </w:r>
          </w:p>
        </w:tc>
        <w:tc>
          <w:tcPr>
            <w:tcW w:w="4079" w:type="dxa"/>
          </w:tcPr>
          <w:p w:rsidR="00967E07" w:rsidRPr="00E828EE" w:rsidRDefault="00967E07" w:rsidP="00423F4B">
            <w:pPr>
              <w:pStyle w:val="TableText"/>
              <w:spacing w:line="240" w:lineRule="auto"/>
              <w:rPr>
                <w:rFonts w:asciiTheme="minorHAnsi" w:hAnsiTheme="minorHAnsi" w:cstheme="minorHAnsi"/>
                <w:sz w:val="20"/>
              </w:rPr>
            </w:pPr>
            <w:r>
              <w:rPr>
                <w:rFonts w:asciiTheme="minorHAnsi" w:hAnsiTheme="minorHAnsi" w:cstheme="minorHAnsi"/>
                <w:sz w:val="20"/>
              </w:rPr>
              <w:t xml:space="preserve">All errors per month grouped by type </w:t>
            </w:r>
          </w:p>
        </w:tc>
        <w:tc>
          <w:tcPr>
            <w:tcW w:w="1890" w:type="dxa"/>
          </w:tcPr>
          <w:p w:rsidR="00967E07" w:rsidRPr="00E828EE" w:rsidRDefault="00967E07" w:rsidP="00423F4B">
            <w:pPr>
              <w:pStyle w:val="TableText"/>
              <w:rPr>
                <w:rFonts w:asciiTheme="minorHAnsi" w:hAnsiTheme="minorHAnsi" w:cstheme="minorHAnsi"/>
                <w:sz w:val="20"/>
              </w:rPr>
            </w:pPr>
            <w:r>
              <w:rPr>
                <w:rFonts w:asciiTheme="minorHAnsi" w:hAnsiTheme="minorHAnsi" w:cstheme="minorHAnsi"/>
                <w:sz w:val="20"/>
              </w:rPr>
              <w:t>Csv file posted daily on drive</w:t>
            </w:r>
          </w:p>
        </w:tc>
      </w:tr>
    </w:tbl>
    <w:p w:rsidR="005D595D" w:rsidRDefault="005D595D" w:rsidP="0005355D">
      <w:pPr>
        <w:spacing w:line="256" w:lineRule="auto"/>
        <w:rPr>
          <w:rFonts w:cstheme="minorHAnsi"/>
        </w:rPr>
      </w:pPr>
    </w:p>
    <w:p w:rsidR="005F42DE" w:rsidRDefault="005F42DE" w:rsidP="00F755CF"/>
    <w:p w:rsidR="005F42DE" w:rsidRDefault="005F42DE" w:rsidP="00F755CF"/>
    <w:p w:rsidR="009D69CA" w:rsidRPr="00BF7A62" w:rsidRDefault="009D69CA" w:rsidP="009D69CA">
      <w:pPr>
        <w:pStyle w:val="Heading1"/>
        <w:numPr>
          <w:ilvl w:val="0"/>
          <w:numId w:val="0"/>
        </w:numPr>
        <w:rPr>
          <w:rFonts w:asciiTheme="minorHAnsi" w:hAnsiTheme="minorHAnsi"/>
          <w:b/>
          <w:color w:val="365F91" w:themeColor="accent1" w:themeShade="BF"/>
          <w:sz w:val="40"/>
          <w:u w:val="none"/>
        </w:rPr>
      </w:pPr>
      <w:bookmarkStart w:id="28" w:name="_Toc7024017"/>
      <w:r>
        <w:rPr>
          <w:rFonts w:asciiTheme="minorHAnsi" w:hAnsiTheme="minorHAnsi"/>
          <w:b/>
          <w:color w:val="365F91" w:themeColor="accent1" w:themeShade="BF"/>
          <w:sz w:val="40"/>
          <w:u w:val="none"/>
        </w:rPr>
        <w:lastRenderedPageBreak/>
        <w:t>Implementation Hours</w:t>
      </w:r>
      <w:bookmarkEnd w:id="28"/>
    </w:p>
    <w:p w:rsidR="009D69CA" w:rsidRPr="005529BF" w:rsidRDefault="009D69CA" w:rsidP="009D69CA">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9" w:name="_Toc7024018"/>
      <w:r>
        <w:rPr>
          <w:rFonts w:ascii="Calibri" w:hAnsi="Calibri" w:cs="Calibri"/>
          <w:i/>
          <w:sz w:val="22"/>
          <w:szCs w:val="22"/>
        </w:rPr>
        <w:t>High level Estimation</w:t>
      </w:r>
      <w:bookmarkEnd w:id="29"/>
    </w:p>
    <w:tbl>
      <w:tblPr>
        <w:tblStyle w:val="PlainTable5"/>
        <w:tblW w:w="8954" w:type="dxa"/>
        <w:tblLook w:val="04A0" w:firstRow="1" w:lastRow="0" w:firstColumn="1" w:lastColumn="0" w:noHBand="0" w:noVBand="1"/>
      </w:tblPr>
      <w:tblGrid>
        <w:gridCol w:w="4140"/>
        <w:gridCol w:w="3510"/>
        <w:gridCol w:w="1304"/>
      </w:tblGrid>
      <w:tr w:rsidR="009D69CA" w:rsidRPr="007C3546" w:rsidTr="00C628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40" w:type="dxa"/>
            <w:hideMark/>
          </w:tcPr>
          <w:p w:rsidR="009D69CA" w:rsidRPr="007C3546" w:rsidRDefault="009D69CA" w:rsidP="00C6286F">
            <w:pPr>
              <w:rPr>
                <w:rFonts w:ascii="Calibri" w:hAnsi="Calibri"/>
                <w:b/>
                <w:bCs/>
                <w:color w:val="000000"/>
                <w:sz w:val="22"/>
                <w:szCs w:val="22"/>
              </w:rPr>
            </w:pPr>
            <w:r w:rsidRPr="007C3546">
              <w:rPr>
                <w:rFonts w:ascii="Calibri" w:hAnsi="Calibri"/>
                <w:b/>
                <w:bCs/>
                <w:color w:val="000000"/>
                <w:sz w:val="22"/>
                <w:szCs w:val="22"/>
              </w:rPr>
              <w:t>Project Phase</w:t>
            </w:r>
          </w:p>
        </w:tc>
        <w:tc>
          <w:tcPr>
            <w:tcW w:w="3510" w:type="dxa"/>
            <w:noWrap/>
            <w:hideMark/>
          </w:tcPr>
          <w:p w:rsidR="009D69CA" w:rsidRPr="007C3546" w:rsidRDefault="009D69CA" w:rsidP="00C6286F">
            <w:pPr>
              <w:jc w:val="center"/>
              <w:cnfStyle w:val="100000000000" w:firstRow="1" w:lastRow="0" w:firstColumn="0" w:lastColumn="0" w:oddVBand="0" w:evenVBand="0" w:oddHBand="0" w:evenHBand="0" w:firstRowFirstColumn="0" w:firstRowLastColumn="0" w:lastRowFirstColumn="0" w:lastRowLastColumn="0"/>
              <w:rPr>
                <w:rFonts w:ascii="Calibri" w:hAnsi="Calibri"/>
                <w:b/>
                <w:bCs/>
                <w:color w:val="000000"/>
                <w:sz w:val="22"/>
                <w:szCs w:val="22"/>
              </w:rPr>
            </w:pPr>
            <w:r w:rsidRPr="007C3546">
              <w:rPr>
                <w:rFonts w:ascii="Calibri" w:hAnsi="Calibri"/>
                <w:b/>
                <w:bCs/>
                <w:color w:val="000000"/>
                <w:sz w:val="22"/>
                <w:szCs w:val="22"/>
              </w:rPr>
              <w:t>Responsibility</w:t>
            </w:r>
          </w:p>
        </w:tc>
        <w:tc>
          <w:tcPr>
            <w:tcW w:w="1304" w:type="dxa"/>
            <w:noWrap/>
            <w:hideMark/>
          </w:tcPr>
          <w:p w:rsidR="009D69CA" w:rsidRPr="007C3546" w:rsidRDefault="009D69CA" w:rsidP="00C6286F">
            <w:pPr>
              <w:jc w:val="center"/>
              <w:cnfStyle w:val="100000000000" w:firstRow="1" w:lastRow="0" w:firstColumn="0" w:lastColumn="0" w:oddVBand="0" w:evenVBand="0" w:oddHBand="0" w:evenHBand="0" w:firstRowFirstColumn="0" w:firstRowLastColumn="0" w:lastRowFirstColumn="0" w:lastRowLastColumn="0"/>
              <w:rPr>
                <w:rFonts w:ascii="Calibri" w:hAnsi="Calibri"/>
                <w:b/>
                <w:bCs/>
                <w:color w:val="000000"/>
                <w:sz w:val="22"/>
                <w:szCs w:val="22"/>
              </w:rPr>
            </w:pPr>
            <w:r>
              <w:rPr>
                <w:rFonts w:ascii="Calibri" w:hAnsi="Calibri"/>
                <w:b/>
                <w:bCs/>
                <w:color w:val="000000"/>
                <w:sz w:val="22"/>
                <w:szCs w:val="22"/>
              </w:rPr>
              <w:t xml:space="preserve">Man </w:t>
            </w:r>
            <w:r w:rsidRPr="007C3546">
              <w:rPr>
                <w:rFonts w:ascii="Calibri" w:hAnsi="Calibri"/>
                <w:b/>
                <w:bCs/>
                <w:color w:val="000000"/>
                <w:sz w:val="22"/>
                <w:szCs w:val="22"/>
              </w:rPr>
              <w:t>Hours</w:t>
            </w:r>
          </w:p>
        </w:tc>
      </w:tr>
      <w:tr w:rsidR="009D69CA" w:rsidRPr="007C3546" w:rsidTr="00C628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9D69CA" w:rsidP="00C6286F">
            <w:pPr>
              <w:rPr>
                <w:rFonts w:ascii="Calibri" w:hAnsi="Calibri"/>
                <w:color w:val="000000"/>
              </w:rPr>
            </w:pPr>
            <w:r w:rsidRPr="007C3546">
              <w:rPr>
                <w:rFonts w:ascii="Calibri" w:hAnsi="Calibri"/>
                <w:color w:val="000000"/>
              </w:rPr>
              <w:t>Requirement Gathering</w:t>
            </w:r>
          </w:p>
        </w:tc>
        <w:tc>
          <w:tcPr>
            <w:tcW w:w="3510" w:type="dxa"/>
            <w:noWrap/>
            <w:hideMark/>
          </w:tcPr>
          <w:p w:rsidR="009D69CA" w:rsidRPr="007C3546" w:rsidRDefault="00505FC6" w:rsidP="00C6286F">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Tecnics</w:t>
            </w:r>
            <w:r w:rsidR="009D69CA" w:rsidRPr="007C3546">
              <w:rPr>
                <w:rFonts w:ascii="Calibri" w:hAnsi="Calibri"/>
                <w:color w:val="000000"/>
              </w:rPr>
              <w:t xml:space="preserve"> &amp; Client</w:t>
            </w:r>
          </w:p>
        </w:tc>
        <w:tc>
          <w:tcPr>
            <w:tcW w:w="1304" w:type="dxa"/>
            <w:noWrap/>
            <w:hideMark/>
          </w:tcPr>
          <w:p w:rsidR="009D69CA" w:rsidRPr="007C3546" w:rsidRDefault="002B34B3" w:rsidP="00C6286F">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3</w:t>
            </w:r>
            <w:r w:rsidR="00E6116B">
              <w:rPr>
                <w:rFonts w:ascii="Calibri" w:hAnsi="Calibri"/>
                <w:color w:val="000000"/>
              </w:rPr>
              <w:t>0</w:t>
            </w:r>
          </w:p>
        </w:tc>
      </w:tr>
      <w:tr w:rsidR="009D69CA" w:rsidRPr="007C3546" w:rsidTr="00C6286F">
        <w:trPr>
          <w:trHeight w:val="300"/>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9D69CA" w:rsidP="00C6286F">
            <w:pPr>
              <w:rPr>
                <w:rFonts w:ascii="Calibri" w:hAnsi="Calibri"/>
                <w:color w:val="000000"/>
              </w:rPr>
            </w:pPr>
            <w:r w:rsidRPr="007C3546">
              <w:rPr>
                <w:rFonts w:ascii="Calibri" w:hAnsi="Calibri"/>
                <w:color w:val="000000"/>
              </w:rPr>
              <w:t>Environment Setup &amp; Configuration</w:t>
            </w:r>
          </w:p>
        </w:tc>
        <w:tc>
          <w:tcPr>
            <w:tcW w:w="3510" w:type="dxa"/>
            <w:noWrap/>
            <w:hideMark/>
          </w:tcPr>
          <w:p w:rsidR="009D69CA" w:rsidRPr="007C3546" w:rsidRDefault="00FE036C" w:rsidP="00C6286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Tecnics</w:t>
            </w:r>
            <w:r w:rsidR="009D69CA" w:rsidRPr="007C3546">
              <w:rPr>
                <w:rFonts w:ascii="Calibri" w:hAnsi="Calibri"/>
                <w:color w:val="000000"/>
              </w:rPr>
              <w:t xml:space="preserve"> &amp; Client</w:t>
            </w:r>
          </w:p>
        </w:tc>
        <w:tc>
          <w:tcPr>
            <w:tcW w:w="1304" w:type="dxa"/>
            <w:noWrap/>
            <w:hideMark/>
          </w:tcPr>
          <w:p w:rsidR="009D69CA" w:rsidRPr="007C3546" w:rsidRDefault="002B34B3" w:rsidP="00C6286F">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4</w:t>
            </w:r>
            <w:r w:rsidR="009D69CA" w:rsidRPr="007C3546">
              <w:rPr>
                <w:rFonts w:ascii="Calibri" w:hAnsi="Calibri"/>
                <w:color w:val="000000"/>
              </w:rPr>
              <w:t>0</w:t>
            </w:r>
          </w:p>
        </w:tc>
      </w:tr>
      <w:tr w:rsidR="009D69CA" w:rsidRPr="007C3546" w:rsidTr="00C628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D728DE" w:rsidP="00C6286F">
            <w:pPr>
              <w:rPr>
                <w:rFonts w:ascii="Calibri" w:hAnsi="Calibri"/>
                <w:b/>
                <w:color w:val="000000"/>
              </w:rPr>
            </w:pPr>
            <w:r>
              <w:rPr>
                <w:rFonts w:ascii="Calibri" w:hAnsi="Calibri"/>
                <w:b/>
                <w:color w:val="000000"/>
              </w:rPr>
              <w:t>Implementation(</w:t>
            </w:r>
            <w:proofErr w:type="spellStart"/>
            <w:r>
              <w:rPr>
                <w:rFonts w:ascii="Calibri" w:hAnsi="Calibri"/>
                <w:b/>
                <w:color w:val="000000"/>
              </w:rPr>
              <w:t>Dev</w:t>
            </w:r>
            <w:proofErr w:type="spellEnd"/>
            <w:r>
              <w:rPr>
                <w:rFonts w:ascii="Calibri" w:hAnsi="Calibri"/>
                <w:b/>
                <w:color w:val="000000"/>
              </w:rPr>
              <w:t xml:space="preserve">) </w:t>
            </w:r>
            <w:r w:rsidR="009D69CA" w:rsidRPr="007C3546">
              <w:rPr>
                <w:rFonts w:ascii="Calibri" w:hAnsi="Calibri"/>
                <w:b/>
                <w:color w:val="000000"/>
              </w:rPr>
              <w:t xml:space="preserve"> </w:t>
            </w:r>
          </w:p>
        </w:tc>
        <w:tc>
          <w:tcPr>
            <w:tcW w:w="3510" w:type="dxa"/>
            <w:noWrap/>
            <w:hideMark/>
          </w:tcPr>
          <w:p w:rsidR="009D69CA" w:rsidRPr="007C3546" w:rsidRDefault="006257BB" w:rsidP="00C6286F">
            <w:pPr>
              <w:cnfStyle w:val="000000100000" w:firstRow="0" w:lastRow="0" w:firstColumn="0" w:lastColumn="0" w:oddVBand="0" w:evenVBand="0" w:oddHBand="1" w:evenHBand="0" w:firstRowFirstColumn="0" w:firstRowLastColumn="0" w:lastRowFirstColumn="0" w:lastRowLastColumn="0"/>
              <w:rPr>
                <w:rFonts w:ascii="Calibri" w:hAnsi="Calibri"/>
                <w:b/>
                <w:color w:val="000000"/>
              </w:rPr>
            </w:pPr>
            <w:r>
              <w:rPr>
                <w:rFonts w:ascii="Calibri" w:hAnsi="Calibri"/>
                <w:b/>
                <w:color w:val="000000"/>
              </w:rPr>
              <w:t>Tecnics</w:t>
            </w:r>
          </w:p>
        </w:tc>
        <w:tc>
          <w:tcPr>
            <w:tcW w:w="1304" w:type="dxa"/>
            <w:noWrap/>
            <w:hideMark/>
          </w:tcPr>
          <w:p w:rsidR="009D69CA" w:rsidRPr="007C3546" w:rsidRDefault="00616FD9" w:rsidP="00C6286F">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rPr>
            </w:pPr>
            <w:r>
              <w:rPr>
                <w:rFonts w:ascii="Calibri" w:hAnsi="Calibri"/>
                <w:b/>
                <w:color w:val="000000"/>
              </w:rPr>
              <w:t>10</w:t>
            </w:r>
            <w:r w:rsidR="00E6116B">
              <w:rPr>
                <w:rFonts w:ascii="Calibri" w:hAnsi="Calibri"/>
                <w:b/>
                <w:color w:val="000000"/>
              </w:rPr>
              <w:t>0</w:t>
            </w:r>
          </w:p>
        </w:tc>
      </w:tr>
      <w:tr w:rsidR="009D69CA" w:rsidRPr="007C3546" w:rsidTr="00C6286F">
        <w:trPr>
          <w:trHeight w:val="300"/>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9D69CA" w:rsidP="00C6286F">
            <w:pPr>
              <w:rPr>
                <w:rFonts w:ascii="Calibri" w:hAnsi="Calibri"/>
                <w:b/>
                <w:color w:val="000000"/>
              </w:rPr>
            </w:pPr>
            <w:r w:rsidRPr="007C3546">
              <w:rPr>
                <w:rFonts w:ascii="Calibri" w:hAnsi="Calibri"/>
                <w:b/>
                <w:color w:val="000000"/>
              </w:rPr>
              <w:t>Testing &amp; Bug fixing</w:t>
            </w:r>
          </w:p>
        </w:tc>
        <w:tc>
          <w:tcPr>
            <w:tcW w:w="3510" w:type="dxa"/>
            <w:noWrap/>
            <w:hideMark/>
          </w:tcPr>
          <w:p w:rsidR="009D69CA" w:rsidRPr="007C3546" w:rsidRDefault="006257BB" w:rsidP="00C6286F">
            <w:pPr>
              <w:cnfStyle w:val="000000000000" w:firstRow="0" w:lastRow="0" w:firstColumn="0" w:lastColumn="0" w:oddVBand="0" w:evenVBand="0" w:oddHBand="0" w:evenHBand="0" w:firstRowFirstColumn="0" w:firstRowLastColumn="0" w:lastRowFirstColumn="0" w:lastRowLastColumn="0"/>
              <w:rPr>
                <w:rFonts w:ascii="Calibri" w:hAnsi="Calibri"/>
                <w:b/>
                <w:color w:val="000000"/>
              </w:rPr>
            </w:pPr>
            <w:r>
              <w:rPr>
                <w:rFonts w:ascii="Calibri" w:hAnsi="Calibri"/>
                <w:b/>
                <w:color w:val="000000"/>
              </w:rPr>
              <w:t>Tecnics</w:t>
            </w:r>
          </w:p>
        </w:tc>
        <w:tc>
          <w:tcPr>
            <w:tcW w:w="1304" w:type="dxa"/>
            <w:noWrap/>
            <w:hideMark/>
          </w:tcPr>
          <w:p w:rsidR="009D69CA" w:rsidRPr="007C3546" w:rsidRDefault="00616FD9" w:rsidP="00C6286F">
            <w:pPr>
              <w:jc w:val="right"/>
              <w:cnfStyle w:val="000000000000" w:firstRow="0" w:lastRow="0" w:firstColumn="0" w:lastColumn="0" w:oddVBand="0" w:evenVBand="0" w:oddHBand="0" w:evenHBand="0" w:firstRowFirstColumn="0" w:firstRowLastColumn="0" w:lastRowFirstColumn="0" w:lastRowLastColumn="0"/>
              <w:rPr>
                <w:rFonts w:ascii="Calibri" w:hAnsi="Calibri"/>
                <w:b/>
                <w:color w:val="000000"/>
              </w:rPr>
            </w:pPr>
            <w:r>
              <w:rPr>
                <w:rFonts w:ascii="Calibri" w:hAnsi="Calibri"/>
                <w:b/>
                <w:color w:val="000000"/>
              </w:rPr>
              <w:t>5</w:t>
            </w:r>
            <w:r w:rsidR="009D69CA" w:rsidRPr="007C3546">
              <w:rPr>
                <w:rFonts w:ascii="Calibri" w:hAnsi="Calibri"/>
                <w:b/>
                <w:color w:val="000000"/>
              </w:rPr>
              <w:t>0</w:t>
            </w:r>
          </w:p>
        </w:tc>
      </w:tr>
      <w:tr w:rsidR="009D69CA" w:rsidRPr="007C3546" w:rsidTr="00C628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9D69CA" w:rsidP="00C6286F">
            <w:pPr>
              <w:rPr>
                <w:rFonts w:ascii="Calibri" w:hAnsi="Calibri"/>
                <w:color w:val="000000"/>
              </w:rPr>
            </w:pPr>
            <w:r w:rsidRPr="007C3546">
              <w:rPr>
                <w:rFonts w:ascii="Calibri" w:hAnsi="Calibri"/>
                <w:color w:val="000000"/>
              </w:rPr>
              <w:t>U</w:t>
            </w:r>
            <w:r>
              <w:rPr>
                <w:rFonts w:ascii="Calibri" w:hAnsi="Calibri"/>
                <w:color w:val="000000"/>
              </w:rPr>
              <w:t xml:space="preserve">ser </w:t>
            </w:r>
            <w:r w:rsidRPr="007C3546">
              <w:rPr>
                <w:rFonts w:ascii="Calibri" w:hAnsi="Calibri"/>
                <w:color w:val="000000"/>
              </w:rPr>
              <w:t>A</w:t>
            </w:r>
            <w:r>
              <w:rPr>
                <w:rFonts w:ascii="Calibri" w:hAnsi="Calibri"/>
                <w:color w:val="000000"/>
              </w:rPr>
              <w:t xml:space="preserve">cceptance </w:t>
            </w:r>
            <w:r w:rsidRPr="007C3546">
              <w:rPr>
                <w:rFonts w:ascii="Calibri" w:hAnsi="Calibri"/>
                <w:color w:val="000000"/>
              </w:rPr>
              <w:t>T</w:t>
            </w:r>
            <w:r>
              <w:rPr>
                <w:rFonts w:ascii="Calibri" w:hAnsi="Calibri"/>
                <w:color w:val="000000"/>
              </w:rPr>
              <w:t>esting</w:t>
            </w:r>
          </w:p>
        </w:tc>
        <w:tc>
          <w:tcPr>
            <w:tcW w:w="3510" w:type="dxa"/>
            <w:noWrap/>
            <w:hideMark/>
          </w:tcPr>
          <w:p w:rsidR="009D69CA" w:rsidRPr="007C3546" w:rsidRDefault="006257BB" w:rsidP="00C6286F">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Tecnics</w:t>
            </w:r>
          </w:p>
        </w:tc>
        <w:tc>
          <w:tcPr>
            <w:tcW w:w="1304" w:type="dxa"/>
            <w:noWrap/>
            <w:hideMark/>
          </w:tcPr>
          <w:p w:rsidR="009D69CA" w:rsidRPr="007C3546" w:rsidRDefault="00616FD9" w:rsidP="00616FD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50</w:t>
            </w:r>
          </w:p>
        </w:tc>
      </w:tr>
      <w:tr w:rsidR="009D69CA" w:rsidRPr="007C3546" w:rsidTr="00C6286F">
        <w:trPr>
          <w:trHeight w:val="300"/>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9D69CA" w:rsidP="00C6286F">
            <w:pPr>
              <w:rPr>
                <w:rFonts w:ascii="Calibri" w:hAnsi="Calibri"/>
                <w:color w:val="000000"/>
              </w:rPr>
            </w:pPr>
            <w:r w:rsidRPr="007C3546">
              <w:rPr>
                <w:rFonts w:ascii="Calibri" w:hAnsi="Calibri"/>
                <w:color w:val="000000"/>
              </w:rPr>
              <w:t>Project Management &amp; Documentation</w:t>
            </w:r>
          </w:p>
        </w:tc>
        <w:tc>
          <w:tcPr>
            <w:tcW w:w="3510" w:type="dxa"/>
            <w:noWrap/>
            <w:hideMark/>
          </w:tcPr>
          <w:p w:rsidR="009D69CA" w:rsidRPr="007C3546" w:rsidRDefault="006257BB" w:rsidP="006257B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Tecnics</w:t>
            </w:r>
          </w:p>
        </w:tc>
        <w:tc>
          <w:tcPr>
            <w:tcW w:w="1304" w:type="dxa"/>
            <w:noWrap/>
            <w:hideMark/>
          </w:tcPr>
          <w:p w:rsidR="009D69CA" w:rsidRPr="007C3546" w:rsidRDefault="004D32D3" w:rsidP="00C6286F">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5</w:t>
            </w:r>
            <w:r w:rsidR="00616FD9">
              <w:rPr>
                <w:rFonts w:ascii="Calibri" w:hAnsi="Calibri"/>
                <w:color w:val="000000"/>
              </w:rPr>
              <w:t>0</w:t>
            </w:r>
          </w:p>
        </w:tc>
      </w:tr>
      <w:tr w:rsidR="009D69CA" w:rsidRPr="007C3546" w:rsidTr="00C6286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40" w:type="dxa"/>
            <w:hideMark/>
          </w:tcPr>
          <w:p w:rsidR="009D69CA" w:rsidRPr="007C3546" w:rsidRDefault="009D69CA" w:rsidP="00C6286F">
            <w:pPr>
              <w:rPr>
                <w:rFonts w:ascii="Calibri" w:hAnsi="Calibri"/>
                <w:color w:val="000000"/>
              </w:rPr>
            </w:pPr>
            <w:r w:rsidRPr="007C3546">
              <w:rPr>
                <w:rFonts w:ascii="Calibri" w:hAnsi="Calibri"/>
                <w:color w:val="000000"/>
              </w:rPr>
              <w:t>Go Live</w:t>
            </w:r>
          </w:p>
        </w:tc>
        <w:tc>
          <w:tcPr>
            <w:tcW w:w="3510" w:type="dxa"/>
            <w:noWrap/>
            <w:hideMark/>
          </w:tcPr>
          <w:p w:rsidR="009D69CA" w:rsidRPr="007C3546" w:rsidRDefault="00A01DEF" w:rsidP="00C6286F">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Tecnics</w:t>
            </w:r>
            <w:r w:rsidR="009D69CA" w:rsidRPr="007C3546">
              <w:rPr>
                <w:rFonts w:ascii="Calibri" w:hAnsi="Calibri"/>
                <w:color w:val="000000"/>
              </w:rPr>
              <w:t xml:space="preserve"> &amp; Client</w:t>
            </w:r>
          </w:p>
        </w:tc>
        <w:tc>
          <w:tcPr>
            <w:tcW w:w="1304" w:type="dxa"/>
            <w:noWrap/>
            <w:hideMark/>
          </w:tcPr>
          <w:p w:rsidR="009D69CA" w:rsidRPr="007C3546" w:rsidRDefault="009D69CA" w:rsidP="00C6286F">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C3546">
              <w:rPr>
                <w:rFonts w:ascii="Calibri" w:hAnsi="Calibri"/>
                <w:color w:val="000000"/>
              </w:rPr>
              <w:t>40</w:t>
            </w:r>
          </w:p>
        </w:tc>
      </w:tr>
      <w:tr w:rsidR="009D69CA" w:rsidRPr="007C3546" w:rsidTr="00C6286F">
        <w:trPr>
          <w:trHeight w:val="300"/>
        </w:trPr>
        <w:tc>
          <w:tcPr>
            <w:cnfStyle w:val="001000000000" w:firstRow="0" w:lastRow="0" w:firstColumn="1" w:lastColumn="0" w:oddVBand="0" w:evenVBand="0" w:oddHBand="0" w:evenHBand="0" w:firstRowFirstColumn="0" w:firstRowLastColumn="0" w:lastRowFirstColumn="0" w:lastRowLastColumn="0"/>
            <w:tcW w:w="4140" w:type="dxa"/>
            <w:noWrap/>
            <w:hideMark/>
          </w:tcPr>
          <w:p w:rsidR="009D69CA" w:rsidRPr="007C3546" w:rsidRDefault="009D69CA" w:rsidP="00C6286F">
            <w:pPr>
              <w:rPr>
                <w:rFonts w:ascii="Calibri" w:hAnsi="Calibri"/>
                <w:color w:val="000000"/>
              </w:rPr>
            </w:pPr>
          </w:p>
        </w:tc>
        <w:tc>
          <w:tcPr>
            <w:tcW w:w="3510" w:type="dxa"/>
            <w:noWrap/>
            <w:hideMark/>
          </w:tcPr>
          <w:p w:rsidR="009D69CA" w:rsidRPr="007C3546" w:rsidRDefault="009D69CA" w:rsidP="001878A7">
            <w:pPr>
              <w:cnfStyle w:val="000000000000" w:firstRow="0" w:lastRow="0" w:firstColumn="0" w:lastColumn="0" w:oddVBand="0" w:evenVBand="0" w:oddHBand="0" w:evenHBand="0" w:firstRowFirstColumn="0" w:firstRowLastColumn="0" w:lastRowFirstColumn="0" w:lastRowLastColumn="0"/>
              <w:rPr>
                <w:rFonts w:asciiTheme="minorHAnsi" w:hAnsiTheme="minorHAnsi"/>
                <w:b/>
                <w:sz w:val="36"/>
              </w:rPr>
            </w:pPr>
            <w:r w:rsidRPr="007C3546">
              <w:rPr>
                <w:rFonts w:asciiTheme="minorHAnsi" w:hAnsiTheme="minorHAnsi"/>
                <w:b/>
                <w:sz w:val="28"/>
              </w:rPr>
              <w:t>Total Hours</w:t>
            </w:r>
          </w:p>
        </w:tc>
        <w:tc>
          <w:tcPr>
            <w:tcW w:w="1304" w:type="dxa"/>
            <w:noWrap/>
            <w:hideMark/>
          </w:tcPr>
          <w:p w:rsidR="009D69CA" w:rsidRPr="007C3546" w:rsidRDefault="009112AF" w:rsidP="00C6286F">
            <w:pPr>
              <w:jc w:val="right"/>
              <w:cnfStyle w:val="000000000000" w:firstRow="0" w:lastRow="0" w:firstColumn="0" w:lastColumn="0" w:oddVBand="0" w:evenVBand="0" w:oddHBand="0" w:evenHBand="0" w:firstRowFirstColumn="0" w:firstRowLastColumn="0" w:lastRowFirstColumn="0" w:lastRowLastColumn="0"/>
              <w:rPr>
                <w:rFonts w:ascii="Calibri" w:hAnsi="Calibri"/>
                <w:b/>
                <w:color w:val="000000"/>
                <w:sz w:val="36"/>
                <w:szCs w:val="22"/>
              </w:rPr>
            </w:pPr>
            <w:r>
              <w:rPr>
                <w:rFonts w:ascii="Calibri" w:hAnsi="Calibri"/>
                <w:b/>
                <w:color w:val="000000"/>
                <w:sz w:val="36"/>
                <w:szCs w:val="22"/>
              </w:rPr>
              <w:t>36</w:t>
            </w:r>
            <w:r w:rsidR="009D69CA" w:rsidRPr="007C3546">
              <w:rPr>
                <w:rFonts w:ascii="Calibri" w:hAnsi="Calibri"/>
                <w:b/>
                <w:color w:val="000000"/>
                <w:sz w:val="36"/>
                <w:szCs w:val="22"/>
              </w:rPr>
              <w:t>0</w:t>
            </w:r>
          </w:p>
        </w:tc>
      </w:tr>
    </w:tbl>
    <w:p w:rsidR="00F22BC6" w:rsidRDefault="00F22BC6" w:rsidP="00F77C56">
      <w:pPr>
        <w:rPr>
          <w:rFonts w:ascii="Calibri" w:hAnsi="Calibri" w:cs="Calibri"/>
          <w:b/>
          <w:sz w:val="28"/>
          <w:szCs w:val="28"/>
          <w:lang w:eastAsia="es-ES"/>
        </w:rPr>
      </w:pPr>
    </w:p>
    <w:p w:rsidR="003C2D41" w:rsidRPr="00C7730D" w:rsidRDefault="003C2D41" w:rsidP="00F77C56">
      <w:pPr>
        <w:pStyle w:val="Heading1"/>
        <w:numPr>
          <w:ilvl w:val="0"/>
          <w:numId w:val="0"/>
        </w:numPr>
        <w:rPr>
          <w:rFonts w:asciiTheme="minorHAnsi" w:hAnsiTheme="minorHAnsi"/>
          <w:b/>
          <w:color w:val="1F497D" w:themeColor="text2"/>
          <w:sz w:val="28"/>
          <w:szCs w:val="28"/>
          <w:u w:val="none"/>
        </w:rPr>
      </w:pPr>
      <w:bookmarkStart w:id="30" w:name="_Toc7024019"/>
      <w:r w:rsidRPr="00C7730D">
        <w:rPr>
          <w:rFonts w:asciiTheme="minorHAnsi" w:hAnsiTheme="minorHAnsi"/>
          <w:b/>
          <w:color w:val="1F497D" w:themeColor="text2"/>
          <w:sz w:val="28"/>
          <w:szCs w:val="28"/>
          <w:u w:val="none"/>
        </w:rPr>
        <w:t>Assumptions</w:t>
      </w:r>
      <w:bookmarkEnd w:id="30"/>
    </w:p>
    <w:p w:rsidR="00E93D45" w:rsidRPr="005529BF" w:rsidRDefault="00E93D45" w:rsidP="00E93D4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31" w:name="_Toc7024020"/>
      <w:r>
        <w:rPr>
          <w:rFonts w:ascii="Calibri" w:hAnsi="Calibri" w:cs="Calibri"/>
          <w:i/>
          <w:sz w:val="22"/>
          <w:szCs w:val="22"/>
        </w:rPr>
        <w:t>Baseline Assumptions</w:t>
      </w:r>
      <w:bookmarkEnd w:id="31"/>
    </w:p>
    <w:p w:rsidR="00985EC1" w:rsidRPr="002D0038" w:rsidRDefault="00985EC1" w:rsidP="00F77C56">
      <w:pPr>
        <w:rPr>
          <w:rFonts w:asciiTheme="minorHAnsi" w:hAnsiTheme="minorHAnsi"/>
          <w:sz w:val="22"/>
        </w:rPr>
      </w:pPr>
    </w:p>
    <w:p w:rsidR="002D0038" w:rsidRDefault="002D0038" w:rsidP="00BE6E62">
      <w:pPr>
        <w:pStyle w:val="ListParagraph"/>
        <w:numPr>
          <w:ilvl w:val="0"/>
          <w:numId w:val="7"/>
        </w:numPr>
        <w:rPr>
          <w:rFonts w:asciiTheme="minorHAnsi" w:hAnsiTheme="minorHAnsi"/>
          <w:sz w:val="22"/>
        </w:rPr>
      </w:pPr>
      <w:r w:rsidRPr="002D0038">
        <w:rPr>
          <w:rFonts w:asciiTheme="minorHAnsi" w:hAnsiTheme="minorHAnsi"/>
          <w:sz w:val="22"/>
        </w:rPr>
        <w:t xml:space="preserve">The execution of the project will be by mix of onsite and offsite resources. </w:t>
      </w:r>
    </w:p>
    <w:p w:rsidR="002B6158" w:rsidRDefault="002B6158" w:rsidP="00BE6E62">
      <w:pPr>
        <w:pStyle w:val="ListParagraph"/>
        <w:numPr>
          <w:ilvl w:val="0"/>
          <w:numId w:val="7"/>
        </w:numPr>
        <w:rPr>
          <w:rFonts w:asciiTheme="minorHAnsi" w:hAnsiTheme="minorHAnsi"/>
          <w:sz w:val="22"/>
        </w:rPr>
      </w:pPr>
      <w:r>
        <w:rPr>
          <w:rFonts w:asciiTheme="minorHAnsi" w:hAnsiTheme="minorHAnsi"/>
          <w:sz w:val="22"/>
        </w:rPr>
        <w:t>The execution of the project will be delivered as per product out of box features.</w:t>
      </w:r>
    </w:p>
    <w:p w:rsidR="002D0038" w:rsidRPr="002D0038" w:rsidRDefault="00FF75A0" w:rsidP="00BE6E62">
      <w:pPr>
        <w:pStyle w:val="ListParagraph"/>
        <w:numPr>
          <w:ilvl w:val="0"/>
          <w:numId w:val="7"/>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provide system experts and business analysts necessary to gather the data and to develop an effective roadmap.</w:t>
      </w:r>
    </w:p>
    <w:p w:rsidR="002D0038" w:rsidRPr="002D0038" w:rsidRDefault="00FF75A0" w:rsidP="00BE6E62">
      <w:pPr>
        <w:pStyle w:val="ListParagraph"/>
        <w:numPr>
          <w:ilvl w:val="0"/>
          <w:numId w:val="7"/>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provide all necessary technical resources to help provide an understanding of the current environment.</w:t>
      </w:r>
    </w:p>
    <w:p w:rsidR="002D0038" w:rsidRPr="002D0038" w:rsidRDefault="00FF75A0" w:rsidP="00BE6E62">
      <w:pPr>
        <w:pStyle w:val="ListParagraph"/>
        <w:numPr>
          <w:ilvl w:val="0"/>
          <w:numId w:val="7"/>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provide dedicated space and facilities (e.g., desks, phones, development PC / Laptop, Internet access, LAN access, laser printers, analog lines and fax) for the project consultants.</w:t>
      </w:r>
    </w:p>
    <w:p w:rsidR="002D0038" w:rsidRPr="002D0038" w:rsidRDefault="00FF75A0" w:rsidP="00BE6E62">
      <w:pPr>
        <w:pStyle w:val="ListParagraph"/>
        <w:numPr>
          <w:ilvl w:val="0"/>
          <w:numId w:val="7"/>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appoint their own Project Manager who will coordinate and provide customer resources as required for the engagement.</w:t>
      </w:r>
    </w:p>
    <w:p w:rsidR="00FF75A0" w:rsidRDefault="002D0038" w:rsidP="00BE6E62">
      <w:pPr>
        <w:pStyle w:val="ListParagraph"/>
        <w:numPr>
          <w:ilvl w:val="0"/>
          <w:numId w:val="7"/>
        </w:numPr>
        <w:rPr>
          <w:rFonts w:asciiTheme="minorHAnsi" w:hAnsiTheme="minorHAnsi"/>
          <w:sz w:val="22"/>
        </w:rPr>
      </w:pPr>
      <w:r w:rsidRPr="002D0038">
        <w:rPr>
          <w:rFonts w:asciiTheme="minorHAnsi" w:hAnsiTheme="minorHAnsi"/>
          <w:sz w:val="22"/>
        </w:rPr>
        <w:t xml:space="preserve">The UAT (including creation of test data and test scripts) will be carried out by </w:t>
      </w:r>
      <w:r w:rsidR="00FF75A0">
        <w:rPr>
          <w:rFonts w:asciiTheme="minorHAnsi" w:hAnsiTheme="minorHAnsi"/>
          <w:sz w:val="22"/>
        </w:rPr>
        <w:t>VES</w:t>
      </w:r>
      <w:r w:rsidR="00B10993" w:rsidRPr="002D0038">
        <w:rPr>
          <w:rFonts w:asciiTheme="minorHAnsi" w:hAnsiTheme="minorHAnsi"/>
          <w:sz w:val="22"/>
        </w:rPr>
        <w:t xml:space="preserve"> </w:t>
      </w:r>
      <w:r w:rsidRPr="002D0038">
        <w:rPr>
          <w:rFonts w:asciiTheme="minorHAnsi" w:hAnsiTheme="minorHAnsi"/>
          <w:sz w:val="22"/>
        </w:rPr>
        <w:t xml:space="preserve">and will be based on mutually agreed upon timelines, approved SRS and acceptance criteria. </w:t>
      </w:r>
    </w:p>
    <w:p w:rsidR="002D0038" w:rsidRPr="002D0038" w:rsidRDefault="00FF75A0" w:rsidP="00BE6E62">
      <w:pPr>
        <w:pStyle w:val="ListParagraph"/>
        <w:numPr>
          <w:ilvl w:val="0"/>
          <w:numId w:val="7"/>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give a sign-off based on this on completion of the UAT.</w:t>
      </w:r>
    </w:p>
    <w:p w:rsidR="002D0038" w:rsidRPr="002D0038" w:rsidRDefault="002D0038" w:rsidP="00BE6E62">
      <w:pPr>
        <w:pStyle w:val="ListParagraph"/>
        <w:numPr>
          <w:ilvl w:val="0"/>
          <w:numId w:val="7"/>
        </w:numPr>
        <w:rPr>
          <w:rFonts w:asciiTheme="minorHAnsi" w:hAnsiTheme="minorHAnsi"/>
          <w:sz w:val="22"/>
        </w:rPr>
      </w:pPr>
      <w:r w:rsidRPr="002D0038">
        <w:rPr>
          <w:rFonts w:asciiTheme="minorHAnsi" w:hAnsiTheme="minorHAnsi"/>
          <w:sz w:val="22"/>
        </w:rPr>
        <w:t>It is assumed that relevant users will be available for testing. Any additional effort required for UAT support caused by either lack of resource availability or delay in completion of activities, for which customer is responsible, will be considered as additional work.</w:t>
      </w:r>
    </w:p>
    <w:p w:rsidR="002D0038" w:rsidRPr="002D0038" w:rsidRDefault="002D0038" w:rsidP="00BE6E62">
      <w:pPr>
        <w:pStyle w:val="ListParagraph"/>
        <w:numPr>
          <w:ilvl w:val="0"/>
          <w:numId w:val="7"/>
        </w:numPr>
        <w:rPr>
          <w:rFonts w:asciiTheme="minorHAnsi" w:hAnsiTheme="minorHAnsi"/>
          <w:sz w:val="22"/>
        </w:rPr>
      </w:pPr>
      <w:r w:rsidRPr="002D0038">
        <w:rPr>
          <w:rFonts w:asciiTheme="minorHAnsi" w:hAnsiTheme="minorHAnsi"/>
          <w:sz w:val="22"/>
        </w:rPr>
        <w:t>Services are estimated to begin on mutual agreed dates.</w:t>
      </w:r>
    </w:p>
    <w:p w:rsidR="003C2D41" w:rsidRDefault="002D0038" w:rsidP="00BE6E62">
      <w:pPr>
        <w:pStyle w:val="ListParagraph"/>
        <w:numPr>
          <w:ilvl w:val="0"/>
          <w:numId w:val="7"/>
        </w:numPr>
        <w:rPr>
          <w:rFonts w:asciiTheme="minorHAnsi" w:hAnsiTheme="minorHAnsi"/>
          <w:sz w:val="22"/>
        </w:rPr>
      </w:pPr>
      <w:r w:rsidRPr="002D0038">
        <w:rPr>
          <w:rFonts w:asciiTheme="minorHAnsi" w:hAnsiTheme="minorHAnsi"/>
          <w:sz w:val="22"/>
        </w:rPr>
        <w:t>The language of engagement and deliverables will be in English.</w:t>
      </w:r>
    </w:p>
    <w:p w:rsidR="000A64F2" w:rsidRDefault="000A64F2" w:rsidP="00BE6E62">
      <w:pPr>
        <w:pStyle w:val="ListParagraph"/>
        <w:numPr>
          <w:ilvl w:val="0"/>
          <w:numId w:val="7"/>
        </w:numPr>
        <w:rPr>
          <w:rFonts w:asciiTheme="minorHAnsi" w:hAnsiTheme="minorHAnsi"/>
          <w:sz w:val="22"/>
        </w:rPr>
      </w:pPr>
      <w:r>
        <w:rPr>
          <w:rFonts w:asciiTheme="minorHAnsi" w:hAnsiTheme="minorHAnsi"/>
          <w:sz w:val="22"/>
        </w:rPr>
        <w:t xml:space="preserve">Assuming there will be no business validations , if any new business validations needs to implement then have to estimate the hours </w:t>
      </w:r>
    </w:p>
    <w:p w:rsidR="00FF75A0" w:rsidRDefault="00FF75A0" w:rsidP="00FF75A0">
      <w:pPr>
        <w:rPr>
          <w:rFonts w:asciiTheme="minorHAnsi" w:hAnsiTheme="minorHAnsi"/>
          <w:sz w:val="22"/>
        </w:rPr>
      </w:pPr>
    </w:p>
    <w:p w:rsidR="00FF75A0" w:rsidRDefault="00FF75A0" w:rsidP="00FF75A0">
      <w:pPr>
        <w:rPr>
          <w:rFonts w:asciiTheme="minorHAnsi" w:hAnsiTheme="minorHAnsi"/>
          <w:sz w:val="22"/>
        </w:rPr>
      </w:pPr>
    </w:p>
    <w:p w:rsidR="00FF75A0" w:rsidRDefault="00FF75A0" w:rsidP="00FF75A0">
      <w:pPr>
        <w:rPr>
          <w:rFonts w:asciiTheme="minorHAnsi" w:hAnsiTheme="minorHAnsi"/>
          <w:sz w:val="22"/>
        </w:rPr>
      </w:pPr>
    </w:p>
    <w:p w:rsidR="00FF75A0" w:rsidRPr="00FF75A0" w:rsidRDefault="00FF75A0" w:rsidP="00FF75A0">
      <w:pPr>
        <w:rPr>
          <w:rFonts w:asciiTheme="minorHAnsi" w:hAnsiTheme="minorHAnsi"/>
          <w:sz w:val="22"/>
        </w:rPr>
      </w:pPr>
    </w:p>
    <w:p w:rsidR="00797101" w:rsidRDefault="00797101" w:rsidP="00F77C56">
      <w:pPr>
        <w:pStyle w:val="Heading1"/>
        <w:numPr>
          <w:ilvl w:val="0"/>
          <w:numId w:val="0"/>
        </w:numPr>
        <w:rPr>
          <w:rFonts w:asciiTheme="minorHAnsi" w:hAnsiTheme="minorHAnsi"/>
          <w:b/>
          <w:color w:val="1F497D" w:themeColor="text2"/>
          <w:sz w:val="28"/>
          <w:szCs w:val="28"/>
          <w:u w:val="none"/>
        </w:rPr>
      </w:pPr>
    </w:p>
    <w:p w:rsidR="0085400C" w:rsidRPr="00C7730D" w:rsidRDefault="0085400C" w:rsidP="00F77C56">
      <w:pPr>
        <w:pStyle w:val="Heading1"/>
        <w:numPr>
          <w:ilvl w:val="0"/>
          <w:numId w:val="0"/>
        </w:numPr>
        <w:rPr>
          <w:rFonts w:asciiTheme="minorHAnsi" w:hAnsiTheme="minorHAnsi"/>
          <w:b/>
          <w:color w:val="1F497D" w:themeColor="text2"/>
          <w:sz w:val="28"/>
          <w:szCs w:val="28"/>
          <w:u w:val="none"/>
        </w:rPr>
      </w:pPr>
      <w:bookmarkStart w:id="32" w:name="_Toc7024021"/>
      <w:r w:rsidRPr="00C7730D">
        <w:rPr>
          <w:rFonts w:asciiTheme="minorHAnsi" w:hAnsiTheme="minorHAnsi"/>
          <w:b/>
          <w:color w:val="1F497D" w:themeColor="text2"/>
          <w:sz w:val="28"/>
          <w:szCs w:val="28"/>
          <w:u w:val="none"/>
        </w:rPr>
        <w:t>Out of Scope</w:t>
      </w:r>
      <w:bookmarkEnd w:id="32"/>
    </w:p>
    <w:p w:rsidR="00E93D45" w:rsidRPr="005529BF" w:rsidRDefault="00E93D45" w:rsidP="00E93D4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33" w:name="_Toc7024022"/>
      <w:r>
        <w:rPr>
          <w:rFonts w:ascii="Calibri" w:hAnsi="Calibri" w:cs="Calibri"/>
          <w:i/>
          <w:sz w:val="22"/>
          <w:szCs w:val="22"/>
        </w:rPr>
        <w:t>Out of Scope</w:t>
      </w:r>
      <w:bookmarkEnd w:id="33"/>
    </w:p>
    <w:p w:rsidR="0085400C" w:rsidRPr="008E661E" w:rsidRDefault="0085400C" w:rsidP="00F77C56">
      <w:pPr>
        <w:pStyle w:val="ListParagraph"/>
        <w:rPr>
          <w:rFonts w:asciiTheme="minorHAnsi" w:hAnsiTheme="minorHAnsi"/>
          <w:sz w:val="22"/>
        </w:rPr>
      </w:pPr>
    </w:p>
    <w:p w:rsidR="008E661E" w:rsidRDefault="008E661E" w:rsidP="00BE6E62">
      <w:pPr>
        <w:pStyle w:val="ListParagraph"/>
        <w:numPr>
          <w:ilvl w:val="0"/>
          <w:numId w:val="7"/>
        </w:numPr>
        <w:rPr>
          <w:rFonts w:asciiTheme="minorHAnsi" w:hAnsiTheme="minorHAnsi"/>
          <w:sz w:val="22"/>
        </w:rPr>
      </w:pPr>
      <w:r w:rsidRPr="008E661E">
        <w:rPr>
          <w:rFonts w:asciiTheme="minorHAnsi" w:hAnsiTheme="minorHAnsi"/>
          <w:sz w:val="22"/>
        </w:rPr>
        <w:t>Changes required in existing backend applications for integration</w:t>
      </w:r>
    </w:p>
    <w:p w:rsidR="00C73D0B" w:rsidRDefault="00C73D0B" w:rsidP="00BE6E62">
      <w:pPr>
        <w:pStyle w:val="ListParagraph"/>
        <w:numPr>
          <w:ilvl w:val="0"/>
          <w:numId w:val="7"/>
        </w:numPr>
        <w:rPr>
          <w:rFonts w:asciiTheme="minorHAnsi" w:hAnsiTheme="minorHAnsi"/>
          <w:sz w:val="22"/>
        </w:rPr>
      </w:pPr>
      <w:r>
        <w:rPr>
          <w:rFonts w:asciiTheme="minorHAnsi" w:hAnsiTheme="minorHAnsi"/>
          <w:sz w:val="22"/>
        </w:rPr>
        <w:t>Upgrade or degrade of existing application for integration</w:t>
      </w:r>
    </w:p>
    <w:p w:rsidR="00C73D0B" w:rsidRDefault="00C73D0B" w:rsidP="00BE6E62">
      <w:pPr>
        <w:pStyle w:val="ListParagraph"/>
        <w:numPr>
          <w:ilvl w:val="0"/>
          <w:numId w:val="7"/>
        </w:numPr>
        <w:rPr>
          <w:rFonts w:asciiTheme="minorHAnsi" w:hAnsiTheme="minorHAnsi"/>
          <w:sz w:val="22"/>
        </w:rPr>
      </w:pPr>
      <w:r>
        <w:rPr>
          <w:rFonts w:asciiTheme="minorHAnsi" w:hAnsiTheme="minorHAnsi"/>
          <w:sz w:val="22"/>
        </w:rPr>
        <w:t>SSO with other parallel systems</w:t>
      </w:r>
    </w:p>
    <w:p w:rsidR="00C73D0B" w:rsidRDefault="00C73D0B" w:rsidP="00BE6E62">
      <w:pPr>
        <w:pStyle w:val="ListParagraph"/>
        <w:numPr>
          <w:ilvl w:val="0"/>
          <w:numId w:val="7"/>
        </w:numPr>
        <w:rPr>
          <w:rFonts w:asciiTheme="minorHAnsi" w:hAnsiTheme="minorHAnsi"/>
          <w:sz w:val="22"/>
        </w:rPr>
      </w:pPr>
      <w:r>
        <w:rPr>
          <w:rFonts w:asciiTheme="minorHAnsi" w:hAnsiTheme="minorHAnsi"/>
          <w:sz w:val="22"/>
        </w:rPr>
        <w:t>Data migration or data dumping using any for file formats</w:t>
      </w:r>
    </w:p>
    <w:p w:rsidR="00C73D0B" w:rsidRDefault="00C73D0B" w:rsidP="00BE6E62">
      <w:pPr>
        <w:pStyle w:val="ListParagraph"/>
        <w:numPr>
          <w:ilvl w:val="0"/>
          <w:numId w:val="7"/>
        </w:numPr>
        <w:rPr>
          <w:rFonts w:asciiTheme="minorHAnsi" w:hAnsiTheme="minorHAnsi"/>
          <w:sz w:val="22"/>
        </w:rPr>
      </w:pPr>
      <w:r>
        <w:rPr>
          <w:rFonts w:asciiTheme="minorHAnsi" w:hAnsiTheme="minorHAnsi"/>
          <w:sz w:val="22"/>
        </w:rPr>
        <w:t>Overwriting existing system workflow</w:t>
      </w:r>
    </w:p>
    <w:p w:rsidR="00C73D0B" w:rsidRDefault="00C73D0B" w:rsidP="00BE6E62">
      <w:pPr>
        <w:pStyle w:val="ListParagraph"/>
        <w:numPr>
          <w:ilvl w:val="0"/>
          <w:numId w:val="7"/>
        </w:numPr>
        <w:rPr>
          <w:rFonts w:asciiTheme="minorHAnsi" w:hAnsiTheme="minorHAnsi"/>
          <w:sz w:val="22"/>
        </w:rPr>
      </w:pPr>
      <w:r>
        <w:rPr>
          <w:rFonts w:asciiTheme="minorHAnsi" w:hAnsiTheme="minorHAnsi"/>
          <w:sz w:val="22"/>
        </w:rPr>
        <w:t>Classification of Data and various forms of data</w:t>
      </w:r>
    </w:p>
    <w:p w:rsidR="00C73D0B" w:rsidRDefault="00C73D0B" w:rsidP="00BE6E62">
      <w:pPr>
        <w:pStyle w:val="ListParagraph"/>
        <w:numPr>
          <w:ilvl w:val="0"/>
          <w:numId w:val="7"/>
        </w:numPr>
        <w:rPr>
          <w:rFonts w:asciiTheme="minorHAnsi" w:hAnsiTheme="minorHAnsi"/>
          <w:sz w:val="22"/>
        </w:rPr>
      </w:pPr>
      <w:r>
        <w:rPr>
          <w:rFonts w:asciiTheme="minorHAnsi" w:hAnsiTheme="minorHAnsi"/>
          <w:sz w:val="22"/>
        </w:rPr>
        <w:t>Analytical related integrations</w:t>
      </w:r>
    </w:p>
    <w:p w:rsidR="0085400C" w:rsidRPr="005F0ADD" w:rsidRDefault="0085400C" w:rsidP="00C469B7">
      <w:pPr>
        <w:pStyle w:val="ListParagraph"/>
        <w:rPr>
          <w:rFonts w:asciiTheme="minorHAnsi" w:hAnsiTheme="minorHAnsi"/>
          <w:sz w:val="22"/>
        </w:rPr>
      </w:pPr>
    </w:p>
    <w:sectPr w:rsidR="0085400C" w:rsidRPr="005F0ADD" w:rsidSect="00CD060D">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232" w:rsidRDefault="00B30232" w:rsidP="002D1831">
      <w:r>
        <w:separator/>
      </w:r>
    </w:p>
  </w:endnote>
  <w:endnote w:type="continuationSeparator" w:id="0">
    <w:p w:rsidR="00B30232" w:rsidRDefault="00B30232" w:rsidP="002D1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Ubuntu">
    <w:altName w:val="Times New Roman"/>
    <w:charset w:val="00"/>
    <w:family w:val="swiss"/>
    <w:pitch w:val="variable"/>
    <w:sig w:usb0="E00002FF" w:usb1="5000205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61E" w:rsidRPr="00A54582" w:rsidRDefault="008E661E" w:rsidP="001858AE">
    <w:pPr>
      <w:pStyle w:val="Footer"/>
      <w:jc w:val="center"/>
      <w:rPr>
        <w:rFonts w:ascii="Calibri Light" w:hAnsi="Calibri Light"/>
        <w:color w:val="365F91" w:themeColor="accent1" w:themeShade="BF"/>
        <w:sz w:val="16"/>
        <w:szCs w:val="16"/>
      </w:rPr>
    </w:pPr>
    <w:r w:rsidRPr="00A54582">
      <w:rPr>
        <w:rFonts w:ascii="Calibri Light" w:hAnsi="Calibri Light" w:cs="Arial"/>
        <w:noProof/>
        <w:sz w:val="18"/>
        <w:szCs w:val="16"/>
        <w:lang w:val="en-IN" w:eastAsia="en-IN"/>
      </w:rPr>
      <w:drawing>
        <wp:anchor distT="0" distB="0" distL="114300" distR="114300" simplePos="0" relativeHeight="251657728" behindDoc="0" locked="0" layoutInCell="1" allowOverlap="1">
          <wp:simplePos x="0" y="0"/>
          <wp:positionH relativeFrom="margin">
            <wp:posOffset>-914400</wp:posOffset>
          </wp:positionH>
          <wp:positionV relativeFrom="margin">
            <wp:posOffset>9515475</wp:posOffset>
          </wp:positionV>
          <wp:extent cx="7560310" cy="26606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560310" cy="266065"/>
                  </a:xfrm>
                  <a:prstGeom prst="rect">
                    <a:avLst/>
                  </a:prstGeom>
                </pic:spPr>
              </pic:pic>
            </a:graphicData>
          </a:graphic>
        </wp:anchor>
      </w:drawing>
    </w:r>
    <w:r w:rsidRPr="00A54582">
      <w:rPr>
        <w:rFonts w:ascii="Calibri Light" w:hAnsi="Calibri Light" w:cs="Arial"/>
        <w:sz w:val="18"/>
        <w:szCs w:val="16"/>
      </w:rPr>
      <w:t xml:space="preserve">Tecnics Integration Technologies </w:t>
    </w:r>
    <w:proofErr w:type="spellStart"/>
    <w:r w:rsidRPr="00A54582">
      <w:rPr>
        <w:rFonts w:ascii="Calibri Light" w:hAnsi="Calibri Light" w:cs="Arial"/>
        <w:sz w:val="18"/>
        <w:szCs w:val="16"/>
      </w:rPr>
      <w:t>Pvt</w:t>
    </w:r>
    <w:proofErr w:type="spellEnd"/>
    <w:r w:rsidRPr="00A54582">
      <w:rPr>
        <w:rFonts w:ascii="Calibri Light" w:hAnsi="Calibri Light" w:cs="Arial"/>
        <w:sz w:val="18"/>
        <w:szCs w:val="16"/>
      </w:rPr>
      <w:t xml:space="preserve"> </w:t>
    </w:r>
    <w:r w:rsidR="00126C3C" w:rsidRPr="00A54582">
      <w:rPr>
        <w:rFonts w:ascii="Calibri Light" w:hAnsi="Calibri Light" w:cs="Arial"/>
        <w:sz w:val="18"/>
        <w:szCs w:val="16"/>
      </w:rPr>
      <w:t>Ltd –</w:t>
    </w:r>
    <w:r w:rsidRPr="00A54582">
      <w:rPr>
        <w:rFonts w:ascii="Calibri Light" w:hAnsi="Calibri Light" w:cs="Arial"/>
        <w:sz w:val="18"/>
        <w:szCs w:val="16"/>
      </w:rPr>
      <w:t xml:space="preserve"> Proprietary &amp; Confidential Information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232" w:rsidRDefault="00B30232" w:rsidP="002D1831">
      <w:r>
        <w:separator/>
      </w:r>
    </w:p>
  </w:footnote>
  <w:footnote w:type="continuationSeparator" w:id="0">
    <w:p w:rsidR="00B30232" w:rsidRDefault="00B30232" w:rsidP="002D18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61E" w:rsidRDefault="008E661E">
    <w:pPr>
      <w:pStyle w:val="Header"/>
    </w:pPr>
    <w:r>
      <w:rPr>
        <w:noProof/>
        <w:lang w:val="en-IN" w:eastAsia="en-IN"/>
      </w:rPr>
      <w:drawing>
        <wp:anchor distT="0" distB="0" distL="114300" distR="114300" simplePos="0" relativeHeight="251658752" behindDoc="0" locked="0" layoutInCell="1" allowOverlap="1">
          <wp:simplePos x="0" y="0"/>
          <wp:positionH relativeFrom="margin">
            <wp:posOffset>-914400</wp:posOffset>
          </wp:positionH>
          <wp:positionV relativeFrom="margin">
            <wp:posOffset>-923925</wp:posOffset>
          </wp:positionV>
          <wp:extent cx="7553325" cy="9429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3325" cy="942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B41F12"/>
    <w:lvl w:ilvl="0">
      <w:start w:val="1"/>
      <w:numFmt w:val="bullet"/>
      <w:pStyle w:val="ListBullet"/>
      <w:lvlText w:val=""/>
      <w:lvlJc w:val="left"/>
      <w:pPr>
        <w:tabs>
          <w:tab w:val="num" w:pos="360"/>
        </w:tabs>
        <w:ind w:left="360" w:hanging="360"/>
      </w:pPr>
      <w:rPr>
        <w:rFonts w:ascii="Wingdings" w:hAnsi="Wingdings" w:hint="default"/>
        <w:sz w:val="21"/>
        <w:szCs w:val="21"/>
      </w:rPr>
    </w:lvl>
  </w:abstractNum>
  <w:abstractNum w:abstractNumId="1">
    <w:nsid w:val="018455E5"/>
    <w:multiLevelType w:val="hybridMultilevel"/>
    <w:tmpl w:val="E83A9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775B9"/>
    <w:multiLevelType w:val="hybridMultilevel"/>
    <w:tmpl w:val="1FE01D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D7070B2">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FF457C"/>
    <w:multiLevelType w:val="hybridMultilevel"/>
    <w:tmpl w:val="01A094AE"/>
    <w:lvl w:ilvl="0" w:tplc="32F89AEE">
      <w:numFmt w:val="bullet"/>
      <w:lvlText w:val=""/>
      <w:lvlJc w:val="left"/>
      <w:pPr>
        <w:ind w:left="720" w:hanging="360"/>
      </w:pPr>
      <w:rPr>
        <w:rFonts w:ascii="Symbol" w:eastAsia="Times New Roman" w:hAnsi="Symbol" w:cs="Calibri"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F9770B8"/>
    <w:multiLevelType w:val="hybridMultilevel"/>
    <w:tmpl w:val="304C1E28"/>
    <w:lvl w:ilvl="0" w:tplc="EF56549E">
      <w:start w:val="1"/>
      <w:numFmt w:val="bullet"/>
      <w:pStyle w:val="GBMBulletLevel1"/>
      <w:lvlText w:val=""/>
      <w:lvlJc w:val="left"/>
      <w:pPr>
        <w:ind w:left="720" w:hanging="360"/>
      </w:pPr>
      <w:rPr>
        <w:rFonts w:ascii="Symbol" w:hAnsi="Symbol" w:hint="default"/>
      </w:rPr>
    </w:lvl>
    <w:lvl w:ilvl="1" w:tplc="32FC4ACC">
      <w:start w:val="1"/>
      <w:numFmt w:val="bullet"/>
      <w:pStyle w:val="GBMBulletLevel2"/>
      <w:lvlText w:val="o"/>
      <w:lvlJc w:val="left"/>
      <w:pPr>
        <w:ind w:left="1440" w:hanging="360"/>
      </w:pPr>
      <w:rPr>
        <w:rFonts w:ascii="Courier New" w:hAnsi="Courier New" w:cs="Courier New" w:hint="default"/>
      </w:rPr>
    </w:lvl>
    <w:lvl w:ilvl="2" w:tplc="337C9C9A">
      <w:start w:val="1"/>
      <w:numFmt w:val="bullet"/>
      <w:pStyle w:val="GBMBulletLevel3"/>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BA1E2A"/>
    <w:multiLevelType w:val="hybridMultilevel"/>
    <w:tmpl w:val="D6AE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050D50"/>
    <w:multiLevelType w:val="hybridMultilevel"/>
    <w:tmpl w:val="4AC86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5C55923"/>
    <w:multiLevelType w:val="hybridMultilevel"/>
    <w:tmpl w:val="1924C8C4"/>
    <w:lvl w:ilvl="0" w:tplc="7E040708">
      <w:start w:val="1"/>
      <w:numFmt w:val="decimal"/>
      <w:lvlText w:val="%1."/>
      <w:lvlJc w:val="left"/>
      <w:pPr>
        <w:ind w:left="936" w:hanging="360"/>
      </w:pPr>
      <w:rPr>
        <w:rFonts w:ascii="Times New Roman" w:hAnsi="Times New Roman"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9">
    <w:nsid w:val="4D4C188A"/>
    <w:multiLevelType w:val="hybridMultilevel"/>
    <w:tmpl w:val="A76AF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231D43"/>
    <w:multiLevelType w:val="hybridMultilevel"/>
    <w:tmpl w:val="86423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6FC3B34"/>
    <w:multiLevelType w:val="multilevel"/>
    <w:tmpl w:val="EC866BB0"/>
    <w:styleLink w:val="WW8Num8"/>
    <w:lvl w:ilvl="0">
      <w:numFmt w:val="bullet"/>
      <w:lvlText w:val=""/>
      <w:lvlJc w:val="left"/>
      <w:pPr>
        <w:ind w:left="0" w:firstLine="0"/>
      </w:pPr>
      <w:rPr>
        <w:rFonts w:ascii="Wingdings" w:hAnsi="Wingdings"/>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2">
    <w:nsid w:val="5B220385"/>
    <w:multiLevelType w:val="hybridMultilevel"/>
    <w:tmpl w:val="F22ACE1A"/>
    <w:lvl w:ilvl="0" w:tplc="04090011">
      <w:start w:val="1"/>
      <w:numFmt w:val="decimal"/>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9B331C"/>
    <w:multiLevelType w:val="hybridMultilevel"/>
    <w:tmpl w:val="FEFE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D20916"/>
    <w:multiLevelType w:val="multilevel"/>
    <w:tmpl w:val="6E6EEA28"/>
    <w:styleLink w:val="WW8Num1"/>
    <w:lvl w:ilvl="0">
      <w:numFmt w:val="bullet"/>
      <w:lvlText w:val=""/>
      <w:lvlJc w:val="left"/>
      <w:pPr>
        <w:ind w:left="0" w:firstLine="0"/>
      </w:pPr>
      <w:rPr>
        <w:rFonts w:ascii="Wingdings" w:hAnsi="Wingdings"/>
      </w:rPr>
    </w:lvl>
    <w:lvl w:ilvl="1">
      <w:start w:val="1"/>
      <w:numFmt w:val="lowerLetter"/>
      <w:lvlText w:val="%2."/>
      <w:lvlJc w:val="left"/>
      <w:pPr>
        <w:ind w:left="0" w:firstLine="0"/>
      </w:p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5">
    <w:nsid w:val="6E546635"/>
    <w:multiLevelType w:val="multilevel"/>
    <w:tmpl w:val="880C9B3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79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6F1A12F1"/>
    <w:multiLevelType w:val="hybridMultilevel"/>
    <w:tmpl w:val="D772EE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89E2896"/>
    <w:multiLevelType w:val="hybridMultilevel"/>
    <w:tmpl w:val="446EA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12"/>
  </w:num>
  <w:num w:numId="6">
    <w:abstractNumId w:val="0"/>
  </w:num>
  <w:num w:numId="7">
    <w:abstractNumId w:val="6"/>
  </w:num>
  <w:num w:numId="8">
    <w:abstractNumId w:val="13"/>
  </w:num>
  <w:num w:numId="9">
    <w:abstractNumId w:val="1"/>
  </w:num>
  <w:num w:numId="10">
    <w:abstractNumId w:val="7"/>
  </w:num>
  <w:num w:numId="11">
    <w:abstractNumId w:val="3"/>
  </w:num>
  <w:num w:numId="12">
    <w:abstractNumId w:val="16"/>
  </w:num>
  <w:num w:numId="13">
    <w:abstractNumId w:val="4"/>
  </w:num>
  <w:num w:numId="14">
    <w:abstractNumId w:val="2"/>
  </w:num>
  <w:num w:numId="15">
    <w:abstractNumId w:val="17"/>
  </w:num>
  <w:num w:numId="16">
    <w:abstractNumId w:val="9"/>
  </w:num>
  <w:num w:numId="17">
    <w:abstractNumId w:val="8"/>
  </w:num>
  <w:num w:numId="1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1"/>
    <w:rsid w:val="00007D59"/>
    <w:rsid w:val="00027238"/>
    <w:rsid w:val="00031FEF"/>
    <w:rsid w:val="000461BF"/>
    <w:rsid w:val="0005355D"/>
    <w:rsid w:val="0005632C"/>
    <w:rsid w:val="00063DA3"/>
    <w:rsid w:val="00064F68"/>
    <w:rsid w:val="0007162E"/>
    <w:rsid w:val="00074921"/>
    <w:rsid w:val="000A64F2"/>
    <w:rsid w:val="000E1AD2"/>
    <w:rsid w:val="000F6B57"/>
    <w:rsid w:val="00101903"/>
    <w:rsid w:val="001031FF"/>
    <w:rsid w:val="001106E0"/>
    <w:rsid w:val="00124B7F"/>
    <w:rsid w:val="00126C3C"/>
    <w:rsid w:val="00140A3E"/>
    <w:rsid w:val="0014146A"/>
    <w:rsid w:val="0015069E"/>
    <w:rsid w:val="001568C0"/>
    <w:rsid w:val="00167183"/>
    <w:rsid w:val="00167304"/>
    <w:rsid w:val="001706EB"/>
    <w:rsid w:val="001840DA"/>
    <w:rsid w:val="001845CF"/>
    <w:rsid w:val="001858AE"/>
    <w:rsid w:val="00185B40"/>
    <w:rsid w:val="001878A7"/>
    <w:rsid w:val="00187ADC"/>
    <w:rsid w:val="001929C7"/>
    <w:rsid w:val="00194A9B"/>
    <w:rsid w:val="001969BD"/>
    <w:rsid w:val="001A551D"/>
    <w:rsid w:val="001A6490"/>
    <w:rsid w:val="001B6B81"/>
    <w:rsid w:val="001C2B62"/>
    <w:rsid w:val="001D3598"/>
    <w:rsid w:val="001D77F3"/>
    <w:rsid w:val="001E7AD2"/>
    <w:rsid w:val="001F16F6"/>
    <w:rsid w:val="001F696A"/>
    <w:rsid w:val="00210631"/>
    <w:rsid w:val="00210F73"/>
    <w:rsid w:val="002178C9"/>
    <w:rsid w:val="00222CCD"/>
    <w:rsid w:val="00236189"/>
    <w:rsid w:val="00237E99"/>
    <w:rsid w:val="00237F9D"/>
    <w:rsid w:val="00241850"/>
    <w:rsid w:val="00250169"/>
    <w:rsid w:val="00256C7A"/>
    <w:rsid w:val="0026575A"/>
    <w:rsid w:val="002674E5"/>
    <w:rsid w:val="00276CAA"/>
    <w:rsid w:val="00285345"/>
    <w:rsid w:val="002B3116"/>
    <w:rsid w:val="002B34B3"/>
    <w:rsid w:val="002B6158"/>
    <w:rsid w:val="002C1A99"/>
    <w:rsid w:val="002C2211"/>
    <w:rsid w:val="002C339E"/>
    <w:rsid w:val="002C5CDE"/>
    <w:rsid w:val="002D0038"/>
    <w:rsid w:val="002D1831"/>
    <w:rsid w:val="002D28D9"/>
    <w:rsid w:val="002D3C3B"/>
    <w:rsid w:val="0030603E"/>
    <w:rsid w:val="003074C4"/>
    <w:rsid w:val="003368AF"/>
    <w:rsid w:val="00342887"/>
    <w:rsid w:val="00345109"/>
    <w:rsid w:val="00371124"/>
    <w:rsid w:val="00381311"/>
    <w:rsid w:val="00382A98"/>
    <w:rsid w:val="00383B48"/>
    <w:rsid w:val="00384B27"/>
    <w:rsid w:val="003857CF"/>
    <w:rsid w:val="00390D67"/>
    <w:rsid w:val="00393FF9"/>
    <w:rsid w:val="003949E5"/>
    <w:rsid w:val="003951A8"/>
    <w:rsid w:val="003A31DA"/>
    <w:rsid w:val="003B5C37"/>
    <w:rsid w:val="003B6103"/>
    <w:rsid w:val="003C2D41"/>
    <w:rsid w:val="003C4E11"/>
    <w:rsid w:val="003D1B0E"/>
    <w:rsid w:val="003D2E4E"/>
    <w:rsid w:val="003D2F95"/>
    <w:rsid w:val="003D4604"/>
    <w:rsid w:val="003E1028"/>
    <w:rsid w:val="003E3E72"/>
    <w:rsid w:val="003E6D6F"/>
    <w:rsid w:val="003F00CC"/>
    <w:rsid w:val="003F7C7A"/>
    <w:rsid w:val="004018FA"/>
    <w:rsid w:val="00403064"/>
    <w:rsid w:val="00407E6A"/>
    <w:rsid w:val="0041068D"/>
    <w:rsid w:val="00411215"/>
    <w:rsid w:val="00415FB1"/>
    <w:rsid w:val="004165A1"/>
    <w:rsid w:val="004230C4"/>
    <w:rsid w:val="00427815"/>
    <w:rsid w:val="004310B7"/>
    <w:rsid w:val="0043677A"/>
    <w:rsid w:val="00442E9E"/>
    <w:rsid w:val="00447294"/>
    <w:rsid w:val="00451AC8"/>
    <w:rsid w:val="004606D1"/>
    <w:rsid w:val="00466459"/>
    <w:rsid w:val="00470763"/>
    <w:rsid w:val="00472E8F"/>
    <w:rsid w:val="00473D77"/>
    <w:rsid w:val="00476C83"/>
    <w:rsid w:val="00484A7E"/>
    <w:rsid w:val="004A115D"/>
    <w:rsid w:val="004B3572"/>
    <w:rsid w:val="004B51F2"/>
    <w:rsid w:val="004C76D5"/>
    <w:rsid w:val="004D0E0B"/>
    <w:rsid w:val="004D32D3"/>
    <w:rsid w:val="004E76B8"/>
    <w:rsid w:val="004E7885"/>
    <w:rsid w:val="00505FC6"/>
    <w:rsid w:val="00520060"/>
    <w:rsid w:val="00520306"/>
    <w:rsid w:val="00521C47"/>
    <w:rsid w:val="00524D67"/>
    <w:rsid w:val="00544138"/>
    <w:rsid w:val="005467DE"/>
    <w:rsid w:val="00547DD2"/>
    <w:rsid w:val="0055186E"/>
    <w:rsid w:val="005529BF"/>
    <w:rsid w:val="005537BF"/>
    <w:rsid w:val="0055424F"/>
    <w:rsid w:val="005607F0"/>
    <w:rsid w:val="0057050F"/>
    <w:rsid w:val="00573561"/>
    <w:rsid w:val="00586603"/>
    <w:rsid w:val="005A1339"/>
    <w:rsid w:val="005B00DE"/>
    <w:rsid w:val="005C6046"/>
    <w:rsid w:val="005D1197"/>
    <w:rsid w:val="005D4998"/>
    <w:rsid w:val="005D595D"/>
    <w:rsid w:val="005E4CE7"/>
    <w:rsid w:val="005E6E6A"/>
    <w:rsid w:val="005F0ADD"/>
    <w:rsid w:val="005F1BAC"/>
    <w:rsid w:val="005F42DE"/>
    <w:rsid w:val="0060279C"/>
    <w:rsid w:val="00603AA5"/>
    <w:rsid w:val="00616FD9"/>
    <w:rsid w:val="006257BB"/>
    <w:rsid w:val="006324AB"/>
    <w:rsid w:val="0063540C"/>
    <w:rsid w:val="0063598C"/>
    <w:rsid w:val="00636BE6"/>
    <w:rsid w:val="0063794C"/>
    <w:rsid w:val="006445A9"/>
    <w:rsid w:val="00665400"/>
    <w:rsid w:val="0067674F"/>
    <w:rsid w:val="00691D3F"/>
    <w:rsid w:val="006A0884"/>
    <w:rsid w:val="006A542C"/>
    <w:rsid w:val="006B5DE6"/>
    <w:rsid w:val="006C6A05"/>
    <w:rsid w:val="006D500D"/>
    <w:rsid w:val="006D6D1F"/>
    <w:rsid w:val="006E0531"/>
    <w:rsid w:val="006E5339"/>
    <w:rsid w:val="006F23A4"/>
    <w:rsid w:val="0070123E"/>
    <w:rsid w:val="00714031"/>
    <w:rsid w:val="00733251"/>
    <w:rsid w:val="00744FF8"/>
    <w:rsid w:val="00751C25"/>
    <w:rsid w:val="007824E8"/>
    <w:rsid w:val="00797101"/>
    <w:rsid w:val="007C3546"/>
    <w:rsid w:val="007C40E6"/>
    <w:rsid w:val="007E27F5"/>
    <w:rsid w:val="007E5DA4"/>
    <w:rsid w:val="007F11F2"/>
    <w:rsid w:val="007F4695"/>
    <w:rsid w:val="007F4B03"/>
    <w:rsid w:val="007F4CF1"/>
    <w:rsid w:val="00800F6E"/>
    <w:rsid w:val="00802628"/>
    <w:rsid w:val="00805613"/>
    <w:rsid w:val="00830937"/>
    <w:rsid w:val="00830F34"/>
    <w:rsid w:val="00843A4A"/>
    <w:rsid w:val="00845197"/>
    <w:rsid w:val="00845A47"/>
    <w:rsid w:val="00847A20"/>
    <w:rsid w:val="0085400C"/>
    <w:rsid w:val="00854B73"/>
    <w:rsid w:val="00861767"/>
    <w:rsid w:val="00871784"/>
    <w:rsid w:val="008718AF"/>
    <w:rsid w:val="00873964"/>
    <w:rsid w:val="00880A04"/>
    <w:rsid w:val="00880C8A"/>
    <w:rsid w:val="00891B05"/>
    <w:rsid w:val="008A3077"/>
    <w:rsid w:val="008A4EFF"/>
    <w:rsid w:val="008C21D3"/>
    <w:rsid w:val="008C7C49"/>
    <w:rsid w:val="008E4698"/>
    <w:rsid w:val="008E661E"/>
    <w:rsid w:val="00910A09"/>
    <w:rsid w:val="009112AF"/>
    <w:rsid w:val="0091234C"/>
    <w:rsid w:val="0093649E"/>
    <w:rsid w:val="009371EF"/>
    <w:rsid w:val="00942F16"/>
    <w:rsid w:val="00944313"/>
    <w:rsid w:val="00951EDA"/>
    <w:rsid w:val="009545DF"/>
    <w:rsid w:val="00967E07"/>
    <w:rsid w:val="009702C0"/>
    <w:rsid w:val="009768BC"/>
    <w:rsid w:val="0098547B"/>
    <w:rsid w:val="00985EC1"/>
    <w:rsid w:val="00991299"/>
    <w:rsid w:val="0099438F"/>
    <w:rsid w:val="00994CB7"/>
    <w:rsid w:val="009A01EA"/>
    <w:rsid w:val="009A6DBF"/>
    <w:rsid w:val="009A7655"/>
    <w:rsid w:val="009C5939"/>
    <w:rsid w:val="009C7E96"/>
    <w:rsid w:val="009D69CA"/>
    <w:rsid w:val="009D6E62"/>
    <w:rsid w:val="00A01DEF"/>
    <w:rsid w:val="00A12D09"/>
    <w:rsid w:val="00A425E7"/>
    <w:rsid w:val="00A457AB"/>
    <w:rsid w:val="00A54582"/>
    <w:rsid w:val="00A70B2F"/>
    <w:rsid w:val="00A71529"/>
    <w:rsid w:val="00A73A64"/>
    <w:rsid w:val="00A7440C"/>
    <w:rsid w:val="00A963A3"/>
    <w:rsid w:val="00AA78F2"/>
    <w:rsid w:val="00AA7BE3"/>
    <w:rsid w:val="00AB2F4F"/>
    <w:rsid w:val="00AB693C"/>
    <w:rsid w:val="00AC0020"/>
    <w:rsid w:val="00AC3DBC"/>
    <w:rsid w:val="00AC5383"/>
    <w:rsid w:val="00AE2023"/>
    <w:rsid w:val="00AF0EE6"/>
    <w:rsid w:val="00AF27AD"/>
    <w:rsid w:val="00AF6D3C"/>
    <w:rsid w:val="00B10993"/>
    <w:rsid w:val="00B1335E"/>
    <w:rsid w:val="00B27D77"/>
    <w:rsid w:val="00B30232"/>
    <w:rsid w:val="00B424E1"/>
    <w:rsid w:val="00B50F43"/>
    <w:rsid w:val="00B549FE"/>
    <w:rsid w:val="00B665F2"/>
    <w:rsid w:val="00B85E9C"/>
    <w:rsid w:val="00B95FA8"/>
    <w:rsid w:val="00BA1458"/>
    <w:rsid w:val="00BC0EEA"/>
    <w:rsid w:val="00BC34B9"/>
    <w:rsid w:val="00BC7B3F"/>
    <w:rsid w:val="00BE6E62"/>
    <w:rsid w:val="00BF7A62"/>
    <w:rsid w:val="00C060E0"/>
    <w:rsid w:val="00C10FD7"/>
    <w:rsid w:val="00C20DAC"/>
    <w:rsid w:val="00C24165"/>
    <w:rsid w:val="00C31D1E"/>
    <w:rsid w:val="00C33222"/>
    <w:rsid w:val="00C34FB1"/>
    <w:rsid w:val="00C4436E"/>
    <w:rsid w:val="00C469B7"/>
    <w:rsid w:val="00C54B06"/>
    <w:rsid w:val="00C6108F"/>
    <w:rsid w:val="00C72CE4"/>
    <w:rsid w:val="00C73D0B"/>
    <w:rsid w:val="00C7730D"/>
    <w:rsid w:val="00C806FD"/>
    <w:rsid w:val="00CA4F10"/>
    <w:rsid w:val="00CC0270"/>
    <w:rsid w:val="00CC12B8"/>
    <w:rsid w:val="00CC5BF1"/>
    <w:rsid w:val="00CC7B75"/>
    <w:rsid w:val="00CD060D"/>
    <w:rsid w:val="00CE5652"/>
    <w:rsid w:val="00CF15BC"/>
    <w:rsid w:val="00CF270B"/>
    <w:rsid w:val="00D03312"/>
    <w:rsid w:val="00D23517"/>
    <w:rsid w:val="00D33322"/>
    <w:rsid w:val="00D43D6C"/>
    <w:rsid w:val="00D47929"/>
    <w:rsid w:val="00D57F45"/>
    <w:rsid w:val="00D64EB9"/>
    <w:rsid w:val="00D66880"/>
    <w:rsid w:val="00D728DE"/>
    <w:rsid w:val="00D73075"/>
    <w:rsid w:val="00D75B18"/>
    <w:rsid w:val="00D76AAF"/>
    <w:rsid w:val="00D824C6"/>
    <w:rsid w:val="00D840E5"/>
    <w:rsid w:val="00DA3D6B"/>
    <w:rsid w:val="00DA7893"/>
    <w:rsid w:val="00DB023A"/>
    <w:rsid w:val="00DB7A72"/>
    <w:rsid w:val="00DC1F84"/>
    <w:rsid w:val="00DC3563"/>
    <w:rsid w:val="00DC7F27"/>
    <w:rsid w:val="00DD3C09"/>
    <w:rsid w:val="00DE14CF"/>
    <w:rsid w:val="00DE38CE"/>
    <w:rsid w:val="00DE5C9D"/>
    <w:rsid w:val="00DE7425"/>
    <w:rsid w:val="00E005D4"/>
    <w:rsid w:val="00E07702"/>
    <w:rsid w:val="00E17B93"/>
    <w:rsid w:val="00E460A0"/>
    <w:rsid w:val="00E47428"/>
    <w:rsid w:val="00E51E79"/>
    <w:rsid w:val="00E54B54"/>
    <w:rsid w:val="00E6116B"/>
    <w:rsid w:val="00E850B4"/>
    <w:rsid w:val="00E924EF"/>
    <w:rsid w:val="00E93D45"/>
    <w:rsid w:val="00E95835"/>
    <w:rsid w:val="00EA0200"/>
    <w:rsid w:val="00EA27D1"/>
    <w:rsid w:val="00EA365A"/>
    <w:rsid w:val="00EA4003"/>
    <w:rsid w:val="00EA402C"/>
    <w:rsid w:val="00EB4521"/>
    <w:rsid w:val="00EC36E4"/>
    <w:rsid w:val="00ED09FB"/>
    <w:rsid w:val="00EF0779"/>
    <w:rsid w:val="00EF6BBC"/>
    <w:rsid w:val="00F22011"/>
    <w:rsid w:val="00F22BC6"/>
    <w:rsid w:val="00F33DA5"/>
    <w:rsid w:val="00F479CC"/>
    <w:rsid w:val="00F5540F"/>
    <w:rsid w:val="00F6314E"/>
    <w:rsid w:val="00F755CF"/>
    <w:rsid w:val="00F77A5B"/>
    <w:rsid w:val="00F77C56"/>
    <w:rsid w:val="00F80E5C"/>
    <w:rsid w:val="00F918D6"/>
    <w:rsid w:val="00F923C2"/>
    <w:rsid w:val="00FA043C"/>
    <w:rsid w:val="00FB5EB0"/>
    <w:rsid w:val="00FC106C"/>
    <w:rsid w:val="00FC2C58"/>
    <w:rsid w:val="00FC3959"/>
    <w:rsid w:val="00FD16AB"/>
    <w:rsid w:val="00FD5AE5"/>
    <w:rsid w:val="00FD67E2"/>
    <w:rsid w:val="00FE036C"/>
    <w:rsid w:val="00FF0A93"/>
    <w:rsid w:val="00FF2E8D"/>
    <w:rsid w:val="00FF512D"/>
    <w:rsid w:val="00FF5BC0"/>
    <w:rsid w:val="00FF7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DC0A1C-4E7E-417C-B049-145CF51B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103"/>
    <w:pPr>
      <w:spacing w:after="0" w:line="240" w:lineRule="auto"/>
    </w:pPr>
    <w:rPr>
      <w:rFonts w:ascii="Times New Roman" w:eastAsia="Times New Roman" w:hAnsi="Times New Roman" w:cs="Times New Roman"/>
      <w:sz w:val="20"/>
      <w:szCs w:val="20"/>
      <w:lang w:val="en-US"/>
    </w:rPr>
  </w:style>
  <w:style w:type="paragraph" w:styleId="Heading1">
    <w:name w:val="heading 1"/>
    <w:aliases w:val="h1,L1,Main Section Heading,Head 1,Head 11,Head 12,Head 111,Head 13,Head 112,Head 14,Head 113,Head 15,Head 114,Head 16,Head 115,Head 17,Head 116,Head 18,Head 117,Head 19,Head 118,Head 121,Head 1111,Head 131,Head 1121,Head 141,Head 1131,Head 151"/>
    <w:basedOn w:val="Normal"/>
    <w:next w:val="Normal"/>
    <w:link w:val="Heading1Char"/>
    <w:qFormat/>
    <w:rsid w:val="003B6103"/>
    <w:pPr>
      <w:keepNext/>
      <w:numPr>
        <w:numId w:val="1"/>
      </w:numPr>
      <w:outlineLvl w:val="0"/>
    </w:pPr>
    <w:rPr>
      <w:u w:val="single"/>
    </w:rPr>
  </w:style>
  <w:style w:type="paragraph" w:styleId="Heading2">
    <w:name w:val="heading 2"/>
    <w:aliases w:val="2,H2,h2,4,2m,Sub-heading,sl2,Section 1.1,1.1 Heading 2,Headinnormalg 2,Module Subheading,subheading,Subheading,Lettered Heading 1,utihead1,Chapter,1.Seite,L2,dd heading 2,dh2,sub-sect,PIM2,12 Heading 2,style2,SubPara,Heading 2 Hidden,A,A.B.C."/>
    <w:basedOn w:val="Normal"/>
    <w:next w:val="Normal"/>
    <w:link w:val="Heading2Char"/>
    <w:qFormat/>
    <w:rsid w:val="003B6103"/>
    <w:pPr>
      <w:keepNext/>
      <w:numPr>
        <w:ilvl w:val="1"/>
        <w:numId w:val="1"/>
      </w:numPr>
      <w:outlineLvl w:val="1"/>
    </w:pPr>
    <w:rPr>
      <w:b/>
    </w:rPr>
  </w:style>
  <w:style w:type="paragraph" w:styleId="Heading3">
    <w:name w:val="heading 3"/>
    <w:aliases w:val="H3,h3 sub heading,h3,BodyText,3,Paragraph,Use Case Name,Section 1.1.1,Annotationen,3heading,Sub2Para,12 Heading 3,RFP Heading 3,Task,Tsk,Criterion,RFP H3 - Q,RFI H3 (Q),L3,dd heading 3,dh3,sub-sub,3 bullet,b,subhead,1.,Subhead B,GE Heading 3"/>
    <w:basedOn w:val="Normal"/>
    <w:next w:val="Normal"/>
    <w:link w:val="Heading3Char"/>
    <w:qFormat/>
    <w:rsid w:val="003B6103"/>
    <w:pPr>
      <w:keepNext/>
      <w:numPr>
        <w:ilvl w:val="2"/>
        <w:numId w:val="1"/>
      </w:numPr>
      <w:jc w:val="center"/>
      <w:outlineLvl w:val="2"/>
    </w:pPr>
    <w:rPr>
      <w:b/>
    </w:rPr>
  </w:style>
  <w:style w:type="paragraph" w:styleId="Heading4">
    <w:name w:val="heading 4"/>
    <w:aliases w:val="h4,Heading3.5,Use Case Subheading,H4,Sub-paragraph,Title 1,(Alt+4),H41,(Alt+4)1,H42,(Alt+4)2,H43,(Alt+4)3,H44,(Alt+4)4,H45,(Alt+4)5,H411,(Alt+4)11,H421,(Alt+4)21,H431,(Alt+4)31,H46,(Alt+4)6,H412,(Alt+4)12,H422,(Alt+4)22,H432,(Alt+4)32,H47,H48"/>
    <w:basedOn w:val="Normal"/>
    <w:next w:val="Normal"/>
    <w:link w:val="Heading4Char"/>
    <w:qFormat/>
    <w:rsid w:val="003B6103"/>
    <w:pPr>
      <w:keepNext/>
      <w:numPr>
        <w:ilvl w:val="3"/>
        <w:numId w:val="1"/>
      </w:numPr>
      <w:jc w:val="center"/>
      <w:outlineLvl w:val="3"/>
    </w:pPr>
    <w:rPr>
      <w:b/>
      <w:sz w:val="28"/>
    </w:rPr>
  </w:style>
  <w:style w:type="paragraph" w:styleId="Heading5">
    <w:name w:val="heading 5"/>
    <w:aliases w:val="L5,Heading 5-1,h5,**Level 4 Paragraph Header,Blank 1,PA Pico Section,Appendix A to X,T:,Bullet2,H5,Bloc,Bloc1,Bloc2,Bloc3,Bloc4,Roman list,T5,5,level 5,Roman list1,Roman list2,Roman list11,Roman list3,Roman list12,Roman list21,Roman list111,sb"/>
    <w:basedOn w:val="Normal"/>
    <w:next w:val="Normal"/>
    <w:link w:val="Heading5Char"/>
    <w:qFormat/>
    <w:rsid w:val="003B6103"/>
    <w:pPr>
      <w:keepNext/>
      <w:numPr>
        <w:ilvl w:val="4"/>
        <w:numId w:val="1"/>
      </w:numPr>
      <w:outlineLvl w:val="4"/>
    </w:pPr>
    <w:rPr>
      <w:i/>
    </w:rPr>
  </w:style>
  <w:style w:type="paragraph" w:styleId="Heading6">
    <w:name w:val="heading 6"/>
    <w:aliases w:val="12 Heading 6,RFI H1 (A),Sub-bullet point,H6,Heading6,Blank 2,PA Appendix,Sub sub sub sub heading,Bullet list,bullet2,Bullet list1,Bullet list2,Bullet list11,Bullet list3,Bullet list12,Bullet list21,Bullet list111,Bullet lis,T6,h6,Bullet list4"/>
    <w:basedOn w:val="Normal"/>
    <w:next w:val="Normal"/>
    <w:link w:val="Heading6Char"/>
    <w:qFormat/>
    <w:rsid w:val="003B6103"/>
    <w:pPr>
      <w:keepNext/>
      <w:numPr>
        <w:ilvl w:val="5"/>
        <w:numId w:val="1"/>
      </w:numPr>
      <w:jc w:val="both"/>
      <w:outlineLvl w:val="5"/>
    </w:pPr>
    <w:rPr>
      <w:u w:val="single"/>
    </w:rPr>
  </w:style>
  <w:style w:type="paragraph" w:styleId="Heading7">
    <w:name w:val="heading 7"/>
    <w:aliases w:val="Blank 3,PA Appendix Major,letter list,lettered list,App Head,App heading,letter list1,lettered list1,letter list2,lettered list2,letter list11,lettered list11,letter list3,lettered list3,letter list12,lettered list12,Standard"/>
    <w:basedOn w:val="Normal"/>
    <w:next w:val="Normal"/>
    <w:link w:val="Heading7Char"/>
    <w:qFormat/>
    <w:rsid w:val="003B6103"/>
    <w:pPr>
      <w:keepNext/>
      <w:numPr>
        <w:ilvl w:val="6"/>
        <w:numId w:val="1"/>
      </w:numPr>
      <w:jc w:val="both"/>
      <w:outlineLvl w:val="6"/>
    </w:pPr>
    <w:rPr>
      <w:i/>
    </w:rPr>
  </w:style>
  <w:style w:type="paragraph" w:styleId="Heading8">
    <w:name w:val="heading 8"/>
    <w:aliases w:val="Blank 4,PA Appendix Minor,action,action1,action2,action11,action3,action4,action5,action6,action7,action12,action21,action111,action31,action8,action13,action22,action112,action32,action9,action14,action23,action113,action33,action10, action"/>
    <w:basedOn w:val="Normal"/>
    <w:next w:val="Normal"/>
    <w:link w:val="Heading8Char"/>
    <w:qFormat/>
    <w:rsid w:val="003B6103"/>
    <w:pPr>
      <w:keepNext/>
      <w:numPr>
        <w:ilvl w:val="7"/>
        <w:numId w:val="1"/>
      </w:numPr>
      <w:jc w:val="both"/>
      <w:outlineLvl w:val="7"/>
    </w:pPr>
  </w:style>
  <w:style w:type="paragraph" w:styleId="Heading9">
    <w:name w:val="heading 9"/>
    <w:aliases w:val="App Heading,Blank 5,appendix,App1,App Heading1,App Heading2,App Heading3,App Heading4,App Heading5,9,progress,progress1,progress2,progress11,progress3,progress4,progress5,progress6,progress7,progress12,progress21,progress111,Bijlagen, progress"/>
    <w:basedOn w:val="Normal"/>
    <w:next w:val="Normal"/>
    <w:link w:val="Heading9Char"/>
    <w:qFormat/>
    <w:rsid w:val="003B6103"/>
    <w:pPr>
      <w:keepNext/>
      <w:numPr>
        <w:ilvl w:val="8"/>
        <w:numId w:val="1"/>
      </w:numPr>
      <w:jc w:val="righ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D1831"/>
    <w:pPr>
      <w:tabs>
        <w:tab w:val="center" w:pos="4513"/>
        <w:tab w:val="right" w:pos="9026"/>
      </w:tabs>
    </w:pPr>
  </w:style>
  <w:style w:type="character" w:customStyle="1" w:styleId="HeaderChar">
    <w:name w:val="Header Char"/>
    <w:basedOn w:val="DefaultParagraphFont"/>
    <w:link w:val="Header"/>
    <w:uiPriority w:val="99"/>
    <w:rsid w:val="002D1831"/>
  </w:style>
  <w:style w:type="paragraph" w:styleId="Footer">
    <w:name w:val="footer"/>
    <w:basedOn w:val="Normal"/>
    <w:link w:val="FooterChar"/>
    <w:uiPriority w:val="99"/>
    <w:unhideWhenUsed/>
    <w:rsid w:val="002D1831"/>
    <w:pPr>
      <w:tabs>
        <w:tab w:val="center" w:pos="4513"/>
        <w:tab w:val="right" w:pos="9026"/>
      </w:tabs>
    </w:pPr>
  </w:style>
  <w:style w:type="character" w:customStyle="1" w:styleId="FooterChar">
    <w:name w:val="Footer Char"/>
    <w:basedOn w:val="DefaultParagraphFont"/>
    <w:link w:val="Footer"/>
    <w:uiPriority w:val="99"/>
    <w:rsid w:val="002D1831"/>
  </w:style>
  <w:style w:type="paragraph" w:styleId="BalloonText">
    <w:name w:val="Balloon Text"/>
    <w:basedOn w:val="Normal"/>
    <w:link w:val="BalloonTextChar"/>
    <w:uiPriority w:val="99"/>
    <w:semiHidden/>
    <w:unhideWhenUsed/>
    <w:rsid w:val="002D1831"/>
    <w:rPr>
      <w:rFonts w:ascii="Tahoma" w:hAnsi="Tahoma" w:cs="Tahoma"/>
      <w:sz w:val="16"/>
      <w:szCs w:val="16"/>
    </w:rPr>
  </w:style>
  <w:style w:type="character" w:customStyle="1" w:styleId="BalloonTextChar">
    <w:name w:val="Balloon Text Char"/>
    <w:basedOn w:val="DefaultParagraphFont"/>
    <w:link w:val="BalloonText"/>
    <w:uiPriority w:val="99"/>
    <w:semiHidden/>
    <w:rsid w:val="002D1831"/>
    <w:rPr>
      <w:rFonts w:ascii="Tahoma" w:hAnsi="Tahoma" w:cs="Tahoma"/>
      <w:sz w:val="16"/>
      <w:szCs w:val="16"/>
    </w:rPr>
  </w:style>
  <w:style w:type="character" w:customStyle="1" w:styleId="Heading1Char">
    <w:name w:val="Heading 1 Char"/>
    <w:aliases w:val="h1 Char,L1 Char,Main Section Heading Char,Head 1 Char,Head 11 Char,Head 12 Char,Head 111 Char,Head 13 Char,Head 112 Char,Head 14 Char,Head 113 Char,Head 15 Char,Head 114 Char,Head 16 Char,Head 115 Char,Head 17 Char,Head 116 Char"/>
    <w:basedOn w:val="DefaultParagraphFont"/>
    <w:link w:val="Heading1"/>
    <w:rsid w:val="003B6103"/>
    <w:rPr>
      <w:rFonts w:ascii="Times New Roman" w:eastAsia="Times New Roman" w:hAnsi="Times New Roman" w:cs="Times New Roman"/>
      <w:sz w:val="20"/>
      <w:szCs w:val="20"/>
      <w:u w:val="single"/>
      <w:lang w:val="en-US"/>
    </w:rPr>
  </w:style>
  <w:style w:type="character" w:customStyle="1" w:styleId="Heading2Char">
    <w:name w:val="Heading 2 Char"/>
    <w:aliases w:val="2 Char,H2 Char,h2 Char,4 Char,2m Char,Sub-heading Char,sl2 Char,Section 1.1 Char,1.1 Heading 2 Char,Headinnormalg 2 Char,Module Subheading Char,subheading Char,Subheading Char,Lettered Heading 1 Char,utihead1 Char,Chapter Char,L2 Char"/>
    <w:basedOn w:val="DefaultParagraphFont"/>
    <w:link w:val="Heading2"/>
    <w:rsid w:val="003B6103"/>
    <w:rPr>
      <w:rFonts w:ascii="Times New Roman" w:eastAsia="Times New Roman" w:hAnsi="Times New Roman" w:cs="Times New Roman"/>
      <w:b/>
      <w:sz w:val="20"/>
      <w:szCs w:val="20"/>
      <w:lang w:val="en-US"/>
    </w:rPr>
  </w:style>
  <w:style w:type="character" w:customStyle="1" w:styleId="Heading3Char">
    <w:name w:val="Heading 3 Char"/>
    <w:aliases w:val="H3 Char,h3 sub heading Char,h3 Char,BodyText Char,3 Char,Paragraph Char,Use Case Name Char,Section 1.1.1 Char,Annotationen Char,3heading Char,Sub2Para Char,12 Heading 3 Char,RFP Heading 3 Char,Task Char,Tsk Char,Criterion Char,L3 Char"/>
    <w:basedOn w:val="DefaultParagraphFont"/>
    <w:link w:val="Heading3"/>
    <w:rsid w:val="003B6103"/>
    <w:rPr>
      <w:rFonts w:ascii="Times New Roman" w:eastAsia="Times New Roman" w:hAnsi="Times New Roman" w:cs="Times New Roman"/>
      <w:b/>
      <w:sz w:val="20"/>
      <w:szCs w:val="20"/>
      <w:lang w:val="en-US"/>
    </w:rPr>
  </w:style>
  <w:style w:type="character" w:customStyle="1" w:styleId="Heading4Char">
    <w:name w:val="Heading 4 Char"/>
    <w:aliases w:val="h4 Char,Heading3.5 Char,Use Case Subheading Char,H4 Char,Sub-paragraph Char,Title 1 Char,(Alt+4) Char,H41 Char,(Alt+4)1 Char,H42 Char,(Alt+4)2 Char,H43 Char,(Alt+4)3 Char,H44 Char,(Alt+4)4 Char,H45 Char,(Alt+4)5 Char,H411 Char,H421 Char"/>
    <w:basedOn w:val="DefaultParagraphFont"/>
    <w:link w:val="Heading4"/>
    <w:rsid w:val="003B6103"/>
    <w:rPr>
      <w:rFonts w:ascii="Times New Roman" w:eastAsia="Times New Roman" w:hAnsi="Times New Roman" w:cs="Times New Roman"/>
      <w:b/>
      <w:sz w:val="28"/>
      <w:szCs w:val="20"/>
      <w:lang w:val="en-US"/>
    </w:rPr>
  </w:style>
  <w:style w:type="character" w:customStyle="1" w:styleId="Heading5Char">
    <w:name w:val="Heading 5 Char"/>
    <w:aliases w:val="L5 Char,Heading 5-1 Char,h5 Char,**Level 4 Paragraph Header Char,Blank 1 Char,PA Pico Section Char,Appendix A to X Char,T: Char,Bullet2 Char,H5 Char,Bloc Char,Bloc1 Char,Bloc2 Char,Bloc3 Char,Bloc4 Char,Roman list Char,T5 Char,5 Char"/>
    <w:basedOn w:val="DefaultParagraphFont"/>
    <w:link w:val="Heading5"/>
    <w:rsid w:val="003B6103"/>
    <w:rPr>
      <w:rFonts w:ascii="Times New Roman" w:eastAsia="Times New Roman" w:hAnsi="Times New Roman" w:cs="Times New Roman"/>
      <w:i/>
      <w:sz w:val="20"/>
      <w:szCs w:val="20"/>
      <w:lang w:val="en-US"/>
    </w:rPr>
  </w:style>
  <w:style w:type="character" w:customStyle="1" w:styleId="Heading6Char">
    <w:name w:val="Heading 6 Char"/>
    <w:aliases w:val="12 Heading 6 Char,RFI H1 (A) Char,Sub-bullet point Char,H6 Char,Heading6 Char,Blank 2 Char,PA Appendix Char,Sub sub sub sub heading Char,Bullet list Char,bullet2 Char,Bullet list1 Char,Bullet list2 Char,Bullet list11 Char,Bullet lis Char"/>
    <w:basedOn w:val="DefaultParagraphFont"/>
    <w:link w:val="Heading6"/>
    <w:rsid w:val="003B6103"/>
    <w:rPr>
      <w:rFonts w:ascii="Times New Roman" w:eastAsia="Times New Roman" w:hAnsi="Times New Roman" w:cs="Times New Roman"/>
      <w:sz w:val="20"/>
      <w:szCs w:val="20"/>
      <w:u w:val="single"/>
      <w:lang w:val="en-US"/>
    </w:rPr>
  </w:style>
  <w:style w:type="character" w:customStyle="1" w:styleId="Heading7Char">
    <w:name w:val="Heading 7 Char"/>
    <w:aliases w:val="Blank 3 Char,PA Appendix Major Char,letter list Char,lettered list Char,App Head Char,App heading Char,letter list1 Char,lettered list1 Char,letter list2 Char,lettered list2 Char,letter list11 Char,lettered list11 Char,letter list3 Char"/>
    <w:basedOn w:val="DefaultParagraphFont"/>
    <w:link w:val="Heading7"/>
    <w:rsid w:val="003B6103"/>
    <w:rPr>
      <w:rFonts w:ascii="Times New Roman" w:eastAsia="Times New Roman" w:hAnsi="Times New Roman" w:cs="Times New Roman"/>
      <w:i/>
      <w:sz w:val="20"/>
      <w:szCs w:val="20"/>
      <w:lang w:val="en-US"/>
    </w:rPr>
  </w:style>
  <w:style w:type="character" w:customStyle="1" w:styleId="Heading8Char">
    <w:name w:val="Heading 8 Char"/>
    <w:aliases w:val="Blank 4 Char,PA Appendix Minor Char,action Char,action1 Char,action2 Char,action11 Char,action3 Char,action4 Char,action5 Char,action6 Char,action7 Char,action12 Char,action21 Char,action111 Char,action31 Char,action8 Char,action13 Char"/>
    <w:basedOn w:val="DefaultParagraphFont"/>
    <w:link w:val="Heading8"/>
    <w:rsid w:val="003B6103"/>
    <w:rPr>
      <w:rFonts w:ascii="Times New Roman" w:eastAsia="Times New Roman" w:hAnsi="Times New Roman" w:cs="Times New Roman"/>
      <w:sz w:val="20"/>
      <w:szCs w:val="20"/>
      <w:lang w:val="en-US"/>
    </w:rPr>
  </w:style>
  <w:style w:type="character" w:customStyle="1" w:styleId="Heading9Char">
    <w:name w:val="Heading 9 Char"/>
    <w:aliases w:val="App Heading Char,Blank 5 Char,appendix Char,App1 Char,App Heading1 Char,App Heading2 Char,App Heading3 Char,App Heading4 Char,App Heading5 Char,9 Char,progress Char,progress1 Char,progress2 Char,progress11 Char,progress3 Char"/>
    <w:basedOn w:val="DefaultParagraphFont"/>
    <w:link w:val="Heading9"/>
    <w:rsid w:val="003B6103"/>
    <w:rPr>
      <w:rFonts w:ascii="Times New Roman" w:eastAsia="Times New Roman" w:hAnsi="Times New Roman" w:cs="Times New Roman"/>
      <w:i/>
      <w:sz w:val="20"/>
      <w:szCs w:val="20"/>
      <w:lang w:val="en-US"/>
    </w:rPr>
  </w:style>
  <w:style w:type="character" w:styleId="Hyperlink">
    <w:name w:val="Hyperlink"/>
    <w:uiPriority w:val="99"/>
    <w:rsid w:val="003B6103"/>
    <w:rPr>
      <w:color w:val="0000FF"/>
      <w:u w:val="single"/>
    </w:rPr>
  </w:style>
  <w:style w:type="paragraph" w:styleId="Title">
    <w:name w:val="Title"/>
    <w:basedOn w:val="Normal"/>
    <w:next w:val="Normal"/>
    <w:link w:val="TitleChar"/>
    <w:qFormat/>
    <w:rsid w:val="003B6103"/>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3B6103"/>
    <w:rPr>
      <w:rFonts w:ascii="Cambria" w:eastAsia="Times New Roman" w:hAnsi="Cambria" w:cs="Times New Roman"/>
      <w:color w:val="17365D"/>
      <w:spacing w:val="5"/>
      <w:kern w:val="28"/>
      <w:sz w:val="52"/>
      <w:szCs w:val="52"/>
      <w:lang w:val="en-US"/>
    </w:rPr>
  </w:style>
  <w:style w:type="paragraph" w:styleId="Subtitle">
    <w:name w:val="Subtitle"/>
    <w:basedOn w:val="Normal"/>
    <w:next w:val="Normal"/>
    <w:link w:val="SubtitleChar"/>
    <w:qFormat/>
    <w:rsid w:val="003B6103"/>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rsid w:val="003B6103"/>
    <w:rPr>
      <w:rFonts w:ascii="Cambria" w:eastAsia="Times New Roman" w:hAnsi="Cambria" w:cs="Times New Roman"/>
      <w:i/>
      <w:iCs/>
      <w:color w:val="4F81BD"/>
      <w:spacing w:val="15"/>
      <w:sz w:val="24"/>
      <w:szCs w:val="24"/>
      <w:lang w:val="en-US"/>
    </w:rPr>
  </w:style>
  <w:style w:type="paragraph" w:styleId="TOC1">
    <w:name w:val="toc 1"/>
    <w:basedOn w:val="Normal"/>
    <w:next w:val="Normal"/>
    <w:autoRedefine/>
    <w:uiPriority w:val="39"/>
    <w:qFormat/>
    <w:rsid w:val="00880C8A"/>
    <w:pPr>
      <w:tabs>
        <w:tab w:val="left" w:pos="400"/>
        <w:tab w:val="right" w:leader="dot" w:pos="9350"/>
      </w:tabs>
      <w:spacing w:before="120" w:after="120"/>
      <w:jc w:val="center"/>
    </w:pPr>
    <w:rPr>
      <w:b/>
      <w:bCs/>
      <w:caps/>
      <w:noProof/>
      <w:sz w:val="24"/>
      <w:szCs w:val="24"/>
    </w:rPr>
  </w:style>
  <w:style w:type="paragraph" w:styleId="TOC2">
    <w:name w:val="toc 2"/>
    <w:basedOn w:val="Normal"/>
    <w:next w:val="Normal"/>
    <w:autoRedefine/>
    <w:uiPriority w:val="39"/>
    <w:qFormat/>
    <w:rsid w:val="00027238"/>
    <w:pPr>
      <w:ind w:left="200"/>
    </w:pPr>
    <w:rPr>
      <w:rFonts w:ascii="Calibri" w:hAnsi="Calibri"/>
      <w:smallCaps/>
    </w:rPr>
  </w:style>
  <w:style w:type="paragraph" w:styleId="TOC3">
    <w:name w:val="toc 3"/>
    <w:basedOn w:val="Normal"/>
    <w:next w:val="Normal"/>
    <w:autoRedefine/>
    <w:uiPriority w:val="39"/>
    <w:unhideWhenUsed/>
    <w:qFormat/>
    <w:rsid w:val="00027238"/>
    <w:pPr>
      <w:ind w:left="400"/>
    </w:pPr>
    <w:rPr>
      <w:rFonts w:ascii="Calibri" w:hAnsi="Calibri"/>
      <w:i/>
      <w:iCs/>
    </w:rPr>
  </w:style>
  <w:style w:type="numbering" w:customStyle="1" w:styleId="WW8Num8">
    <w:name w:val="WW8Num8"/>
    <w:rsid w:val="003368AF"/>
    <w:pPr>
      <w:numPr>
        <w:numId w:val="2"/>
      </w:numPr>
    </w:pPr>
  </w:style>
  <w:style w:type="paragraph" w:styleId="ListParagraph">
    <w:name w:val="List Paragraph"/>
    <w:aliases w:val="Citation List,lp1,lp11,List Paragraph11,d_bodyb,Steps,YC Bulet,Bullet List,FooterText,numbered,Paragraphe de liste1,List Paragraph1,Bulleted Text,Medium Grid 1 - Accent 21,Equipment,SOW List,ESM List Paragraph,Table Number Paragraph,new"/>
    <w:basedOn w:val="Normal"/>
    <w:link w:val="ListParagraphChar"/>
    <w:uiPriority w:val="34"/>
    <w:qFormat/>
    <w:rsid w:val="00101903"/>
    <w:pPr>
      <w:ind w:left="720"/>
      <w:contextualSpacing/>
    </w:pPr>
  </w:style>
  <w:style w:type="character" w:customStyle="1" w:styleId="ListParagraphChar">
    <w:name w:val="List Paragraph Char"/>
    <w:aliases w:val="Citation List Char,lp1 Char,lp11 Char,List Paragraph11 Char,d_bodyb Char,Steps Char,YC Bulet Char,Bullet List Char,FooterText Char,numbered Char,Paragraphe de liste1 Char,List Paragraph1 Char,Bulleted Text Char,Equipment Char"/>
    <w:basedOn w:val="DefaultParagraphFont"/>
    <w:link w:val="ListParagraph"/>
    <w:uiPriority w:val="34"/>
    <w:qFormat/>
    <w:rsid w:val="00101903"/>
    <w:rPr>
      <w:rFonts w:ascii="Times New Roman" w:eastAsia="Times New Roman" w:hAnsi="Times New Roman" w:cs="Times New Roman"/>
      <w:sz w:val="20"/>
      <w:szCs w:val="20"/>
      <w:lang w:val="en-US"/>
    </w:rPr>
  </w:style>
  <w:style w:type="paragraph" w:customStyle="1" w:styleId="TableBody">
    <w:name w:val="Table Body"/>
    <w:basedOn w:val="Normal"/>
    <w:rsid w:val="00466459"/>
    <w:pPr>
      <w:spacing w:before="60" w:after="60" w:line="240" w:lineRule="atLeast"/>
    </w:pPr>
    <w:rPr>
      <w:rFonts w:ascii="Arial" w:hAnsi="Arial"/>
      <w:lang w:val="en-GB"/>
    </w:rPr>
  </w:style>
  <w:style w:type="paragraph" w:styleId="BodyText">
    <w:name w:val="Body Text"/>
    <w:basedOn w:val="Normal"/>
    <w:link w:val="BodyTextChar"/>
    <w:rsid w:val="00187ADC"/>
    <w:pPr>
      <w:jc w:val="both"/>
    </w:pPr>
  </w:style>
  <w:style w:type="character" w:customStyle="1" w:styleId="BodyTextChar">
    <w:name w:val="Body Text Char"/>
    <w:basedOn w:val="DefaultParagraphFont"/>
    <w:link w:val="BodyText"/>
    <w:rsid w:val="00187ADC"/>
    <w:rPr>
      <w:rFonts w:ascii="Times New Roman" w:eastAsia="Times New Roman" w:hAnsi="Times New Roman" w:cs="Times New Roman"/>
      <w:sz w:val="20"/>
      <w:szCs w:val="20"/>
      <w:lang w:val="en-US"/>
    </w:rPr>
  </w:style>
  <w:style w:type="paragraph" w:customStyle="1" w:styleId="GBMBulletLevel1">
    <w:name w:val="GBM Bullet Level 1"/>
    <w:basedOn w:val="ListParagraph"/>
    <w:link w:val="GBMBulletLevel1Char"/>
    <w:qFormat/>
    <w:rsid w:val="00187ADC"/>
    <w:pPr>
      <w:numPr>
        <w:numId w:val="3"/>
      </w:numPr>
      <w:spacing w:after="120" w:line="276" w:lineRule="auto"/>
    </w:pPr>
    <w:rPr>
      <w:rFonts w:ascii="Arial" w:eastAsia="Calibri" w:hAnsi="Arial"/>
      <w:sz w:val="22"/>
      <w:szCs w:val="22"/>
      <w:lang w:val="en-GB"/>
    </w:rPr>
  </w:style>
  <w:style w:type="paragraph" w:customStyle="1" w:styleId="GBMBulletLevel2">
    <w:name w:val="GBM Bullet Level 2"/>
    <w:basedOn w:val="GBMBulletLevel1"/>
    <w:link w:val="GBMBulletLevel2Char"/>
    <w:qFormat/>
    <w:rsid w:val="00187ADC"/>
    <w:pPr>
      <w:numPr>
        <w:ilvl w:val="1"/>
      </w:numPr>
    </w:pPr>
  </w:style>
  <w:style w:type="character" w:customStyle="1" w:styleId="GBMBulletLevel1Char">
    <w:name w:val="GBM Bullet Level 1 Char"/>
    <w:link w:val="GBMBulletLevel1"/>
    <w:rsid w:val="00187ADC"/>
    <w:rPr>
      <w:rFonts w:ascii="Arial" w:eastAsia="Calibri" w:hAnsi="Arial" w:cs="Times New Roman"/>
      <w:lang w:val="en-GB"/>
    </w:rPr>
  </w:style>
  <w:style w:type="paragraph" w:customStyle="1" w:styleId="GBMBulletLevel3">
    <w:name w:val="GBM Bullet Level 3"/>
    <w:basedOn w:val="GBMBulletLevel2"/>
    <w:qFormat/>
    <w:rsid w:val="00187ADC"/>
    <w:pPr>
      <w:numPr>
        <w:ilvl w:val="2"/>
      </w:numPr>
      <w:tabs>
        <w:tab w:val="num" w:pos="360"/>
      </w:tabs>
      <w:ind w:left="1434" w:hanging="357"/>
    </w:pPr>
  </w:style>
  <w:style w:type="character" w:customStyle="1" w:styleId="GBMBulletLevel2Char">
    <w:name w:val="GBM Bullet Level 2 Char"/>
    <w:link w:val="GBMBulletLevel2"/>
    <w:rsid w:val="00187ADC"/>
    <w:rPr>
      <w:rFonts w:ascii="Arial" w:eastAsia="Calibri" w:hAnsi="Arial" w:cs="Times New Roman"/>
      <w:lang w:val="en-GB"/>
    </w:rPr>
  </w:style>
  <w:style w:type="numbering" w:customStyle="1" w:styleId="WW8Num1">
    <w:name w:val="WW8Num1"/>
    <w:rsid w:val="00547DD2"/>
    <w:pPr>
      <w:numPr>
        <w:numId w:val="4"/>
      </w:numPr>
    </w:pPr>
  </w:style>
  <w:style w:type="paragraph" w:styleId="BodyText3">
    <w:name w:val="Body Text 3"/>
    <w:basedOn w:val="Normal"/>
    <w:link w:val="BodyText3Char"/>
    <w:rsid w:val="00F33DA5"/>
    <w:pPr>
      <w:spacing w:after="120"/>
    </w:pPr>
    <w:rPr>
      <w:sz w:val="16"/>
      <w:szCs w:val="16"/>
    </w:rPr>
  </w:style>
  <w:style w:type="character" w:customStyle="1" w:styleId="BodyText3Char">
    <w:name w:val="Body Text 3 Char"/>
    <w:basedOn w:val="DefaultParagraphFont"/>
    <w:link w:val="BodyText3"/>
    <w:rsid w:val="00F33DA5"/>
    <w:rPr>
      <w:rFonts w:ascii="Times New Roman" w:eastAsia="Times New Roman" w:hAnsi="Times New Roman" w:cs="Times New Roman"/>
      <w:sz w:val="16"/>
      <w:szCs w:val="16"/>
      <w:lang w:val="en-US"/>
    </w:rPr>
  </w:style>
  <w:style w:type="paragraph" w:customStyle="1" w:styleId="DefaultText">
    <w:name w:val="Default Text"/>
    <w:rsid w:val="00FA043C"/>
    <w:pPr>
      <w:autoSpaceDN w:val="0"/>
      <w:spacing w:after="0" w:line="240" w:lineRule="auto"/>
    </w:pPr>
    <w:rPr>
      <w:rFonts w:ascii="Times New Roman" w:eastAsia="Times New Roman" w:hAnsi="Times New Roman" w:cs="Times New Roman"/>
      <w:kern w:val="3"/>
      <w:sz w:val="24"/>
      <w:szCs w:val="24"/>
      <w:lang w:val="en-US"/>
    </w:rPr>
  </w:style>
  <w:style w:type="paragraph" w:customStyle="1" w:styleId="TableText">
    <w:name w:val="Table Text"/>
    <w:aliases w:val="TT,TT Char Char Char,TT Char,Table Text11 Char,Table Text11 Char Char,Table Text11 Char Char Char,Table Text11 Char C...,tx,tt"/>
    <w:basedOn w:val="Normal"/>
    <w:link w:val="TableTextChar"/>
    <w:rsid w:val="00FA043C"/>
    <w:pPr>
      <w:spacing w:line="264" w:lineRule="auto"/>
    </w:pPr>
    <w:rPr>
      <w:rFonts w:ascii="Arial" w:eastAsia="MS Mincho" w:hAnsi="Arial"/>
      <w:sz w:val="16"/>
    </w:rPr>
  </w:style>
  <w:style w:type="character" w:customStyle="1" w:styleId="TableTextChar">
    <w:name w:val="Table Text Char"/>
    <w:aliases w:val="TT Char Char,TT Char1,TT Char Char Char Char,Table Text11 Char Char1,Table Text11 Char C... Char Char"/>
    <w:link w:val="TableText"/>
    <w:rsid w:val="00FA043C"/>
    <w:rPr>
      <w:rFonts w:ascii="Arial" w:eastAsia="MS Mincho" w:hAnsi="Arial" w:cs="Times New Roman"/>
      <w:sz w:val="16"/>
      <w:szCs w:val="20"/>
    </w:rPr>
  </w:style>
  <w:style w:type="paragraph" w:customStyle="1" w:styleId="H1">
    <w:name w:val="H1"/>
    <w:basedOn w:val="Normal"/>
    <w:autoRedefine/>
    <w:rsid w:val="00FA043C"/>
    <w:pPr>
      <w:overflowPunct w:val="0"/>
      <w:autoSpaceDE w:val="0"/>
      <w:autoSpaceDN w:val="0"/>
      <w:adjustRightInd w:val="0"/>
      <w:textAlignment w:val="baseline"/>
    </w:pPr>
    <w:rPr>
      <w:rFonts w:ascii="Tahoma" w:hAnsi="Tahoma"/>
      <w:b/>
      <w:smallCaps/>
      <w:sz w:val="28"/>
    </w:rPr>
  </w:style>
  <w:style w:type="paragraph" w:customStyle="1" w:styleId="Heading31">
    <w:name w:val="Heading 31"/>
    <w:basedOn w:val="Normal"/>
    <w:rsid w:val="00FA043C"/>
    <w:pPr>
      <w:keepLines/>
      <w:overflowPunct w:val="0"/>
      <w:autoSpaceDE w:val="0"/>
      <w:autoSpaceDN w:val="0"/>
      <w:adjustRightInd w:val="0"/>
      <w:jc w:val="center"/>
      <w:textAlignment w:val="baseline"/>
    </w:pPr>
    <w:rPr>
      <w:b/>
      <w:i/>
      <w:sz w:val="36"/>
      <w:u w:val="single"/>
    </w:rPr>
  </w:style>
  <w:style w:type="paragraph" w:styleId="TOCHeading">
    <w:name w:val="TOC Heading"/>
    <w:basedOn w:val="Heading1"/>
    <w:next w:val="Normal"/>
    <w:uiPriority w:val="39"/>
    <w:semiHidden/>
    <w:unhideWhenUsed/>
    <w:qFormat/>
    <w:rsid w:val="003951A8"/>
    <w:pPr>
      <w:keepLines/>
      <w:numPr>
        <w:numId w:val="0"/>
      </w:numPr>
      <w:spacing w:before="480" w:line="276" w:lineRule="auto"/>
      <w:outlineLvl w:val="9"/>
    </w:pPr>
    <w:rPr>
      <w:rFonts w:asciiTheme="majorHAnsi" w:eastAsiaTheme="majorEastAsia" w:hAnsiTheme="majorHAnsi"/>
      <w:b/>
      <w:bCs/>
      <w:color w:val="365F91" w:themeColor="accent1" w:themeShade="BF"/>
      <w:sz w:val="28"/>
      <w:szCs w:val="28"/>
      <w:u w:val="none"/>
    </w:rPr>
  </w:style>
  <w:style w:type="table" w:styleId="TableGrid">
    <w:name w:val="Table Grid"/>
    <w:basedOn w:val="TableNormal"/>
    <w:uiPriority w:val="39"/>
    <w:rsid w:val="00D333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BodyText"/>
    <w:rsid w:val="004B3572"/>
    <w:pPr>
      <w:numPr>
        <w:numId w:val="6"/>
      </w:numPr>
      <w:spacing w:before="120" w:after="60"/>
    </w:pPr>
    <w:rPr>
      <w:rFonts w:asciiTheme="minorHAnsi" w:eastAsia="Arial Unicode MS" w:hAnsiTheme="minorHAnsi"/>
      <w:sz w:val="22"/>
      <w:szCs w:val="21"/>
      <w:lang w:eastAsia="ja-JP"/>
    </w:rPr>
  </w:style>
  <w:style w:type="table" w:styleId="PlainTable5">
    <w:name w:val="Plain Table 5"/>
    <w:basedOn w:val="TableNormal"/>
    <w:uiPriority w:val="45"/>
    <w:rsid w:val="007C35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heading">
    <w:name w:val="Table heading"/>
    <w:basedOn w:val="Normal"/>
    <w:link w:val="TableheadingChar"/>
    <w:rsid w:val="00E850B4"/>
    <w:pPr>
      <w:keepNext/>
      <w:framePr w:wrap="auto" w:vAnchor="text" w:hAnchor="margin"/>
      <w:spacing w:before="240" w:after="160" w:line="360" w:lineRule="auto"/>
      <w:jc w:val="both"/>
    </w:pPr>
    <w:rPr>
      <w:rFonts w:ascii="Ubuntu" w:eastAsiaTheme="minorHAnsi" w:hAnsi="Ubuntu" w:cstheme="minorBidi"/>
      <w:b/>
      <w:color w:val="FFFFFF" w:themeColor="background1"/>
      <w:sz w:val="24"/>
      <w:szCs w:val="24"/>
    </w:rPr>
  </w:style>
  <w:style w:type="character" w:customStyle="1" w:styleId="TableheadingChar">
    <w:name w:val="Table heading Char"/>
    <w:basedOn w:val="DefaultParagraphFont"/>
    <w:link w:val="Tableheading"/>
    <w:rsid w:val="00E850B4"/>
    <w:rPr>
      <w:rFonts w:ascii="Ubuntu" w:hAnsi="Ubuntu"/>
      <w:b/>
      <w:color w:val="FFFFFF" w:themeColor="background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93543">
      <w:bodyDiv w:val="1"/>
      <w:marLeft w:val="0"/>
      <w:marRight w:val="0"/>
      <w:marTop w:val="0"/>
      <w:marBottom w:val="0"/>
      <w:divBdr>
        <w:top w:val="none" w:sz="0" w:space="0" w:color="auto"/>
        <w:left w:val="none" w:sz="0" w:space="0" w:color="auto"/>
        <w:bottom w:val="none" w:sz="0" w:space="0" w:color="auto"/>
        <w:right w:val="none" w:sz="0" w:space="0" w:color="auto"/>
      </w:divBdr>
    </w:div>
    <w:div w:id="184557534">
      <w:bodyDiv w:val="1"/>
      <w:marLeft w:val="0"/>
      <w:marRight w:val="0"/>
      <w:marTop w:val="0"/>
      <w:marBottom w:val="0"/>
      <w:divBdr>
        <w:top w:val="none" w:sz="0" w:space="0" w:color="auto"/>
        <w:left w:val="none" w:sz="0" w:space="0" w:color="auto"/>
        <w:bottom w:val="none" w:sz="0" w:space="0" w:color="auto"/>
        <w:right w:val="none" w:sz="0" w:space="0" w:color="auto"/>
      </w:divBdr>
    </w:div>
    <w:div w:id="212037762">
      <w:bodyDiv w:val="1"/>
      <w:marLeft w:val="0"/>
      <w:marRight w:val="0"/>
      <w:marTop w:val="0"/>
      <w:marBottom w:val="0"/>
      <w:divBdr>
        <w:top w:val="none" w:sz="0" w:space="0" w:color="auto"/>
        <w:left w:val="none" w:sz="0" w:space="0" w:color="auto"/>
        <w:bottom w:val="none" w:sz="0" w:space="0" w:color="auto"/>
        <w:right w:val="none" w:sz="0" w:space="0" w:color="auto"/>
      </w:divBdr>
    </w:div>
    <w:div w:id="226574610">
      <w:bodyDiv w:val="1"/>
      <w:marLeft w:val="0"/>
      <w:marRight w:val="0"/>
      <w:marTop w:val="0"/>
      <w:marBottom w:val="0"/>
      <w:divBdr>
        <w:top w:val="none" w:sz="0" w:space="0" w:color="auto"/>
        <w:left w:val="none" w:sz="0" w:space="0" w:color="auto"/>
        <w:bottom w:val="none" w:sz="0" w:space="0" w:color="auto"/>
        <w:right w:val="none" w:sz="0" w:space="0" w:color="auto"/>
      </w:divBdr>
    </w:div>
    <w:div w:id="331106990">
      <w:bodyDiv w:val="1"/>
      <w:marLeft w:val="0"/>
      <w:marRight w:val="0"/>
      <w:marTop w:val="0"/>
      <w:marBottom w:val="0"/>
      <w:divBdr>
        <w:top w:val="none" w:sz="0" w:space="0" w:color="auto"/>
        <w:left w:val="none" w:sz="0" w:space="0" w:color="auto"/>
        <w:bottom w:val="none" w:sz="0" w:space="0" w:color="auto"/>
        <w:right w:val="none" w:sz="0" w:space="0" w:color="auto"/>
      </w:divBdr>
    </w:div>
    <w:div w:id="356583017">
      <w:bodyDiv w:val="1"/>
      <w:marLeft w:val="0"/>
      <w:marRight w:val="0"/>
      <w:marTop w:val="0"/>
      <w:marBottom w:val="0"/>
      <w:divBdr>
        <w:top w:val="none" w:sz="0" w:space="0" w:color="auto"/>
        <w:left w:val="none" w:sz="0" w:space="0" w:color="auto"/>
        <w:bottom w:val="none" w:sz="0" w:space="0" w:color="auto"/>
        <w:right w:val="none" w:sz="0" w:space="0" w:color="auto"/>
      </w:divBdr>
    </w:div>
    <w:div w:id="554436580">
      <w:bodyDiv w:val="1"/>
      <w:marLeft w:val="0"/>
      <w:marRight w:val="0"/>
      <w:marTop w:val="0"/>
      <w:marBottom w:val="0"/>
      <w:divBdr>
        <w:top w:val="none" w:sz="0" w:space="0" w:color="auto"/>
        <w:left w:val="none" w:sz="0" w:space="0" w:color="auto"/>
        <w:bottom w:val="none" w:sz="0" w:space="0" w:color="auto"/>
        <w:right w:val="none" w:sz="0" w:space="0" w:color="auto"/>
      </w:divBdr>
    </w:div>
    <w:div w:id="824006654">
      <w:bodyDiv w:val="1"/>
      <w:marLeft w:val="0"/>
      <w:marRight w:val="0"/>
      <w:marTop w:val="0"/>
      <w:marBottom w:val="0"/>
      <w:divBdr>
        <w:top w:val="none" w:sz="0" w:space="0" w:color="auto"/>
        <w:left w:val="none" w:sz="0" w:space="0" w:color="auto"/>
        <w:bottom w:val="none" w:sz="0" w:space="0" w:color="auto"/>
        <w:right w:val="none" w:sz="0" w:space="0" w:color="auto"/>
      </w:divBdr>
    </w:div>
    <w:div w:id="825244767">
      <w:bodyDiv w:val="1"/>
      <w:marLeft w:val="0"/>
      <w:marRight w:val="0"/>
      <w:marTop w:val="0"/>
      <w:marBottom w:val="0"/>
      <w:divBdr>
        <w:top w:val="none" w:sz="0" w:space="0" w:color="auto"/>
        <w:left w:val="none" w:sz="0" w:space="0" w:color="auto"/>
        <w:bottom w:val="none" w:sz="0" w:space="0" w:color="auto"/>
        <w:right w:val="none" w:sz="0" w:space="0" w:color="auto"/>
      </w:divBdr>
    </w:div>
    <w:div w:id="966737027">
      <w:bodyDiv w:val="1"/>
      <w:marLeft w:val="0"/>
      <w:marRight w:val="0"/>
      <w:marTop w:val="0"/>
      <w:marBottom w:val="0"/>
      <w:divBdr>
        <w:top w:val="none" w:sz="0" w:space="0" w:color="auto"/>
        <w:left w:val="none" w:sz="0" w:space="0" w:color="auto"/>
        <w:bottom w:val="none" w:sz="0" w:space="0" w:color="auto"/>
        <w:right w:val="none" w:sz="0" w:space="0" w:color="auto"/>
      </w:divBdr>
    </w:div>
    <w:div w:id="1050691221">
      <w:bodyDiv w:val="1"/>
      <w:marLeft w:val="0"/>
      <w:marRight w:val="0"/>
      <w:marTop w:val="0"/>
      <w:marBottom w:val="0"/>
      <w:divBdr>
        <w:top w:val="none" w:sz="0" w:space="0" w:color="auto"/>
        <w:left w:val="none" w:sz="0" w:space="0" w:color="auto"/>
        <w:bottom w:val="none" w:sz="0" w:space="0" w:color="auto"/>
        <w:right w:val="none" w:sz="0" w:space="0" w:color="auto"/>
      </w:divBdr>
    </w:div>
    <w:div w:id="1199319644">
      <w:bodyDiv w:val="1"/>
      <w:marLeft w:val="0"/>
      <w:marRight w:val="0"/>
      <w:marTop w:val="0"/>
      <w:marBottom w:val="0"/>
      <w:divBdr>
        <w:top w:val="none" w:sz="0" w:space="0" w:color="auto"/>
        <w:left w:val="none" w:sz="0" w:space="0" w:color="auto"/>
        <w:bottom w:val="none" w:sz="0" w:space="0" w:color="auto"/>
        <w:right w:val="none" w:sz="0" w:space="0" w:color="auto"/>
      </w:divBdr>
    </w:div>
    <w:div w:id="1316298355">
      <w:bodyDiv w:val="1"/>
      <w:marLeft w:val="0"/>
      <w:marRight w:val="0"/>
      <w:marTop w:val="0"/>
      <w:marBottom w:val="0"/>
      <w:divBdr>
        <w:top w:val="none" w:sz="0" w:space="0" w:color="auto"/>
        <w:left w:val="none" w:sz="0" w:space="0" w:color="auto"/>
        <w:bottom w:val="none" w:sz="0" w:space="0" w:color="auto"/>
        <w:right w:val="none" w:sz="0" w:space="0" w:color="auto"/>
      </w:divBdr>
    </w:div>
    <w:div w:id="1347100677">
      <w:bodyDiv w:val="1"/>
      <w:marLeft w:val="0"/>
      <w:marRight w:val="0"/>
      <w:marTop w:val="0"/>
      <w:marBottom w:val="0"/>
      <w:divBdr>
        <w:top w:val="none" w:sz="0" w:space="0" w:color="auto"/>
        <w:left w:val="none" w:sz="0" w:space="0" w:color="auto"/>
        <w:bottom w:val="none" w:sz="0" w:space="0" w:color="auto"/>
        <w:right w:val="none" w:sz="0" w:space="0" w:color="auto"/>
      </w:divBdr>
    </w:div>
    <w:div w:id="1383167971">
      <w:bodyDiv w:val="1"/>
      <w:marLeft w:val="0"/>
      <w:marRight w:val="0"/>
      <w:marTop w:val="0"/>
      <w:marBottom w:val="0"/>
      <w:divBdr>
        <w:top w:val="none" w:sz="0" w:space="0" w:color="auto"/>
        <w:left w:val="none" w:sz="0" w:space="0" w:color="auto"/>
        <w:bottom w:val="none" w:sz="0" w:space="0" w:color="auto"/>
        <w:right w:val="none" w:sz="0" w:space="0" w:color="auto"/>
      </w:divBdr>
    </w:div>
    <w:div w:id="1558082825">
      <w:bodyDiv w:val="1"/>
      <w:marLeft w:val="0"/>
      <w:marRight w:val="0"/>
      <w:marTop w:val="0"/>
      <w:marBottom w:val="0"/>
      <w:divBdr>
        <w:top w:val="none" w:sz="0" w:space="0" w:color="auto"/>
        <w:left w:val="none" w:sz="0" w:space="0" w:color="auto"/>
        <w:bottom w:val="none" w:sz="0" w:space="0" w:color="auto"/>
        <w:right w:val="none" w:sz="0" w:space="0" w:color="auto"/>
      </w:divBdr>
    </w:div>
    <w:div w:id="1663194368">
      <w:bodyDiv w:val="1"/>
      <w:marLeft w:val="0"/>
      <w:marRight w:val="0"/>
      <w:marTop w:val="0"/>
      <w:marBottom w:val="0"/>
      <w:divBdr>
        <w:top w:val="none" w:sz="0" w:space="0" w:color="auto"/>
        <w:left w:val="none" w:sz="0" w:space="0" w:color="auto"/>
        <w:bottom w:val="none" w:sz="0" w:space="0" w:color="auto"/>
        <w:right w:val="none" w:sz="0" w:space="0" w:color="auto"/>
      </w:divBdr>
    </w:div>
    <w:div w:id="1681154184">
      <w:bodyDiv w:val="1"/>
      <w:marLeft w:val="0"/>
      <w:marRight w:val="0"/>
      <w:marTop w:val="0"/>
      <w:marBottom w:val="0"/>
      <w:divBdr>
        <w:top w:val="none" w:sz="0" w:space="0" w:color="auto"/>
        <w:left w:val="none" w:sz="0" w:space="0" w:color="auto"/>
        <w:bottom w:val="none" w:sz="0" w:space="0" w:color="auto"/>
        <w:right w:val="none" w:sz="0" w:space="0" w:color="auto"/>
      </w:divBdr>
    </w:div>
    <w:div w:id="1768572404">
      <w:bodyDiv w:val="1"/>
      <w:marLeft w:val="0"/>
      <w:marRight w:val="0"/>
      <w:marTop w:val="0"/>
      <w:marBottom w:val="0"/>
      <w:divBdr>
        <w:top w:val="none" w:sz="0" w:space="0" w:color="auto"/>
        <w:left w:val="none" w:sz="0" w:space="0" w:color="auto"/>
        <w:bottom w:val="none" w:sz="0" w:space="0" w:color="auto"/>
        <w:right w:val="none" w:sz="0" w:space="0" w:color="auto"/>
      </w:divBdr>
    </w:div>
    <w:div w:id="213038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cid:ii_juv6f3p80"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exceptions@acme-tes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mailto:exceptions@acme-test.com" TargetMode="External"/><Relationship Id="rId10" Type="http://schemas.openxmlformats.org/officeDocument/2006/relationships/hyperlink" Target="http://www.tecnic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534B3-93C6-41C0-9932-B6F708F9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11</Pages>
  <Words>2015</Words>
  <Characters>11487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dc:creator>
  <cp:lastModifiedBy>Agni</cp:lastModifiedBy>
  <cp:revision>80</cp:revision>
  <dcterms:created xsi:type="dcterms:W3CDTF">2019-01-13T21:12:00Z</dcterms:created>
  <dcterms:modified xsi:type="dcterms:W3CDTF">2019-04-24T13:16:00Z</dcterms:modified>
</cp:coreProperties>
</file>