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712193" w:rsidP="00712193">
      <w:pPr>
        <w:jc w:val="center"/>
        <w:rPr>
          <w:b/>
          <w:u w:val="single"/>
        </w:rPr>
      </w:pPr>
      <w:r>
        <w:rPr>
          <w:b/>
          <w:u w:val="single"/>
        </w:rPr>
        <w:t>Exam Tips Based on Student Feedback</w:t>
      </w:r>
    </w:p>
    <w:p w:rsidR="00712193" w:rsidRDefault="00712193" w:rsidP="00712193">
      <w:pPr>
        <w:rPr>
          <w:b/>
        </w:rPr>
      </w:pPr>
      <w:r>
        <w:rPr>
          <w:b/>
        </w:rPr>
        <w:t>What is Kinesis?</w:t>
      </w:r>
    </w:p>
    <w:p w:rsidR="00712193" w:rsidRDefault="009D075A" w:rsidP="00712193">
      <w:pPr>
        <w:pStyle w:val="ListParagraph"/>
        <w:numPr>
          <w:ilvl w:val="0"/>
          <w:numId w:val="1"/>
        </w:numPr>
      </w:pPr>
      <w:r>
        <w:t>Amazon Kinesis is a fully managed service for real-time processing of streaming data at massive scale. You can configure hundreds of thousands of data producers to continuously put data into an Amazon Kinesis stream.</w:t>
      </w:r>
    </w:p>
    <w:p w:rsidR="009D075A" w:rsidRDefault="0061663A" w:rsidP="00712193">
      <w:pPr>
        <w:pStyle w:val="ListParagraph"/>
        <w:numPr>
          <w:ilvl w:val="0"/>
          <w:numId w:val="1"/>
        </w:numPr>
      </w:pPr>
      <w:r>
        <w:t>For example, data from website clickstreams, application logs, and social media feeds. Within less than a second, the data will be available for your Amazon Kinesis applications to read and process from the stream.</w:t>
      </w:r>
    </w:p>
    <w:p w:rsidR="00FB646C" w:rsidRDefault="00FB646C" w:rsidP="00712193">
      <w:pPr>
        <w:pStyle w:val="ListParagraph"/>
        <w:numPr>
          <w:ilvl w:val="0"/>
          <w:numId w:val="1"/>
        </w:numPr>
      </w:pPr>
      <w:r>
        <w:t>It is used to consume big data.</w:t>
      </w:r>
    </w:p>
    <w:p w:rsidR="00FB646C" w:rsidRDefault="00FB646C" w:rsidP="00712193">
      <w:pPr>
        <w:pStyle w:val="ListParagraph"/>
        <w:numPr>
          <w:ilvl w:val="0"/>
          <w:numId w:val="1"/>
        </w:numPr>
      </w:pPr>
      <w:r>
        <w:t>Stream large amounts of social media, news feeds logs, etc. into the cloud.</w:t>
      </w:r>
    </w:p>
    <w:p w:rsidR="00FB646C" w:rsidRDefault="00FB646C" w:rsidP="00712193">
      <w:pPr>
        <w:pStyle w:val="ListParagraph"/>
        <w:numPr>
          <w:ilvl w:val="0"/>
          <w:numId w:val="1"/>
        </w:numPr>
      </w:pPr>
      <w:r>
        <w:t>Think Kinesis.</w:t>
      </w:r>
    </w:p>
    <w:p w:rsidR="00FB646C" w:rsidRDefault="00FB646C" w:rsidP="00712193">
      <w:pPr>
        <w:pStyle w:val="ListParagraph"/>
        <w:numPr>
          <w:ilvl w:val="0"/>
          <w:numId w:val="1"/>
        </w:numPr>
      </w:pPr>
      <w:r>
        <w:t>Process large amounts of data;</w:t>
      </w:r>
    </w:p>
    <w:p w:rsidR="00FB646C" w:rsidRDefault="00FB646C" w:rsidP="00FB646C">
      <w:pPr>
        <w:pStyle w:val="ListParagraph"/>
        <w:numPr>
          <w:ilvl w:val="1"/>
          <w:numId w:val="1"/>
        </w:numPr>
      </w:pPr>
      <w:r>
        <w:t>Redshift for business intelligence.</w:t>
      </w:r>
    </w:p>
    <w:p w:rsidR="00FB646C" w:rsidRPr="00712193" w:rsidRDefault="00FB646C" w:rsidP="00FB646C">
      <w:pPr>
        <w:pStyle w:val="ListParagraph"/>
        <w:numPr>
          <w:ilvl w:val="1"/>
          <w:numId w:val="1"/>
        </w:numPr>
      </w:pPr>
      <w:r>
        <w:t>Elastic Map Reduce for big data processing.</w:t>
      </w:r>
    </w:p>
    <w:p w:rsidR="00712193" w:rsidRDefault="00281706" w:rsidP="00712193">
      <w:pPr>
        <w:rPr>
          <w:b/>
        </w:rPr>
      </w:pPr>
      <w:r>
        <w:rPr>
          <w:b/>
        </w:rPr>
        <w:t>EC2 - EBS Backed vs Instance Store:</w:t>
      </w:r>
    </w:p>
    <w:p w:rsidR="00712193" w:rsidRDefault="00281706" w:rsidP="00712193">
      <w:pPr>
        <w:pStyle w:val="ListParagraph"/>
        <w:numPr>
          <w:ilvl w:val="0"/>
          <w:numId w:val="1"/>
        </w:numPr>
      </w:pPr>
      <w:r>
        <w:t>EBS backed volumes are persistent.</w:t>
      </w:r>
    </w:p>
    <w:p w:rsidR="00281706" w:rsidRDefault="00281706" w:rsidP="00712193">
      <w:pPr>
        <w:pStyle w:val="ListParagraph"/>
        <w:numPr>
          <w:ilvl w:val="0"/>
          <w:numId w:val="1"/>
        </w:numPr>
      </w:pPr>
      <w:r>
        <w:t>Instance store backed volumes are not persistent (ephemeral)</w:t>
      </w:r>
    </w:p>
    <w:p w:rsidR="00281706" w:rsidRDefault="00281706" w:rsidP="00712193">
      <w:pPr>
        <w:pStyle w:val="ListParagraph"/>
        <w:numPr>
          <w:ilvl w:val="0"/>
          <w:numId w:val="1"/>
        </w:numPr>
      </w:pPr>
      <w:r>
        <w:t>EBS Volumes can be detached and reattached to other EC2 instances.</w:t>
      </w:r>
    </w:p>
    <w:p w:rsidR="00070753" w:rsidRDefault="00070753" w:rsidP="00712193">
      <w:pPr>
        <w:pStyle w:val="ListParagraph"/>
        <w:numPr>
          <w:ilvl w:val="0"/>
          <w:numId w:val="1"/>
        </w:numPr>
      </w:pPr>
      <w:r>
        <w:t>Instance store volumes cannot be detached and reattached to other instances – they exist only for the life of that instance.</w:t>
      </w:r>
    </w:p>
    <w:p w:rsidR="00070753" w:rsidRDefault="00070753" w:rsidP="00712193">
      <w:pPr>
        <w:pStyle w:val="ListParagraph"/>
        <w:numPr>
          <w:ilvl w:val="0"/>
          <w:numId w:val="1"/>
        </w:numPr>
      </w:pPr>
      <w:r>
        <w:t>EBS volumes can be stopped; data will persist.</w:t>
      </w:r>
    </w:p>
    <w:p w:rsidR="00070753" w:rsidRDefault="00070753" w:rsidP="00712193">
      <w:pPr>
        <w:pStyle w:val="ListParagraph"/>
        <w:numPr>
          <w:ilvl w:val="0"/>
          <w:numId w:val="1"/>
        </w:numPr>
      </w:pPr>
      <w:r>
        <w:t>Instance store volumes cannot be stopped – if you do this, the data will be wiped.</w:t>
      </w:r>
    </w:p>
    <w:p w:rsidR="00C13B5A" w:rsidRDefault="00C13B5A" w:rsidP="00712193">
      <w:pPr>
        <w:pStyle w:val="ListParagraph"/>
        <w:numPr>
          <w:ilvl w:val="0"/>
          <w:numId w:val="1"/>
        </w:numPr>
      </w:pPr>
      <w:r>
        <w:t>EBS Backed = store data long term.</w:t>
      </w:r>
    </w:p>
    <w:p w:rsidR="00C13B5A" w:rsidRPr="00712193" w:rsidRDefault="00C13B5A" w:rsidP="00712193">
      <w:pPr>
        <w:pStyle w:val="ListParagraph"/>
        <w:numPr>
          <w:ilvl w:val="0"/>
          <w:numId w:val="1"/>
        </w:numPr>
      </w:pPr>
      <w:r>
        <w:t>Instance store = shouldn’t be used for long-term data storage.</w:t>
      </w:r>
    </w:p>
    <w:p w:rsidR="00712193" w:rsidRDefault="00D85638" w:rsidP="00712193">
      <w:pPr>
        <w:rPr>
          <w:b/>
        </w:rPr>
      </w:pPr>
      <w:r>
        <w:rPr>
          <w:b/>
        </w:rPr>
        <w:t>OpsWorks:</w:t>
      </w:r>
    </w:p>
    <w:p w:rsidR="00712193" w:rsidRDefault="00D85638" w:rsidP="00712193">
      <w:pPr>
        <w:pStyle w:val="ListParagraph"/>
        <w:numPr>
          <w:ilvl w:val="0"/>
          <w:numId w:val="1"/>
        </w:numPr>
      </w:pPr>
      <w:r>
        <w:t>Orchestration Service that uses Chef.</w:t>
      </w:r>
    </w:p>
    <w:p w:rsidR="00D85638" w:rsidRDefault="00D85638" w:rsidP="00712193">
      <w:pPr>
        <w:pStyle w:val="ListParagraph"/>
        <w:numPr>
          <w:ilvl w:val="0"/>
          <w:numId w:val="1"/>
        </w:numPr>
      </w:pPr>
      <w:r>
        <w:t>Chef consists of recipes to maintain a consistent state.</w:t>
      </w:r>
    </w:p>
    <w:p w:rsidR="00D85638" w:rsidRPr="00712193" w:rsidRDefault="00D85638" w:rsidP="00712193">
      <w:pPr>
        <w:pStyle w:val="ListParagraph"/>
        <w:numPr>
          <w:ilvl w:val="0"/>
          <w:numId w:val="1"/>
        </w:numPr>
      </w:pPr>
      <w:r>
        <w:t>Look for the term “chef” or “recipes” or “cook books” and think OpsWorks.</w:t>
      </w:r>
    </w:p>
    <w:p w:rsidR="00712193" w:rsidRDefault="000D3406" w:rsidP="00712193">
      <w:pPr>
        <w:rPr>
          <w:b/>
        </w:rPr>
      </w:pPr>
      <w:r>
        <w:rPr>
          <w:b/>
        </w:rPr>
        <w:t>Elastic Transcoder:</w:t>
      </w:r>
    </w:p>
    <w:p w:rsidR="00712193" w:rsidRDefault="000D3406" w:rsidP="00712193">
      <w:pPr>
        <w:pStyle w:val="ListParagraph"/>
        <w:numPr>
          <w:ilvl w:val="0"/>
          <w:numId w:val="1"/>
        </w:numPr>
      </w:pPr>
      <w:r>
        <w:t>Elastic Transcoder in the cloud.</w:t>
      </w:r>
    </w:p>
    <w:p w:rsidR="000D3406" w:rsidRDefault="000D3406" w:rsidP="00712193">
      <w:pPr>
        <w:pStyle w:val="ListParagraph"/>
        <w:numPr>
          <w:ilvl w:val="0"/>
          <w:numId w:val="1"/>
        </w:numPr>
      </w:pPr>
      <w:r>
        <w:t>Convert media files from their original source format into different formats that will play on smartphones, tablets, PC’s, etc.</w:t>
      </w:r>
    </w:p>
    <w:p w:rsidR="000D3406" w:rsidRDefault="000D3406" w:rsidP="00712193">
      <w:pPr>
        <w:pStyle w:val="ListParagraph"/>
        <w:numPr>
          <w:ilvl w:val="0"/>
          <w:numId w:val="1"/>
        </w:numPr>
      </w:pPr>
      <w:r>
        <w:t>Provides transcoding presets for popular output formats, which means that you don’t need to guess about which settings work best on particular devices.</w:t>
      </w:r>
    </w:p>
    <w:p w:rsidR="000D3406" w:rsidRPr="00712193" w:rsidRDefault="000D3406" w:rsidP="00712193">
      <w:pPr>
        <w:pStyle w:val="ListParagraph"/>
        <w:numPr>
          <w:ilvl w:val="0"/>
          <w:numId w:val="1"/>
        </w:numPr>
      </w:pPr>
      <w:r>
        <w:t>Pay based on the minutes that you transcode and the resolution at which you transcode.</w:t>
      </w:r>
    </w:p>
    <w:p w:rsidR="00712193" w:rsidRDefault="00D74D6C" w:rsidP="00712193">
      <w:pPr>
        <w:rPr>
          <w:b/>
        </w:rPr>
      </w:pPr>
      <w:r>
        <w:rPr>
          <w:b/>
        </w:rPr>
        <w:t>SWF Actors:</w:t>
      </w:r>
    </w:p>
    <w:p w:rsidR="00712193" w:rsidRDefault="00D74D6C" w:rsidP="00712193">
      <w:pPr>
        <w:pStyle w:val="ListParagraph"/>
        <w:numPr>
          <w:ilvl w:val="0"/>
          <w:numId w:val="1"/>
        </w:numPr>
      </w:pPr>
      <w:r>
        <w:t>Workflow starters – An application that can initiate (start) a workflow. Could be your e-commerce website when placing an order or a mobile app searching for bus times.</w:t>
      </w:r>
    </w:p>
    <w:p w:rsidR="00D74D6C" w:rsidRDefault="00D74D6C" w:rsidP="00712193">
      <w:pPr>
        <w:pStyle w:val="ListParagraph"/>
        <w:numPr>
          <w:ilvl w:val="0"/>
          <w:numId w:val="1"/>
        </w:numPr>
      </w:pPr>
      <w:r>
        <w:lastRenderedPageBreak/>
        <w:t>Deciders – control the flow of activity tasks in a workflow execution. If something has finished in a workflow (or fails) a Decider decides what to do next.</w:t>
      </w:r>
    </w:p>
    <w:p w:rsidR="00D74D6C" w:rsidRPr="00712193" w:rsidRDefault="00D74D6C" w:rsidP="00712193">
      <w:pPr>
        <w:pStyle w:val="ListParagraph"/>
        <w:numPr>
          <w:ilvl w:val="0"/>
          <w:numId w:val="1"/>
        </w:numPr>
      </w:pPr>
      <w:r>
        <w:t>Activity workers – carry out the activity tasks.</w:t>
      </w:r>
    </w:p>
    <w:p w:rsidR="00712193" w:rsidRDefault="00365326" w:rsidP="00712193">
      <w:pPr>
        <w:rPr>
          <w:b/>
        </w:rPr>
      </w:pPr>
      <w:r>
        <w:rPr>
          <w:b/>
        </w:rPr>
        <w:t>EC2 – Get Public IP Address:</w:t>
      </w:r>
    </w:p>
    <w:p w:rsidR="00712193" w:rsidRDefault="00365326" w:rsidP="00712193">
      <w:pPr>
        <w:pStyle w:val="ListParagraph"/>
        <w:numPr>
          <w:ilvl w:val="0"/>
          <w:numId w:val="1"/>
        </w:numPr>
      </w:pPr>
      <w:r>
        <w:t>Need to query the instances metadata:</w:t>
      </w:r>
    </w:p>
    <w:p w:rsidR="00365326" w:rsidRDefault="00365326" w:rsidP="00365326">
      <w:pPr>
        <w:pStyle w:val="ListParagraph"/>
        <w:numPr>
          <w:ilvl w:val="1"/>
          <w:numId w:val="1"/>
        </w:numPr>
      </w:pPr>
      <w:r>
        <w:t xml:space="preserve">Curl </w:t>
      </w:r>
      <w:hyperlink r:id="rId5" w:history="1">
        <w:r w:rsidRPr="006E2C10">
          <w:rPr>
            <w:rStyle w:val="Hyperlink"/>
          </w:rPr>
          <w:t>http://169.254.169.254/latest/meta-data/</w:t>
        </w:r>
      </w:hyperlink>
    </w:p>
    <w:p w:rsidR="00365326" w:rsidRDefault="00365326" w:rsidP="00365326">
      <w:pPr>
        <w:pStyle w:val="ListParagraph"/>
        <w:numPr>
          <w:ilvl w:val="1"/>
          <w:numId w:val="1"/>
        </w:numPr>
      </w:pPr>
      <w:r>
        <w:t xml:space="preserve">Wget </w:t>
      </w:r>
      <w:hyperlink r:id="rId6" w:history="1">
        <w:r w:rsidRPr="006E2C10">
          <w:rPr>
            <w:rStyle w:val="Hyperlink"/>
          </w:rPr>
          <w:t>http://169.254.169.254/latest/meta-data/</w:t>
        </w:r>
      </w:hyperlink>
    </w:p>
    <w:p w:rsidR="00365326" w:rsidRPr="00712193" w:rsidRDefault="00365326" w:rsidP="00365326">
      <w:pPr>
        <w:pStyle w:val="ListParagraph"/>
        <w:numPr>
          <w:ilvl w:val="1"/>
          <w:numId w:val="1"/>
        </w:numPr>
      </w:pPr>
      <w:r>
        <w:t>Key thing to remember is that it’s an instance’s META DATA, not user data.</w:t>
      </w:r>
    </w:p>
    <w:p w:rsidR="00712193" w:rsidRDefault="00712193" w:rsidP="00712193">
      <w:pPr>
        <w:rPr>
          <w:b/>
        </w:rPr>
      </w:pPr>
      <w:bookmarkStart w:id="0" w:name="_GoBack"/>
      <w:bookmarkEnd w:id="0"/>
    </w:p>
    <w:sectPr w:rsidR="0071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85E63"/>
    <w:multiLevelType w:val="hybridMultilevel"/>
    <w:tmpl w:val="A8BA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0D"/>
    <w:rsid w:val="00060487"/>
    <w:rsid w:val="00070753"/>
    <w:rsid w:val="000D3406"/>
    <w:rsid w:val="00281706"/>
    <w:rsid w:val="00365326"/>
    <w:rsid w:val="003F522E"/>
    <w:rsid w:val="0061663A"/>
    <w:rsid w:val="00712193"/>
    <w:rsid w:val="009D075A"/>
    <w:rsid w:val="00B54089"/>
    <w:rsid w:val="00C13B5A"/>
    <w:rsid w:val="00C60CA9"/>
    <w:rsid w:val="00CA3A0D"/>
    <w:rsid w:val="00D74D6C"/>
    <w:rsid w:val="00D85638"/>
    <w:rsid w:val="00E30474"/>
    <w:rsid w:val="00F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B955-CD12-4F36-8C7F-4454A40F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/" TargetMode="External"/><Relationship Id="rId5" Type="http://schemas.openxmlformats.org/officeDocument/2006/relationships/hyperlink" Target="http://169.254.169.254/latest/meta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17</cp:revision>
  <dcterms:created xsi:type="dcterms:W3CDTF">2019-03-04T02:22:00Z</dcterms:created>
  <dcterms:modified xsi:type="dcterms:W3CDTF">2019-03-04T02:48:00Z</dcterms:modified>
</cp:coreProperties>
</file>