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2E" w:rsidRDefault="00A50E2E" w:rsidP="00A50E2E">
      <w:pPr>
        <w:jc w:val="center"/>
        <w:rPr>
          <w:b/>
          <w:u w:val="single"/>
        </w:rPr>
      </w:pPr>
      <w:r>
        <w:rPr>
          <w:b/>
          <w:u w:val="single"/>
        </w:rPr>
        <w:t>Active Directory Integration</w:t>
      </w:r>
    </w:p>
    <w:p w:rsidR="00A50E2E" w:rsidRDefault="009A7A45" w:rsidP="00A50E2E">
      <w:pPr>
        <w:rPr>
          <w:b/>
        </w:rPr>
      </w:pPr>
      <w:r>
        <w:rPr>
          <w:b/>
        </w:rPr>
        <w:t>Active Directory Integration</w:t>
      </w:r>
      <w:bookmarkStart w:id="0" w:name="_GoBack"/>
      <w:bookmarkEnd w:id="0"/>
      <w:r>
        <w:rPr>
          <w:b/>
        </w:rPr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7406D8B" wp14:editId="407D7E42">
            <wp:extent cx="4468116" cy="4086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27180" r="50641" b="17949"/>
                    <a:stretch/>
                  </pic:blipFill>
                  <pic:spPr bwMode="auto">
                    <a:xfrm>
                      <a:off x="0" y="0"/>
                      <a:ext cx="4480049" cy="409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45" w:rsidRDefault="009A7A45" w:rsidP="00A50E2E">
      <w:pPr>
        <w:rPr>
          <w:b/>
        </w:rPr>
      </w:pPr>
      <w:r>
        <w:rPr>
          <w:b/>
        </w:rPr>
        <w:t xml:space="preserve">Can you </w:t>
      </w:r>
      <w:r w:rsidR="00611DF0">
        <w:rPr>
          <w:b/>
        </w:rPr>
        <w:t>authenticate</w:t>
      </w:r>
      <w:r>
        <w:rPr>
          <w:b/>
        </w:rPr>
        <w:t xml:space="preserve"> with Active Directory?</w:t>
      </w:r>
    </w:p>
    <w:p w:rsidR="00A50E2E" w:rsidRDefault="009A7A45" w:rsidP="00A50E2E">
      <w:pPr>
        <w:pStyle w:val="ListParagraph"/>
        <w:numPr>
          <w:ilvl w:val="0"/>
          <w:numId w:val="1"/>
        </w:numPr>
      </w:pPr>
      <w:r>
        <w:t>Yes, using SAML.</w:t>
      </w:r>
    </w:p>
    <w:p w:rsidR="009A7A45" w:rsidRDefault="009A7A45" w:rsidP="00A50E2E">
      <w:pPr>
        <w:pStyle w:val="ListParagraph"/>
        <w:numPr>
          <w:ilvl w:val="0"/>
          <w:numId w:val="1"/>
        </w:numPr>
      </w:pPr>
      <w:r>
        <w:t>Always authenticate against Active Directory first then you would be assigned the temporary security credential.</w:t>
      </w:r>
    </w:p>
    <w:p w:rsidR="00AE41C9" w:rsidRPr="00A64D2B" w:rsidRDefault="00DC1273">
      <w:pPr>
        <w:rPr>
          <w:b/>
        </w:rPr>
      </w:pPr>
    </w:p>
    <w:sectPr w:rsidR="00AE41C9" w:rsidRPr="00A6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651"/>
    <w:multiLevelType w:val="hybridMultilevel"/>
    <w:tmpl w:val="580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77"/>
    <w:rsid w:val="00611DF0"/>
    <w:rsid w:val="009A7A45"/>
    <w:rsid w:val="009C1A75"/>
    <w:rsid w:val="009D4977"/>
    <w:rsid w:val="00A50E2E"/>
    <w:rsid w:val="00A64D2B"/>
    <w:rsid w:val="00B54089"/>
    <w:rsid w:val="00DC1273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327FD-D3CB-4832-988C-FBA54470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E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8</cp:revision>
  <dcterms:created xsi:type="dcterms:W3CDTF">2019-03-04T02:51:00Z</dcterms:created>
  <dcterms:modified xsi:type="dcterms:W3CDTF">2019-03-04T21:32:00Z</dcterms:modified>
</cp:coreProperties>
</file>