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1C9" w:rsidRDefault="00EB1FED" w:rsidP="00EB1FED">
      <w:pPr>
        <w:jc w:val="center"/>
        <w:rPr>
          <w:b/>
          <w:u w:val="single"/>
        </w:rPr>
      </w:pPr>
      <w:r>
        <w:rPr>
          <w:b/>
          <w:u w:val="single"/>
        </w:rPr>
        <w:t>NAT instances</w:t>
      </w:r>
      <w:r w:rsidR="00D4272A">
        <w:rPr>
          <w:b/>
          <w:u w:val="single"/>
        </w:rPr>
        <w:t xml:space="preserve"> and Gateways</w:t>
      </w:r>
      <w:bookmarkStart w:id="0" w:name="_GoBack"/>
      <w:bookmarkEnd w:id="0"/>
    </w:p>
    <w:p w:rsidR="00EB1FED" w:rsidRDefault="00EB1FED" w:rsidP="00EB1FED">
      <w:r>
        <w:rPr>
          <w:b/>
        </w:rPr>
        <w:t>Exam tips</w:t>
      </w:r>
      <w:r w:rsidR="00D4272A">
        <w:rPr>
          <w:b/>
        </w:rPr>
        <w:t xml:space="preserve"> – NAT instances</w:t>
      </w:r>
      <w:r>
        <w:rPr>
          <w:b/>
        </w:rPr>
        <w:t>:</w:t>
      </w:r>
      <w:r>
        <w:t xml:space="preserve"> </w:t>
      </w:r>
    </w:p>
    <w:p w:rsidR="00EB1FED" w:rsidRDefault="00EB1FED" w:rsidP="00EB1FED">
      <w:pPr>
        <w:pStyle w:val="ListParagraph"/>
        <w:numPr>
          <w:ilvl w:val="0"/>
          <w:numId w:val="1"/>
        </w:numPr>
      </w:pPr>
      <w:r>
        <w:t>When creating a NAT instance, disable source/destination check on the instance.</w:t>
      </w:r>
    </w:p>
    <w:p w:rsidR="00EB1FED" w:rsidRDefault="00EB1FED" w:rsidP="00EB1FED">
      <w:pPr>
        <w:pStyle w:val="ListParagraph"/>
        <w:numPr>
          <w:ilvl w:val="0"/>
          <w:numId w:val="1"/>
        </w:numPr>
      </w:pPr>
      <w:r>
        <w:t>NAT instances must be in a public subnet.</w:t>
      </w:r>
    </w:p>
    <w:p w:rsidR="006D46F0" w:rsidRDefault="006D46F0" w:rsidP="00EB1FED">
      <w:pPr>
        <w:pStyle w:val="ListParagraph"/>
        <w:numPr>
          <w:ilvl w:val="0"/>
          <w:numId w:val="1"/>
        </w:numPr>
      </w:pPr>
      <w:r>
        <w:t>There must be a route out of the private subnet to the NAT instance, in order for this to work.</w:t>
      </w:r>
    </w:p>
    <w:p w:rsidR="009A708A" w:rsidRDefault="009A708A" w:rsidP="00EB1FED">
      <w:pPr>
        <w:pStyle w:val="ListParagraph"/>
        <w:numPr>
          <w:ilvl w:val="0"/>
          <w:numId w:val="1"/>
        </w:numPr>
      </w:pPr>
      <w:r>
        <w:t>The amount of traffic that NAT instances can support depends on the instance size. If you are bottlenecking, increase the instance size.</w:t>
      </w:r>
    </w:p>
    <w:p w:rsidR="00717358" w:rsidRDefault="00717358" w:rsidP="00EB1FED">
      <w:pPr>
        <w:pStyle w:val="ListParagraph"/>
        <w:numPr>
          <w:ilvl w:val="0"/>
          <w:numId w:val="1"/>
        </w:numPr>
      </w:pPr>
      <w:r>
        <w:t>You can create high availability using Autoscaling groups, multiple subnets in different AZs, and a script to automate failover.</w:t>
      </w:r>
    </w:p>
    <w:p w:rsidR="00D4272A" w:rsidRPr="00D4272A" w:rsidRDefault="00D4272A" w:rsidP="00D4272A">
      <w:pPr>
        <w:rPr>
          <w:b/>
        </w:rPr>
      </w:pPr>
      <w:r>
        <w:rPr>
          <w:b/>
        </w:rPr>
        <w:t>Exam tips – NAT Gateways:</w:t>
      </w:r>
    </w:p>
    <w:p w:rsidR="00073A26" w:rsidRDefault="00073A26" w:rsidP="00EB1FED">
      <w:pPr>
        <w:pStyle w:val="ListParagraph"/>
        <w:numPr>
          <w:ilvl w:val="0"/>
          <w:numId w:val="1"/>
        </w:numPr>
      </w:pPr>
      <w:r>
        <w:t>Preferred by the enterprise.</w:t>
      </w:r>
    </w:p>
    <w:p w:rsidR="00073A26" w:rsidRDefault="00073A26" w:rsidP="00EB1FED">
      <w:pPr>
        <w:pStyle w:val="ListParagraph"/>
        <w:numPr>
          <w:ilvl w:val="0"/>
          <w:numId w:val="1"/>
        </w:numPr>
      </w:pPr>
      <w:r>
        <w:t>Scale automatically up to 10Gbps</w:t>
      </w:r>
    </w:p>
    <w:p w:rsidR="00073A26" w:rsidRDefault="00073A26" w:rsidP="00EB1FED">
      <w:pPr>
        <w:pStyle w:val="ListParagraph"/>
        <w:numPr>
          <w:ilvl w:val="0"/>
          <w:numId w:val="1"/>
        </w:numPr>
      </w:pPr>
      <w:r>
        <w:t>No need to patch.</w:t>
      </w:r>
    </w:p>
    <w:p w:rsidR="00073A26" w:rsidRDefault="00073A26" w:rsidP="00EB1FED">
      <w:pPr>
        <w:pStyle w:val="ListParagraph"/>
        <w:numPr>
          <w:ilvl w:val="0"/>
          <w:numId w:val="1"/>
        </w:numPr>
      </w:pPr>
      <w:r>
        <w:t>Not associated with security groups</w:t>
      </w:r>
    </w:p>
    <w:p w:rsidR="00D4272A" w:rsidRDefault="00D4272A" w:rsidP="00EB1FED">
      <w:pPr>
        <w:pStyle w:val="ListParagraph"/>
        <w:numPr>
          <w:ilvl w:val="0"/>
          <w:numId w:val="1"/>
        </w:numPr>
      </w:pPr>
      <w:r>
        <w:t>Automatically assigned a public ip address</w:t>
      </w:r>
    </w:p>
    <w:p w:rsidR="00D4272A" w:rsidRDefault="00D4272A" w:rsidP="00EB1FED">
      <w:pPr>
        <w:pStyle w:val="ListParagraph"/>
        <w:numPr>
          <w:ilvl w:val="0"/>
          <w:numId w:val="1"/>
        </w:numPr>
      </w:pPr>
      <w:r>
        <w:t>Remember to update your route tables</w:t>
      </w:r>
    </w:p>
    <w:p w:rsidR="00D4272A" w:rsidRDefault="00D4272A" w:rsidP="00EB1FED">
      <w:pPr>
        <w:pStyle w:val="ListParagraph"/>
        <w:numPr>
          <w:ilvl w:val="0"/>
          <w:numId w:val="1"/>
        </w:numPr>
      </w:pPr>
      <w:r>
        <w:t>Having one NAT gateway in one availability zone isn’t good enough, you want NAT gateways in multiple availability zones so you have some form of redundancy in terms of failure.</w:t>
      </w:r>
    </w:p>
    <w:p w:rsidR="00D4272A" w:rsidRDefault="00D4272A" w:rsidP="00EB1FED">
      <w:pPr>
        <w:pStyle w:val="ListParagraph"/>
        <w:numPr>
          <w:ilvl w:val="0"/>
          <w:numId w:val="1"/>
        </w:numPr>
      </w:pPr>
      <w:r>
        <w:t>No need to disable source/destination checks.</w:t>
      </w:r>
    </w:p>
    <w:p w:rsidR="00D4272A" w:rsidRPr="00EB1FED" w:rsidRDefault="00D4272A" w:rsidP="00EB1FED">
      <w:pPr>
        <w:pStyle w:val="ListParagraph"/>
        <w:numPr>
          <w:ilvl w:val="0"/>
          <w:numId w:val="1"/>
        </w:numPr>
      </w:pPr>
      <w:r>
        <w:t>More secure than a NAT instance.</w:t>
      </w:r>
    </w:p>
    <w:sectPr w:rsidR="00D4272A" w:rsidRPr="00EB1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726C28"/>
    <w:multiLevelType w:val="hybridMultilevel"/>
    <w:tmpl w:val="0332D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BB3"/>
    <w:rsid w:val="00073A26"/>
    <w:rsid w:val="006D46F0"/>
    <w:rsid w:val="00717358"/>
    <w:rsid w:val="009A708A"/>
    <w:rsid w:val="00AB0BB3"/>
    <w:rsid w:val="00B54089"/>
    <w:rsid w:val="00D4272A"/>
    <w:rsid w:val="00E30474"/>
    <w:rsid w:val="00EB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B2EE7-E9CD-4757-8196-D0D6D0D9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7</cp:revision>
  <dcterms:created xsi:type="dcterms:W3CDTF">2019-02-27T22:23:00Z</dcterms:created>
  <dcterms:modified xsi:type="dcterms:W3CDTF">2019-02-27T22:30:00Z</dcterms:modified>
</cp:coreProperties>
</file>