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41C9" w:rsidRDefault="00980AF6" w:rsidP="00980AF6">
      <w:pPr>
        <w:jc w:val="center"/>
        <w:rPr>
          <w:b/>
          <w:u w:val="single"/>
        </w:rPr>
      </w:pPr>
      <w:r>
        <w:rPr>
          <w:b/>
          <w:u w:val="single"/>
        </w:rPr>
        <w:t>VPC Summary</w:t>
      </w:r>
    </w:p>
    <w:p w:rsidR="00093CEE" w:rsidRDefault="00093CEE" w:rsidP="00980AF6">
      <w:pPr>
        <w:rPr>
          <w:b/>
        </w:rPr>
      </w:pPr>
      <w:r>
        <w:rPr>
          <w:b/>
        </w:rPr>
        <w:t>VPC diagram:</w:t>
      </w:r>
      <w:r>
        <w:rPr>
          <w:b/>
        </w:rPr>
        <w:br/>
      </w:r>
      <w:r>
        <w:rPr>
          <w:noProof/>
        </w:rPr>
        <w:drawing>
          <wp:inline distT="0" distB="0" distL="0" distR="0" wp14:anchorId="1D3E4E18" wp14:editId="60C36FA0">
            <wp:extent cx="3495675" cy="16002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03" t="36923" r="39584" b="20000"/>
                    <a:stretch/>
                  </pic:blipFill>
                  <pic:spPr bwMode="auto">
                    <a:xfrm>
                      <a:off x="0" y="0"/>
                      <a:ext cx="3495675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3CEE" w:rsidRDefault="00093CEE" w:rsidP="00980AF6">
      <w:pPr>
        <w:rPr>
          <w:b/>
        </w:rPr>
      </w:pPr>
      <w:r>
        <w:rPr>
          <w:b/>
        </w:rPr>
        <w:t>Exam Tips – NAT Instances</w:t>
      </w:r>
      <w:r w:rsidR="00724C41">
        <w:rPr>
          <w:b/>
        </w:rPr>
        <w:t>:</w:t>
      </w:r>
    </w:p>
    <w:p w:rsidR="00093CEE" w:rsidRDefault="00093CEE" w:rsidP="00093CEE">
      <w:pPr>
        <w:pStyle w:val="ListParagraph"/>
        <w:numPr>
          <w:ilvl w:val="0"/>
          <w:numId w:val="2"/>
        </w:numPr>
      </w:pPr>
      <w:r>
        <w:t xml:space="preserve">When creating a NAT instance, </w:t>
      </w:r>
      <w:proofErr w:type="gramStart"/>
      <w:r>
        <w:t>Disable</w:t>
      </w:r>
      <w:proofErr w:type="gramEnd"/>
      <w:r>
        <w:t xml:space="preserve"> Source/Destination Check on the instance.</w:t>
      </w:r>
    </w:p>
    <w:p w:rsidR="00093CEE" w:rsidRDefault="00093CEE" w:rsidP="00093CEE">
      <w:pPr>
        <w:pStyle w:val="ListParagraph"/>
        <w:numPr>
          <w:ilvl w:val="0"/>
          <w:numId w:val="2"/>
        </w:numPr>
      </w:pPr>
      <w:r>
        <w:t>NAT instances must be in a public subnet.</w:t>
      </w:r>
    </w:p>
    <w:p w:rsidR="00093CEE" w:rsidRDefault="00093CEE" w:rsidP="00093CEE">
      <w:pPr>
        <w:pStyle w:val="ListParagraph"/>
        <w:numPr>
          <w:ilvl w:val="0"/>
          <w:numId w:val="2"/>
        </w:numPr>
      </w:pPr>
      <w:r>
        <w:t>There must be a route out of the private subnet to the NAT instance, in order for this to work.</w:t>
      </w:r>
    </w:p>
    <w:p w:rsidR="00093CEE" w:rsidRDefault="00093CEE" w:rsidP="00093CEE">
      <w:pPr>
        <w:pStyle w:val="ListParagraph"/>
        <w:numPr>
          <w:ilvl w:val="0"/>
          <w:numId w:val="2"/>
        </w:numPr>
      </w:pPr>
      <w:r>
        <w:t>The amount of traffic that NAT instances can support depends on the instance size. If you are bottlenecking, increase the instance size.</w:t>
      </w:r>
    </w:p>
    <w:p w:rsidR="00093CEE" w:rsidRDefault="00093CEE" w:rsidP="00093CEE">
      <w:pPr>
        <w:pStyle w:val="ListParagraph"/>
        <w:numPr>
          <w:ilvl w:val="0"/>
          <w:numId w:val="2"/>
        </w:numPr>
      </w:pPr>
      <w:r>
        <w:t>You can create high availability using Autoscaling groups, multiple subnets in different AZs, and a script to automate failover.</w:t>
      </w:r>
    </w:p>
    <w:p w:rsidR="00724C41" w:rsidRPr="00093CEE" w:rsidRDefault="00724C41" w:rsidP="00724C41">
      <w:pPr>
        <w:pStyle w:val="ListParagraph"/>
        <w:numPr>
          <w:ilvl w:val="0"/>
          <w:numId w:val="2"/>
        </w:numPr>
      </w:pPr>
      <w:r>
        <w:t>They are always behind a security group</w:t>
      </w:r>
    </w:p>
    <w:p w:rsidR="00093CEE" w:rsidRDefault="00724C41" w:rsidP="00980AF6">
      <w:pPr>
        <w:rPr>
          <w:b/>
        </w:rPr>
      </w:pPr>
      <w:r w:rsidRPr="00724C41">
        <w:rPr>
          <w:b/>
        </w:rPr>
        <w:t xml:space="preserve">Exam Tips – NAT </w:t>
      </w:r>
      <w:r>
        <w:rPr>
          <w:b/>
        </w:rPr>
        <w:t>Gateways:</w:t>
      </w:r>
    </w:p>
    <w:p w:rsidR="00093CEE" w:rsidRDefault="000F2C4D" w:rsidP="00093CEE">
      <w:pPr>
        <w:pStyle w:val="ListParagraph"/>
        <w:numPr>
          <w:ilvl w:val="0"/>
          <w:numId w:val="1"/>
        </w:numPr>
      </w:pPr>
      <w:r>
        <w:t>Preferred</w:t>
      </w:r>
      <w:r w:rsidR="00724C41">
        <w:t xml:space="preserve"> by the enterprise</w:t>
      </w:r>
    </w:p>
    <w:p w:rsidR="00724C41" w:rsidRDefault="00724C41" w:rsidP="00093CEE">
      <w:pPr>
        <w:pStyle w:val="ListParagraph"/>
        <w:numPr>
          <w:ilvl w:val="0"/>
          <w:numId w:val="1"/>
        </w:numPr>
      </w:pPr>
      <w:r>
        <w:t>Scale automatically up to 10Gbps</w:t>
      </w:r>
    </w:p>
    <w:p w:rsidR="00724C41" w:rsidRDefault="00724C41" w:rsidP="00093CEE">
      <w:pPr>
        <w:pStyle w:val="ListParagraph"/>
        <w:numPr>
          <w:ilvl w:val="0"/>
          <w:numId w:val="1"/>
        </w:numPr>
      </w:pPr>
      <w:r>
        <w:t>No need to patch</w:t>
      </w:r>
    </w:p>
    <w:p w:rsidR="00724C41" w:rsidRDefault="00724C41" w:rsidP="00093CEE">
      <w:pPr>
        <w:pStyle w:val="ListParagraph"/>
        <w:numPr>
          <w:ilvl w:val="0"/>
          <w:numId w:val="1"/>
        </w:numPr>
      </w:pPr>
      <w:r>
        <w:t>Not associated with security groups</w:t>
      </w:r>
    </w:p>
    <w:p w:rsidR="00724C41" w:rsidRDefault="00724C41" w:rsidP="00093CEE">
      <w:pPr>
        <w:pStyle w:val="ListParagraph"/>
        <w:numPr>
          <w:ilvl w:val="0"/>
          <w:numId w:val="1"/>
        </w:numPr>
      </w:pPr>
      <w:r>
        <w:t>Automatically assigned a public IP address.</w:t>
      </w:r>
    </w:p>
    <w:p w:rsidR="00724C41" w:rsidRDefault="00724C41" w:rsidP="00093CEE">
      <w:pPr>
        <w:pStyle w:val="ListParagraph"/>
        <w:numPr>
          <w:ilvl w:val="0"/>
          <w:numId w:val="1"/>
        </w:numPr>
      </w:pPr>
      <w:r>
        <w:t>Remember to update your route tables.</w:t>
      </w:r>
    </w:p>
    <w:p w:rsidR="00724C41" w:rsidRDefault="00724C41" w:rsidP="00093CEE">
      <w:pPr>
        <w:pStyle w:val="ListParagraph"/>
        <w:numPr>
          <w:ilvl w:val="0"/>
          <w:numId w:val="1"/>
        </w:numPr>
      </w:pPr>
      <w:r>
        <w:t>No need to disable source/destination checks</w:t>
      </w:r>
    </w:p>
    <w:p w:rsidR="00724C41" w:rsidRPr="00093CEE" w:rsidRDefault="00724C41" w:rsidP="00093CEE">
      <w:pPr>
        <w:pStyle w:val="ListParagraph"/>
        <w:numPr>
          <w:ilvl w:val="0"/>
          <w:numId w:val="1"/>
        </w:numPr>
      </w:pPr>
      <w:r>
        <w:t>More secure than a NAT instance.</w:t>
      </w:r>
    </w:p>
    <w:p w:rsidR="00093CEE" w:rsidRDefault="00CC151F" w:rsidP="00980AF6">
      <w:pPr>
        <w:rPr>
          <w:b/>
        </w:rPr>
      </w:pPr>
      <w:r w:rsidRPr="00CC151F">
        <w:rPr>
          <w:b/>
        </w:rPr>
        <w:t>Exam Tips –</w:t>
      </w:r>
      <w:r>
        <w:rPr>
          <w:b/>
        </w:rPr>
        <w:t xml:space="preserve"> Network ACLs (Access Control Lists)</w:t>
      </w:r>
    </w:p>
    <w:p w:rsidR="00093CEE" w:rsidRDefault="00CC151F" w:rsidP="00093CEE">
      <w:pPr>
        <w:pStyle w:val="ListParagraph"/>
        <w:numPr>
          <w:ilvl w:val="0"/>
          <w:numId w:val="1"/>
        </w:numPr>
      </w:pPr>
      <w:r>
        <w:t>Your VPC automatically comes a default network ACL, and by default it allow all outbound and inbound traffic.</w:t>
      </w:r>
    </w:p>
    <w:p w:rsidR="00CC151F" w:rsidRDefault="00CC151F" w:rsidP="00093CEE">
      <w:pPr>
        <w:pStyle w:val="ListParagraph"/>
        <w:numPr>
          <w:ilvl w:val="0"/>
          <w:numId w:val="1"/>
        </w:numPr>
      </w:pPr>
      <w:r>
        <w:t>You can create custom</w:t>
      </w:r>
      <w:r w:rsidR="00870271">
        <w:t xml:space="preserve"> network ACLs. By default, each custom network ACL denies all inbound and outbound traffic until you add rules.</w:t>
      </w:r>
    </w:p>
    <w:p w:rsidR="00870271" w:rsidRDefault="00870271" w:rsidP="00093CEE">
      <w:pPr>
        <w:pStyle w:val="ListParagraph"/>
        <w:numPr>
          <w:ilvl w:val="0"/>
          <w:numId w:val="1"/>
        </w:numPr>
      </w:pPr>
      <w:r>
        <w:t>Each subnet in your VPC must be associated with a network ACL. If you don’t explicitly associate a subnet with a network ACL, the subnet is automatically associated with the default network ACL.</w:t>
      </w:r>
    </w:p>
    <w:p w:rsidR="00870271" w:rsidRDefault="00870271" w:rsidP="00093CEE">
      <w:pPr>
        <w:pStyle w:val="ListParagraph"/>
        <w:numPr>
          <w:ilvl w:val="0"/>
          <w:numId w:val="1"/>
        </w:numPr>
      </w:pPr>
      <w:r>
        <w:t>You can associate a network ACL with multiple subnets; however, a subnet can be associated with only one network ACL at a time. When you associate a network ACL with a subnet, the precious association is removed.</w:t>
      </w:r>
    </w:p>
    <w:p w:rsidR="00870271" w:rsidRDefault="00870271" w:rsidP="00093CEE">
      <w:pPr>
        <w:pStyle w:val="ListParagraph"/>
        <w:numPr>
          <w:ilvl w:val="0"/>
          <w:numId w:val="1"/>
        </w:numPr>
      </w:pPr>
      <w:r>
        <w:lastRenderedPageBreak/>
        <w:t>Network ACLs contain a numbered list of rules that is evaluated in order, starting with the lowest numbered rule.</w:t>
      </w:r>
    </w:p>
    <w:p w:rsidR="00870271" w:rsidRDefault="00B8706B" w:rsidP="00093CEE">
      <w:pPr>
        <w:pStyle w:val="ListParagraph"/>
        <w:numPr>
          <w:ilvl w:val="0"/>
          <w:numId w:val="1"/>
        </w:numPr>
      </w:pPr>
      <w:r>
        <w:t>Network ACLs have separate inbound and outbound rules, and each rule can either allow or deny traffic.</w:t>
      </w:r>
    </w:p>
    <w:p w:rsidR="00B8706B" w:rsidRDefault="00B8706B" w:rsidP="00093CEE">
      <w:pPr>
        <w:pStyle w:val="ListParagraph"/>
        <w:numPr>
          <w:ilvl w:val="0"/>
          <w:numId w:val="1"/>
        </w:numPr>
      </w:pPr>
      <w:r>
        <w:t>Network ACLs are stateless; responses to allowed inbound traffic are subject to the rules for outbound traffic (and vice versa).</w:t>
      </w:r>
    </w:p>
    <w:p w:rsidR="000A52DD" w:rsidRDefault="000A52DD" w:rsidP="00093CEE">
      <w:pPr>
        <w:pStyle w:val="ListParagraph"/>
        <w:numPr>
          <w:ilvl w:val="0"/>
          <w:numId w:val="1"/>
        </w:numPr>
      </w:pPr>
      <w:r>
        <w:t>Block IP addresses using network ACLs, not security groups.</w:t>
      </w:r>
    </w:p>
    <w:p w:rsidR="000A52DD" w:rsidRPr="000A52DD" w:rsidRDefault="000A52DD" w:rsidP="000A52DD">
      <w:pPr>
        <w:rPr>
          <w:b/>
        </w:rPr>
      </w:pPr>
      <w:r>
        <w:rPr>
          <w:b/>
        </w:rPr>
        <w:t>Exam Tips – ALB’s:</w:t>
      </w:r>
    </w:p>
    <w:p w:rsidR="000A52DD" w:rsidRDefault="000A52DD" w:rsidP="000A52DD">
      <w:pPr>
        <w:pStyle w:val="ListParagraph"/>
        <w:numPr>
          <w:ilvl w:val="0"/>
          <w:numId w:val="1"/>
        </w:numPr>
      </w:pPr>
      <w:r>
        <w:t>You will need at least 2 public subnets in order to deploy an application load balancer.</w:t>
      </w:r>
    </w:p>
    <w:p w:rsidR="000A52DD" w:rsidRPr="000A52DD" w:rsidRDefault="000A52DD" w:rsidP="000A52DD">
      <w:pPr>
        <w:rPr>
          <w:b/>
        </w:rPr>
      </w:pPr>
      <w:r>
        <w:rPr>
          <w:b/>
        </w:rPr>
        <w:t xml:space="preserve">Exam Tips </w:t>
      </w:r>
      <w:r>
        <w:rPr>
          <w:b/>
        </w:rPr>
        <w:softHyphen/>
        <w:t>– VPC Flow Logs:</w:t>
      </w:r>
    </w:p>
    <w:p w:rsidR="00093CEE" w:rsidRDefault="000A52DD" w:rsidP="000A52DD">
      <w:pPr>
        <w:pStyle w:val="ListParagraph"/>
        <w:numPr>
          <w:ilvl w:val="0"/>
          <w:numId w:val="1"/>
        </w:numPr>
      </w:pPr>
      <w:r>
        <w:t>You cannot enable flow logs for VPCs that are peered with your VPC unless the peer VPC is in your account.</w:t>
      </w:r>
    </w:p>
    <w:p w:rsidR="000A52DD" w:rsidRDefault="000A52DD" w:rsidP="000A52DD">
      <w:pPr>
        <w:pStyle w:val="ListParagraph"/>
        <w:numPr>
          <w:ilvl w:val="0"/>
          <w:numId w:val="1"/>
        </w:numPr>
      </w:pPr>
      <w:r>
        <w:t>You cannot tag a flow log.</w:t>
      </w:r>
    </w:p>
    <w:p w:rsidR="000A52DD" w:rsidRDefault="000A52DD" w:rsidP="000A52DD">
      <w:pPr>
        <w:pStyle w:val="ListParagraph"/>
        <w:numPr>
          <w:ilvl w:val="0"/>
          <w:numId w:val="1"/>
        </w:numPr>
      </w:pPr>
      <w:r>
        <w:t>After you’ve created a flow log, you cannot change its configuration; for example, you can’t associate a different IAM ole with the flow log.</w:t>
      </w:r>
    </w:p>
    <w:p w:rsidR="000A52DD" w:rsidRDefault="000A52DD" w:rsidP="000A52DD">
      <w:pPr>
        <w:pStyle w:val="ListParagraph"/>
        <w:numPr>
          <w:ilvl w:val="0"/>
          <w:numId w:val="1"/>
        </w:numPr>
      </w:pPr>
      <w:r>
        <w:t>Not all traffic is monitored;</w:t>
      </w:r>
    </w:p>
    <w:p w:rsidR="000A52DD" w:rsidRDefault="000A52DD" w:rsidP="000A52DD">
      <w:pPr>
        <w:pStyle w:val="ListParagraph"/>
        <w:numPr>
          <w:ilvl w:val="1"/>
          <w:numId w:val="1"/>
        </w:numPr>
      </w:pPr>
      <w:r>
        <w:t>Traffic generated by instances when they contact the Amazon DNS server. If you use your own DNS server, then all traffic to that DNS server is logged.</w:t>
      </w:r>
    </w:p>
    <w:p w:rsidR="000A52DD" w:rsidRDefault="000A52DD" w:rsidP="000A52DD">
      <w:pPr>
        <w:pStyle w:val="ListParagraph"/>
        <w:numPr>
          <w:ilvl w:val="1"/>
          <w:numId w:val="1"/>
        </w:numPr>
      </w:pPr>
      <w:r>
        <w:t>Traffic generated by a windows instance for Amazon Windows license activation.</w:t>
      </w:r>
    </w:p>
    <w:p w:rsidR="000A52DD" w:rsidRDefault="000A52DD" w:rsidP="000A52DD">
      <w:pPr>
        <w:pStyle w:val="ListParagraph"/>
        <w:numPr>
          <w:ilvl w:val="1"/>
          <w:numId w:val="1"/>
        </w:numPr>
      </w:pPr>
      <w:r>
        <w:t>Traffic to and from 169.254.169.254 for instance metadata.</w:t>
      </w:r>
    </w:p>
    <w:p w:rsidR="000A52DD" w:rsidRDefault="000A52DD" w:rsidP="000A52DD">
      <w:pPr>
        <w:pStyle w:val="ListParagraph"/>
        <w:numPr>
          <w:ilvl w:val="1"/>
          <w:numId w:val="1"/>
        </w:numPr>
      </w:pPr>
      <w:r>
        <w:t>DHCP traffic.</w:t>
      </w:r>
    </w:p>
    <w:p w:rsidR="000A52DD" w:rsidRDefault="000A52DD" w:rsidP="000A52DD">
      <w:pPr>
        <w:pStyle w:val="ListParagraph"/>
        <w:numPr>
          <w:ilvl w:val="1"/>
          <w:numId w:val="1"/>
        </w:numPr>
      </w:pPr>
      <w:r>
        <w:t>Traffic to the reserved IP address for the default VPC router.</w:t>
      </w:r>
    </w:p>
    <w:p w:rsidR="000A52DD" w:rsidRPr="000A52DD" w:rsidRDefault="00E26FA9" w:rsidP="00980AF6">
      <w:pPr>
        <w:rPr>
          <w:b/>
        </w:rPr>
      </w:pPr>
      <w:r>
        <w:rPr>
          <w:b/>
        </w:rPr>
        <w:t>VPC Endpoints:</w:t>
      </w:r>
      <w:r>
        <w:rPr>
          <w:b/>
        </w:rPr>
        <w:br/>
      </w:r>
      <w:r>
        <w:rPr>
          <w:noProof/>
        </w:rPr>
        <w:drawing>
          <wp:inline distT="0" distB="0" distL="0" distR="0" wp14:anchorId="7984E5CB" wp14:editId="4CEFE00D">
            <wp:extent cx="3486150" cy="1676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02" t="34359" r="39744" b="20513"/>
                    <a:stretch/>
                  </pic:blipFill>
                  <pic:spPr bwMode="auto">
                    <a:xfrm>
                      <a:off x="0" y="0"/>
                      <a:ext cx="3486150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b/>
        </w:rPr>
        <w:br/>
      </w:r>
      <w:r>
        <w:rPr>
          <w:noProof/>
        </w:rPr>
        <w:drawing>
          <wp:inline distT="0" distB="0" distL="0" distR="0" wp14:anchorId="767AEF84" wp14:editId="2EF27E51">
            <wp:extent cx="3476625" cy="16097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63" t="36410" r="39744" b="20256"/>
                    <a:stretch/>
                  </pic:blipFill>
                  <pic:spPr bwMode="auto">
                    <a:xfrm>
                      <a:off x="0" y="0"/>
                      <a:ext cx="3476625" cy="16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A52DD" w:rsidRPr="000A52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965217F"/>
    <w:multiLevelType w:val="hybridMultilevel"/>
    <w:tmpl w:val="E3B09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25333DA"/>
    <w:multiLevelType w:val="hybridMultilevel"/>
    <w:tmpl w:val="E09AF8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264F"/>
    <w:rsid w:val="00093CEE"/>
    <w:rsid w:val="000A52DD"/>
    <w:rsid w:val="000F2C4D"/>
    <w:rsid w:val="00724C41"/>
    <w:rsid w:val="00870271"/>
    <w:rsid w:val="00980AF6"/>
    <w:rsid w:val="00B54089"/>
    <w:rsid w:val="00B8706B"/>
    <w:rsid w:val="00CC151F"/>
    <w:rsid w:val="00E26FA9"/>
    <w:rsid w:val="00E30474"/>
    <w:rsid w:val="00E40C29"/>
    <w:rsid w:val="00ED32C6"/>
    <w:rsid w:val="00FA2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A9B6E4B-87C6-4F86-9C07-9A0D722548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3C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</Pages>
  <Words>419</Words>
  <Characters>2391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 Goodman</dc:creator>
  <cp:keywords/>
  <dc:description/>
  <cp:lastModifiedBy>Kris Goodman</cp:lastModifiedBy>
  <cp:revision>11</cp:revision>
  <dcterms:created xsi:type="dcterms:W3CDTF">2019-03-01T01:12:00Z</dcterms:created>
  <dcterms:modified xsi:type="dcterms:W3CDTF">2019-03-01T01:49:00Z</dcterms:modified>
</cp:coreProperties>
</file>