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E75C7" w:rsidRPr="00AB091A" w:rsidRDefault="00000000">
      <w:pPr>
        <w:spacing w:after="0" w:line="240" w:lineRule="auto"/>
        <w:jc w:val="center"/>
        <w:rPr>
          <w:lang w:val="ru-RU"/>
        </w:rPr>
      </w:pPr>
      <w:r w:rsidRPr="00AB091A">
        <w:rPr>
          <w:rFonts w:eastAsia="Times New Roman" w:cs="Times New Roman"/>
          <w:b/>
          <w:color w:val="000000"/>
          <w:lang w:val="ru-RU"/>
        </w:rPr>
        <w:t>МІНІСТЕРСТВО ОСВІТИ І НАУКИ УКРАЇНИ</w:t>
      </w:r>
    </w:p>
    <w:p w:rsidR="00DE75C7" w:rsidRPr="00AB091A" w:rsidRDefault="00000000">
      <w:pPr>
        <w:spacing w:after="0" w:line="240" w:lineRule="auto"/>
        <w:jc w:val="center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Національний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технічний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університет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України</w:t>
      </w:r>
      <w:proofErr w:type="spellEnd"/>
    </w:p>
    <w:p w:rsidR="00DE75C7" w:rsidRPr="00AB091A" w:rsidRDefault="00000000">
      <w:pPr>
        <w:spacing w:after="0" w:line="240" w:lineRule="auto"/>
        <w:jc w:val="center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>«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Київський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політехнічний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інститут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імені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Ігоря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Сікорського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»</w:t>
      </w:r>
    </w:p>
    <w:p w:rsidR="00DE75C7" w:rsidRPr="00AB091A" w:rsidRDefault="00000000">
      <w:pPr>
        <w:spacing w:after="0" w:line="240" w:lineRule="auto"/>
        <w:jc w:val="center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>Факультет менеджменту та маркетингу</w:t>
      </w: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000000">
      <w:pPr>
        <w:spacing w:after="0" w:line="240" w:lineRule="auto"/>
        <w:jc w:val="center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Реферат з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дисципліни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:</w:t>
      </w:r>
    </w:p>
    <w:p w:rsidR="00DE75C7" w:rsidRPr="00AB091A" w:rsidRDefault="00000000">
      <w:pPr>
        <w:spacing w:after="0" w:line="240" w:lineRule="auto"/>
        <w:jc w:val="center"/>
        <w:rPr>
          <w:lang w:val="ru-RU"/>
        </w:rPr>
      </w:pPr>
      <w:r w:rsidRPr="00AB091A">
        <w:rPr>
          <w:rFonts w:eastAsia="Times New Roman" w:cs="Times New Roman"/>
          <w:b/>
          <w:color w:val="000000"/>
          <w:sz w:val="32"/>
          <w:lang w:val="ru-RU"/>
        </w:rPr>
        <w:t>«БІЗНЕС-ПРОГНОЗУВАННЯ»</w:t>
      </w: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000000">
      <w:pPr>
        <w:spacing w:after="0" w:line="240" w:lineRule="auto"/>
        <w:jc w:val="center"/>
        <w:rPr>
          <w:lang w:val="ru-RU"/>
        </w:rPr>
      </w:pPr>
      <w:r w:rsidRPr="00AB091A">
        <w:rPr>
          <w:rFonts w:eastAsia="Times New Roman" w:cs="Times New Roman"/>
          <w:i/>
          <w:color w:val="000000"/>
          <w:lang w:val="ru-RU"/>
        </w:rPr>
        <w:t xml:space="preserve">Тема: «Прогноз продажу </w:t>
      </w:r>
      <w:proofErr w:type="spellStart"/>
      <w:r w:rsidRPr="00AB091A">
        <w:rPr>
          <w:rFonts w:eastAsia="Times New Roman" w:cs="Times New Roman"/>
          <w:i/>
          <w:color w:val="000000"/>
          <w:lang w:val="ru-RU"/>
        </w:rPr>
        <w:t>товарів</w:t>
      </w:r>
      <w:proofErr w:type="spellEnd"/>
      <w:r w:rsidRPr="00AB091A">
        <w:rPr>
          <w:rFonts w:eastAsia="Times New Roman" w:cs="Times New Roman"/>
          <w:i/>
          <w:color w:val="000000"/>
          <w:lang w:val="ru-RU"/>
        </w:rPr>
        <w:t xml:space="preserve"> у </w:t>
      </w:r>
      <w:proofErr w:type="spellStart"/>
      <w:r w:rsidRPr="00AB091A">
        <w:rPr>
          <w:rFonts w:eastAsia="Times New Roman" w:cs="Times New Roman"/>
          <w:i/>
          <w:color w:val="000000"/>
          <w:lang w:val="ru-RU"/>
        </w:rPr>
        <w:t>розрізі</w:t>
      </w:r>
      <w:proofErr w:type="spellEnd"/>
      <w:r w:rsidRPr="00AB091A">
        <w:rPr>
          <w:rFonts w:eastAsia="Times New Roman" w:cs="Times New Roman"/>
          <w:i/>
          <w:color w:val="000000"/>
          <w:lang w:val="ru-RU"/>
        </w:rPr>
        <w:t xml:space="preserve"> </w:t>
      </w:r>
      <w:r>
        <w:rPr>
          <w:rFonts w:eastAsia="Times New Roman" w:cs="Times New Roman"/>
          <w:i/>
          <w:color w:val="000000"/>
        </w:rPr>
        <w:t>SKU</w:t>
      </w:r>
      <w:r w:rsidRPr="00AB091A">
        <w:rPr>
          <w:rFonts w:eastAsia="Times New Roman" w:cs="Times New Roman"/>
          <w:i/>
          <w:color w:val="000000"/>
          <w:lang w:val="ru-RU"/>
        </w:rPr>
        <w:t>»</w:t>
      </w: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000000">
      <w:pPr>
        <w:tabs>
          <w:tab w:val="left" w:pos="6236"/>
        </w:tabs>
        <w:spacing w:after="0" w:line="240" w:lineRule="auto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Перевірив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:</w:t>
      </w:r>
      <w:r w:rsidRPr="00AB091A">
        <w:rPr>
          <w:rFonts w:eastAsia="Times New Roman" w:cs="Times New Roman"/>
          <w:color w:val="000000"/>
          <w:lang w:val="ru-RU"/>
        </w:rPr>
        <w:tab/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Виконала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:</w:t>
      </w:r>
    </w:p>
    <w:p w:rsidR="00DE75C7" w:rsidRPr="00AB091A" w:rsidRDefault="00000000">
      <w:pPr>
        <w:tabs>
          <w:tab w:val="left" w:pos="6236"/>
        </w:tabs>
        <w:spacing w:after="0" w:line="240" w:lineRule="auto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викладач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ab/>
        <w:t xml:space="preserve">студентка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групи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УМ-з31</w:t>
      </w:r>
    </w:p>
    <w:p w:rsidR="00DE75C7" w:rsidRPr="00AB091A" w:rsidRDefault="00000000">
      <w:pPr>
        <w:tabs>
          <w:tab w:val="left" w:pos="6236"/>
        </w:tabs>
        <w:spacing w:after="0" w:line="240" w:lineRule="auto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Биба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В. М.</w:t>
      </w:r>
      <w:r w:rsidRPr="00AB091A">
        <w:rPr>
          <w:rFonts w:eastAsia="Times New Roman" w:cs="Times New Roman"/>
          <w:color w:val="000000"/>
          <w:lang w:val="ru-RU"/>
        </w:rPr>
        <w:tab/>
        <w:t>Горбунова К.</w:t>
      </w: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Default="00DE75C7">
      <w:pPr>
        <w:spacing w:after="0" w:line="240" w:lineRule="auto"/>
        <w:rPr>
          <w:lang w:val="ru-RU"/>
        </w:rPr>
      </w:pPr>
    </w:p>
    <w:p w:rsidR="009139F0" w:rsidRDefault="009139F0">
      <w:pPr>
        <w:spacing w:after="0" w:line="240" w:lineRule="auto"/>
        <w:rPr>
          <w:lang w:val="ru-RU"/>
        </w:rPr>
      </w:pPr>
    </w:p>
    <w:p w:rsidR="009139F0" w:rsidRPr="00AB091A" w:rsidRDefault="009139F0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000000">
      <w:pPr>
        <w:spacing w:after="0" w:line="240" w:lineRule="auto"/>
        <w:jc w:val="center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Київ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— 2026 р.</w:t>
      </w:r>
    </w:p>
    <w:p w:rsidR="00DE75C7" w:rsidRPr="00AB091A" w:rsidRDefault="00000000">
      <w:pPr>
        <w:spacing w:after="0" w:line="240" w:lineRule="auto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br w:type="page"/>
      </w:r>
    </w:p>
    <w:p w:rsidR="00DE75C7" w:rsidRPr="00AB091A" w:rsidRDefault="00000000">
      <w:pPr>
        <w:spacing w:before="240" w:after="120" w:line="240" w:lineRule="auto"/>
        <w:jc w:val="center"/>
        <w:rPr>
          <w:lang w:val="ru-RU"/>
        </w:rPr>
      </w:pPr>
      <w:r w:rsidRPr="00AB091A">
        <w:rPr>
          <w:rFonts w:eastAsia="Times New Roman" w:cs="Times New Roman"/>
          <w:b/>
          <w:color w:val="000000"/>
          <w:sz w:val="32"/>
          <w:lang w:val="ru-RU"/>
        </w:rPr>
        <w:lastRenderedPageBreak/>
        <w:t>ЗМІСТ</w:t>
      </w:r>
    </w:p>
    <w:p w:rsidR="00DE75C7" w:rsidRPr="00AB091A" w:rsidRDefault="00DE75C7">
      <w:pPr>
        <w:spacing w:after="0" w:line="240" w:lineRule="auto"/>
        <w:rPr>
          <w:lang w:val="ru-R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22"/>
        <w:gridCol w:w="533"/>
      </w:tblGrid>
      <w:tr w:rsidR="0049451D" w:rsidTr="00B05A52">
        <w:tc>
          <w:tcPr>
            <w:tcW w:w="9322" w:type="dxa"/>
          </w:tcPr>
          <w:p w:rsidR="0049451D" w:rsidRDefault="0049451D">
            <w:pPr>
              <w:rPr>
                <w:rFonts w:eastAsia="Times New Roman" w:cs="Times New Roman"/>
                <w:color w:val="000000"/>
                <w:lang w:val="ru-RU"/>
              </w:rPr>
            </w:pP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Вступ</w:t>
            </w:r>
            <w:proofErr w:type="spellEnd"/>
            <w:r>
              <w:rPr>
                <w:rFonts w:eastAsia="Times New Roman" w:cs="Times New Roman"/>
                <w:color w:val="000000"/>
                <w:lang w:val="ru-RU"/>
              </w:rPr>
              <w:t>……………………………………………………………………………...</w:t>
            </w:r>
          </w:p>
        </w:tc>
        <w:tc>
          <w:tcPr>
            <w:tcW w:w="533" w:type="dxa"/>
          </w:tcPr>
          <w:p w:rsidR="0049451D" w:rsidRDefault="006C5C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3</w:t>
            </w:r>
          </w:p>
        </w:tc>
      </w:tr>
      <w:tr w:rsidR="0049451D" w:rsidTr="00B05A52">
        <w:tc>
          <w:tcPr>
            <w:tcW w:w="9322" w:type="dxa"/>
          </w:tcPr>
          <w:p w:rsidR="0049451D" w:rsidRPr="0049451D" w:rsidRDefault="0049451D">
            <w:pPr>
              <w:rPr>
                <w:lang w:val="ru-RU"/>
              </w:rPr>
            </w:pP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Розділ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1.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Технічне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завдання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проекту</w:t>
            </w:r>
            <w:r>
              <w:rPr>
                <w:rFonts w:eastAsia="Times New Roman" w:cs="Times New Roman"/>
                <w:color w:val="000000"/>
                <w:lang w:val="ru-RU"/>
              </w:rPr>
              <w:t>…………………………………………...</w:t>
            </w:r>
          </w:p>
        </w:tc>
        <w:tc>
          <w:tcPr>
            <w:tcW w:w="533" w:type="dxa"/>
          </w:tcPr>
          <w:p w:rsidR="0049451D" w:rsidRDefault="006C5C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4</w:t>
            </w:r>
          </w:p>
        </w:tc>
      </w:tr>
      <w:tr w:rsidR="0049451D" w:rsidTr="00B05A52">
        <w:tc>
          <w:tcPr>
            <w:tcW w:w="9322" w:type="dxa"/>
          </w:tcPr>
          <w:p w:rsidR="0049451D" w:rsidRDefault="0049451D">
            <w:pPr>
              <w:rPr>
                <w:rFonts w:eastAsia="Times New Roman" w:cs="Times New Roman"/>
                <w:color w:val="000000"/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1.1.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Назва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проекту, тип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моделі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та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її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розміщення</w:t>
            </w:r>
            <w:proofErr w:type="spellEnd"/>
            <w:r>
              <w:rPr>
                <w:rFonts w:eastAsia="Times New Roman" w:cs="Times New Roman"/>
                <w:color w:val="000000"/>
                <w:lang w:val="ru-RU"/>
              </w:rPr>
              <w:t>………………………………</w:t>
            </w:r>
          </w:p>
        </w:tc>
        <w:tc>
          <w:tcPr>
            <w:tcW w:w="533" w:type="dxa"/>
          </w:tcPr>
          <w:p w:rsidR="0049451D" w:rsidRDefault="006C5C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4</w:t>
            </w:r>
          </w:p>
        </w:tc>
      </w:tr>
      <w:tr w:rsidR="0049451D" w:rsidTr="00B05A52">
        <w:tc>
          <w:tcPr>
            <w:tcW w:w="9322" w:type="dxa"/>
          </w:tcPr>
          <w:p w:rsidR="0049451D" w:rsidRDefault="0049451D">
            <w:pPr>
              <w:rPr>
                <w:rFonts w:eastAsia="Times New Roman" w:cs="Times New Roman"/>
                <w:color w:val="000000"/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1.2. Дата запуску,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регулярність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та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виконавці</w:t>
            </w:r>
            <w:proofErr w:type="spellEnd"/>
            <w:r>
              <w:rPr>
                <w:rFonts w:eastAsia="Times New Roman" w:cs="Times New Roman"/>
                <w:color w:val="000000"/>
                <w:lang w:val="ru-RU"/>
              </w:rPr>
              <w:t>……………………………</w:t>
            </w:r>
            <w:proofErr w:type="gramStart"/>
            <w:r>
              <w:rPr>
                <w:rFonts w:eastAsia="Times New Roman" w:cs="Times New Roman"/>
                <w:color w:val="000000"/>
                <w:lang w:val="ru-RU"/>
              </w:rPr>
              <w:t>…….</w:t>
            </w:r>
            <w:proofErr w:type="gramEnd"/>
          </w:p>
        </w:tc>
        <w:tc>
          <w:tcPr>
            <w:tcW w:w="533" w:type="dxa"/>
          </w:tcPr>
          <w:p w:rsidR="0049451D" w:rsidRDefault="006C5C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4</w:t>
            </w:r>
          </w:p>
        </w:tc>
      </w:tr>
      <w:tr w:rsidR="0049451D" w:rsidTr="00B05A52">
        <w:tc>
          <w:tcPr>
            <w:tcW w:w="9322" w:type="dxa"/>
          </w:tcPr>
          <w:p w:rsidR="0049451D" w:rsidRDefault="0049451D">
            <w:pPr>
              <w:rPr>
                <w:rFonts w:eastAsia="Times New Roman" w:cs="Times New Roman"/>
                <w:color w:val="000000"/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1.3.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Бізнес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-проблема,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що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вирішується</w:t>
            </w:r>
            <w:proofErr w:type="spellEnd"/>
            <w:r>
              <w:rPr>
                <w:rFonts w:eastAsia="Times New Roman" w:cs="Times New Roman"/>
                <w:color w:val="000000"/>
                <w:lang w:val="ru-RU"/>
              </w:rPr>
              <w:t>……………………………………</w:t>
            </w:r>
            <w:proofErr w:type="gramStart"/>
            <w:r>
              <w:rPr>
                <w:rFonts w:eastAsia="Times New Roman" w:cs="Times New Roman"/>
                <w:color w:val="000000"/>
                <w:lang w:val="ru-RU"/>
              </w:rPr>
              <w:t>…….</w:t>
            </w:r>
            <w:proofErr w:type="gramEnd"/>
          </w:p>
        </w:tc>
        <w:tc>
          <w:tcPr>
            <w:tcW w:w="533" w:type="dxa"/>
          </w:tcPr>
          <w:p w:rsidR="0049451D" w:rsidRDefault="006C5C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4</w:t>
            </w:r>
          </w:p>
        </w:tc>
      </w:tr>
      <w:tr w:rsidR="0049451D" w:rsidTr="00B05A52">
        <w:tc>
          <w:tcPr>
            <w:tcW w:w="9322" w:type="dxa"/>
          </w:tcPr>
          <w:p w:rsidR="0049451D" w:rsidRPr="0049451D" w:rsidRDefault="0049451D">
            <w:pPr>
              <w:rPr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1.4.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Бізнес-вимоги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до проекту</w:t>
            </w:r>
            <w:r>
              <w:rPr>
                <w:rFonts w:eastAsia="Times New Roman" w:cs="Times New Roman"/>
                <w:color w:val="000000"/>
                <w:lang w:val="ru-RU"/>
              </w:rPr>
              <w:t>……………………………………………</w:t>
            </w:r>
            <w:proofErr w:type="gramStart"/>
            <w:r>
              <w:rPr>
                <w:rFonts w:eastAsia="Times New Roman" w:cs="Times New Roman"/>
                <w:color w:val="000000"/>
                <w:lang w:val="ru-RU"/>
              </w:rPr>
              <w:t>…….</w:t>
            </w:r>
            <w:proofErr w:type="gramEnd"/>
            <w:r>
              <w:rPr>
                <w:rFonts w:eastAsia="Times New Roman" w:cs="Times New Roman"/>
                <w:color w:val="000000"/>
                <w:lang w:val="ru-RU"/>
              </w:rPr>
              <w:t>.</w:t>
            </w:r>
          </w:p>
        </w:tc>
        <w:tc>
          <w:tcPr>
            <w:tcW w:w="533" w:type="dxa"/>
          </w:tcPr>
          <w:p w:rsidR="0049451D" w:rsidRDefault="006C5C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4</w:t>
            </w:r>
          </w:p>
        </w:tc>
      </w:tr>
      <w:tr w:rsidR="0049451D" w:rsidTr="00B05A52">
        <w:tc>
          <w:tcPr>
            <w:tcW w:w="9322" w:type="dxa"/>
          </w:tcPr>
          <w:p w:rsidR="0049451D" w:rsidRDefault="0049451D">
            <w:pPr>
              <w:rPr>
                <w:rFonts w:eastAsia="Times New Roman" w:cs="Times New Roman"/>
                <w:color w:val="000000"/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1.5. Метрики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якості</w:t>
            </w:r>
            <w:proofErr w:type="spellEnd"/>
            <w:r>
              <w:rPr>
                <w:rFonts w:eastAsia="Times New Roman" w:cs="Times New Roman"/>
                <w:color w:val="000000"/>
                <w:lang w:val="ru-RU"/>
              </w:rPr>
              <w:t>………………………………………………………………</w:t>
            </w:r>
          </w:p>
        </w:tc>
        <w:tc>
          <w:tcPr>
            <w:tcW w:w="533" w:type="dxa"/>
          </w:tcPr>
          <w:p w:rsidR="0049451D" w:rsidRDefault="006C5C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5</w:t>
            </w:r>
          </w:p>
        </w:tc>
      </w:tr>
      <w:tr w:rsidR="0049451D" w:rsidTr="00B05A52">
        <w:tc>
          <w:tcPr>
            <w:tcW w:w="9322" w:type="dxa"/>
          </w:tcPr>
          <w:p w:rsidR="0049451D" w:rsidRDefault="0049451D">
            <w:pPr>
              <w:rPr>
                <w:rFonts w:eastAsia="Times New Roman" w:cs="Times New Roman"/>
                <w:color w:val="000000"/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1.6.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Виключення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з прогнозу та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обмеження</w:t>
            </w:r>
            <w:proofErr w:type="spellEnd"/>
            <w:r w:rsidR="009B1AE9">
              <w:rPr>
                <w:rFonts w:eastAsia="Times New Roman" w:cs="Times New Roman"/>
                <w:color w:val="000000"/>
                <w:lang w:val="ru-RU"/>
              </w:rPr>
              <w:t>………………………………</w:t>
            </w:r>
            <w:proofErr w:type="gramStart"/>
            <w:r w:rsidR="009B1AE9">
              <w:rPr>
                <w:rFonts w:eastAsia="Times New Roman" w:cs="Times New Roman"/>
                <w:color w:val="000000"/>
                <w:lang w:val="ru-RU"/>
              </w:rPr>
              <w:t>…….</w:t>
            </w:r>
            <w:proofErr w:type="gramEnd"/>
          </w:p>
        </w:tc>
        <w:tc>
          <w:tcPr>
            <w:tcW w:w="533" w:type="dxa"/>
          </w:tcPr>
          <w:p w:rsidR="0049451D" w:rsidRDefault="006C5C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5</w:t>
            </w:r>
          </w:p>
        </w:tc>
      </w:tr>
      <w:tr w:rsidR="0049451D" w:rsidTr="00B05A52">
        <w:tc>
          <w:tcPr>
            <w:tcW w:w="9322" w:type="dxa"/>
          </w:tcPr>
          <w:p w:rsidR="0049451D" w:rsidRDefault="0049451D">
            <w:pPr>
              <w:rPr>
                <w:rFonts w:eastAsia="Times New Roman" w:cs="Times New Roman"/>
                <w:color w:val="000000"/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1.7.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Економічна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ефективність</w:t>
            </w:r>
            <w:proofErr w:type="spellEnd"/>
            <w:r w:rsidR="009B1AE9">
              <w:rPr>
                <w:rFonts w:eastAsia="Times New Roman" w:cs="Times New Roman"/>
                <w:color w:val="000000"/>
                <w:lang w:val="ru-RU"/>
              </w:rPr>
              <w:t>…………………………………………………...</w:t>
            </w:r>
          </w:p>
        </w:tc>
        <w:tc>
          <w:tcPr>
            <w:tcW w:w="533" w:type="dxa"/>
          </w:tcPr>
          <w:p w:rsidR="0049451D" w:rsidRDefault="006C5C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5</w:t>
            </w:r>
          </w:p>
        </w:tc>
      </w:tr>
      <w:tr w:rsidR="0049451D" w:rsidTr="00B05A52">
        <w:tc>
          <w:tcPr>
            <w:tcW w:w="9322" w:type="dxa"/>
          </w:tcPr>
          <w:p w:rsidR="0049451D" w:rsidRPr="0049451D" w:rsidRDefault="0049451D">
            <w:pPr>
              <w:rPr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1.8.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Функціональні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вимоги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та </w:t>
            </w:r>
            <w:r>
              <w:rPr>
                <w:rFonts w:eastAsia="Times New Roman" w:cs="Times New Roman"/>
                <w:color w:val="000000"/>
              </w:rPr>
              <w:t>Flow</w:t>
            </w: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роботи</w:t>
            </w:r>
            <w:proofErr w:type="spellEnd"/>
            <w:r w:rsidR="009B1AE9">
              <w:rPr>
                <w:rFonts w:eastAsia="Times New Roman" w:cs="Times New Roman"/>
                <w:color w:val="000000"/>
                <w:lang w:val="ru-RU"/>
              </w:rPr>
              <w:t>………………………………</w:t>
            </w:r>
            <w:proofErr w:type="gramStart"/>
            <w:r w:rsidR="009B1AE9">
              <w:rPr>
                <w:rFonts w:eastAsia="Times New Roman" w:cs="Times New Roman"/>
                <w:color w:val="000000"/>
                <w:lang w:val="ru-RU"/>
              </w:rPr>
              <w:t>…….</w:t>
            </w:r>
            <w:proofErr w:type="gramEnd"/>
          </w:p>
        </w:tc>
        <w:tc>
          <w:tcPr>
            <w:tcW w:w="533" w:type="dxa"/>
          </w:tcPr>
          <w:p w:rsidR="0049451D" w:rsidRDefault="006C5C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5</w:t>
            </w:r>
          </w:p>
        </w:tc>
      </w:tr>
      <w:tr w:rsidR="0049451D" w:rsidTr="00B05A52">
        <w:tc>
          <w:tcPr>
            <w:tcW w:w="9322" w:type="dxa"/>
          </w:tcPr>
          <w:p w:rsidR="0049451D" w:rsidRPr="0049451D" w:rsidRDefault="0049451D">
            <w:pPr>
              <w:rPr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1.9.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Вимоги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до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даних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та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інтерфейс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користувача</w:t>
            </w:r>
            <w:proofErr w:type="spellEnd"/>
            <w:r w:rsidR="009B1AE9">
              <w:rPr>
                <w:rFonts w:eastAsia="Times New Roman" w:cs="Times New Roman"/>
                <w:color w:val="000000"/>
                <w:lang w:val="ru-RU"/>
              </w:rPr>
              <w:t>…………………………</w:t>
            </w:r>
            <w:proofErr w:type="gramStart"/>
            <w:r w:rsidR="009B1AE9">
              <w:rPr>
                <w:rFonts w:eastAsia="Times New Roman" w:cs="Times New Roman"/>
                <w:color w:val="000000"/>
                <w:lang w:val="ru-RU"/>
              </w:rPr>
              <w:t>…….</w:t>
            </w:r>
            <w:proofErr w:type="gramEnd"/>
          </w:p>
        </w:tc>
        <w:tc>
          <w:tcPr>
            <w:tcW w:w="533" w:type="dxa"/>
          </w:tcPr>
          <w:p w:rsidR="0049451D" w:rsidRDefault="006C5C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6</w:t>
            </w:r>
          </w:p>
        </w:tc>
      </w:tr>
      <w:tr w:rsidR="0049451D" w:rsidTr="00B05A52">
        <w:tc>
          <w:tcPr>
            <w:tcW w:w="9322" w:type="dxa"/>
          </w:tcPr>
          <w:p w:rsidR="0049451D" w:rsidRPr="0049451D" w:rsidRDefault="0049451D">
            <w:pPr>
              <w:rPr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1.10.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Ризики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проекту</w:t>
            </w:r>
            <w:r w:rsidR="009B1AE9">
              <w:rPr>
                <w:rFonts w:eastAsia="Times New Roman" w:cs="Times New Roman"/>
                <w:color w:val="000000"/>
                <w:lang w:val="ru-RU"/>
              </w:rPr>
              <w:t>………………………………………………………</w:t>
            </w:r>
            <w:proofErr w:type="gramStart"/>
            <w:r w:rsidR="009B1AE9">
              <w:rPr>
                <w:rFonts w:eastAsia="Times New Roman" w:cs="Times New Roman"/>
                <w:color w:val="000000"/>
                <w:lang w:val="ru-RU"/>
              </w:rPr>
              <w:t>…….</w:t>
            </w:r>
            <w:proofErr w:type="gramEnd"/>
            <w:r w:rsidR="009B1AE9">
              <w:rPr>
                <w:rFonts w:eastAsia="Times New Roman" w:cs="Times New Roman"/>
                <w:color w:val="000000"/>
                <w:lang w:val="ru-RU"/>
              </w:rPr>
              <w:t>.</w:t>
            </w:r>
          </w:p>
        </w:tc>
        <w:tc>
          <w:tcPr>
            <w:tcW w:w="533" w:type="dxa"/>
          </w:tcPr>
          <w:p w:rsidR="0049451D" w:rsidRDefault="006C5C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6</w:t>
            </w:r>
          </w:p>
        </w:tc>
      </w:tr>
      <w:tr w:rsidR="0049451D" w:rsidTr="00B05A52">
        <w:tc>
          <w:tcPr>
            <w:tcW w:w="9322" w:type="dxa"/>
          </w:tcPr>
          <w:p w:rsidR="0049451D" w:rsidRPr="0049451D" w:rsidRDefault="0049451D">
            <w:pPr>
              <w:rPr>
                <w:lang w:val="ru-RU"/>
              </w:rPr>
            </w:pP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Розділ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2.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Реалізація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моделі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та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результати</w:t>
            </w:r>
            <w:proofErr w:type="spellEnd"/>
            <w:r w:rsidR="009B1AE9">
              <w:rPr>
                <w:rFonts w:eastAsia="Times New Roman" w:cs="Times New Roman"/>
                <w:color w:val="000000"/>
                <w:lang w:val="ru-RU"/>
              </w:rPr>
              <w:t>………………………………………</w:t>
            </w:r>
          </w:p>
        </w:tc>
        <w:tc>
          <w:tcPr>
            <w:tcW w:w="533" w:type="dxa"/>
          </w:tcPr>
          <w:p w:rsidR="0049451D" w:rsidRDefault="006C5C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7</w:t>
            </w:r>
          </w:p>
        </w:tc>
      </w:tr>
      <w:tr w:rsidR="0049451D" w:rsidTr="00B05A52">
        <w:tc>
          <w:tcPr>
            <w:tcW w:w="9322" w:type="dxa"/>
          </w:tcPr>
          <w:p w:rsidR="0049451D" w:rsidRDefault="0049451D">
            <w:pPr>
              <w:rPr>
                <w:rFonts w:eastAsia="Times New Roman" w:cs="Times New Roman"/>
                <w:color w:val="000000"/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2.1.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Підготовка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даних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і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формування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датасету</w:t>
            </w:r>
            <w:proofErr w:type="spellEnd"/>
            <w:r w:rsidR="009B1AE9">
              <w:rPr>
                <w:rFonts w:eastAsia="Times New Roman" w:cs="Times New Roman"/>
                <w:color w:val="000000"/>
                <w:lang w:val="ru-RU"/>
              </w:rPr>
              <w:t>……………………………</w:t>
            </w:r>
            <w:proofErr w:type="gramStart"/>
            <w:r w:rsidR="009B1AE9">
              <w:rPr>
                <w:rFonts w:eastAsia="Times New Roman" w:cs="Times New Roman"/>
                <w:color w:val="000000"/>
                <w:lang w:val="ru-RU"/>
              </w:rPr>
              <w:t>…….</w:t>
            </w:r>
            <w:proofErr w:type="gramEnd"/>
          </w:p>
        </w:tc>
        <w:tc>
          <w:tcPr>
            <w:tcW w:w="533" w:type="dxa"/>
          </w:tcPr>
          <w:p w:rsidR="0049451D" w:rsidRDefault="00B53A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7</w:t>
            </w:r>
          </w:p>
        </w:tc>
      </w:tr>
      <w:tr w:rsidR="0049451D" w:rsidTr="00B05A52">
        <w:tc>
          <w:tcPr>
            <w:tcW w:w="9322" w:type="dxa"/>
          </w:tcPr>
          <w:p w:rsidR="0049451D" w:rsidRPr="0049451D" w:rsidRDefault="0049451D">
            <w:pPr>
              <w:rPr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2.2.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Інженерія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ознак</w:t>
            </w:r>
            <w:proofErr w:type="spellEnd"/>
            <w:r w:rsidR="009B1AE9">
              <w:rPr>
                <w:rFonts w:eastAsia="Times New Roman" w:cs="Times New Roman"/>
                <w:color w:val="000000"/>
                <w:lang w:val="ru-RU"/>
              </w:rPr>
              <w:t>……………………………………………………………...</w:t>
            </w:r>
          </w:p>
        </w:tc>
        <w:tc>
          <w:tcPr>
            <w:tcW w:w="533" w:type="dxa"/>
          </w:tcPr>
          <w:p w:rsidR="0049451D" w:rsidRDefault="00B53A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8</w:t>
            </w:r>
          </w:p>
        </w:tc>
      </w:tr>
      <w:tr w:rsidR="0049451D" w:rsidTr="00B05A52">
        <w:tc>
          <w:tcPr>
            <w:tcW w:w="9322" w:type="dxa"/>
          </w:tcPr>
          <w:p w:rsidR="0049451D" w:rsidRPr="009B1AE9" w:rsidRDefault="0049451D">
            <w:pPr>
              <w:rPr>
                <w:lang w:val="uk-UA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2.3.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Архітектура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моделі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</w:rPr>
              <w:t>LightGBM</w:t>
            </w:r>
            <w:proofErr w:type="spellEnd"/>
            <w:r w:rsidR="009B1AE9">
              <w:rPr>
                <w:rFonts w:eastAsia="Times New Roman" w:cs="Times New Roman"/>
                <w:color w:val="000000"/>
                <w:lang w:val="uk-UA"/>
              </w:rPr>
              <w:t>………………………………………</w:t>
            </w:r>
            <w:proofErr w:type="gramStart"/>
            <w:r w:rsidR="009B1AE9">
              <w:rPr>
                <w:rFonts w:eastAsia="Times New Roman" w:cs="Times New Roman"/>
                <w:color w:val="000000"/>
                <w:lang w:val="uk-UA"/>
              </w:rPr>
              <w:t>…….</w:t>
            </w:r>
            <w:proofErr w:type="gramEnd"/>
            <w:r w:rsidR="009B1AE9">
              <w:rPr>
                <w:rFonts w:eastAsia="Times New Roman" w:cs="Times New Roman"/>
                <w:color w:val="000000"/>
                <w:lang w:val="uk-UA"/>
              </w:rPr>
              <w:t>.</w:t>
            </w:r>
          </w:p>
        </w:tc>
        <w:tc>
          <w:tcPr>
            <w:tcW w:w="533" w:type="dxa"/>
          </w:tcPr>
          <w:p w:rsidR="0049451D" w:rsidRDefault="00B53A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8</w:t>
            </w:r>
          </w:p>
        </w:tc>
      </w:tr>
      <w:tr w:rsidR="0049451D" w:rsidTr="00B05A52">
        <w:tc>
          <w:tcPr>
            <w:tcW w:w="9322" w:type="dxa"/>
          </w:tcPr>
          <w:p w:rsidR="0049451D" w:rsidRPr="0049451D" w:rsidRDefault="0049451D">
            <w:pPr>
              <w:rPr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2.4.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Поділ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на </w:t>
            </w:r>
            <w:r>
              <w:rPr>
                <w:rFonts w:eastAsia="Times New Roman" w:cs="Times New Roman"/>
                <w:color w:val="000000"/>
              </w:rPr>
              <w:t>train</w:t>
            </w:r>
            <w:r w:rsidRPr="00AB091A">
              <w:rPr>
                <w:rFonts w:eastAsia="Times New Roman" w:cs="Times New Roman"/>
                <w:color w:val="000000"/>
                <w:lang w:val="ru-RU"/>
              </w:rPr>
              <w:t>/</w:t>
            </w:r>
            <w:r>
              <w:rPr>
                <w:rFonts w:eastAsia="Times New Roman" w:cs="Times New Roman"/>
                <w:color w:val="000000"/>
              </w:rPr>
              <w:t>test</w:t>
            </w: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та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навчання</w:t>
            </w:r>
            <w:proofErr w:type="spellEnd"/>
            <w:r w:rsidR="009B1AE9">
              <w:rPr>
                <w:rFonts w:eastAsia="Times New Roman" w:cs="Times New Roman"/>
                <w:color w:val="000000"/>
                <w:lang w:val="ru-RU"/>
              </w:rPr>
              <w:t>……………………………………………...</w:t>
            </w:r>
          </w:p>
        </w:tc>
        <w:tc>
          <w:tcPr>
            <w:tcW w:w="533" w:type="dxa"/>
          </w:tcPr>
          <w:p w:rsidR="0049451D" w:rsidRDefault="00B53A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8</w:t>
            </w:r>
          </w:p>
        </w:tc>
      </w:tr>
      <w:tr w:rsidR="0049451D" w:rsidTr="00B05A52">
        <w:tc>
          <w:tcPr>
            <w:tcW w:w="9322" w:type="dxa"/>
          </w:tcPr>
          <w:p w:rsidR="0049451D" w:rsidRPr="00A836A9" w:rsidRDefault="00A836A9">
            <w:pPr>
              <w:rPr>
                <w:rFonts w:eastAsia="Times New Roman" w:cs="Times New Roman"/>
                <w:bCs/>
                <w:color w:val="000000"/>
                <w:lang w:val="ru-RU"/>
              </w:rPr>
            </w:pPr>
            <w:r w:rsidRPr="00A836A9">
              <w:rPr>
                <w:rFonts w:eastAsia="Times New Roman" w:cs="Times New Roman"/>
                <w:bCs/>
                <w:color w:val="000000"/>
                <w:lang w:val="ru-RU"/>
              </w:rPr>
              <w:t xml:space="preserve">2.5. </w:t>
            </w:r>
            <w:proofErr w:type="spellStart"/>
            <w:r w:rsidRPr="00A836A9">
              <w:rPr>
                <w:rFonts w:eastAsia="Times New Roman" w:cs="Times New Roman"/>
                <w:bCs/>
                <w:color w:val="000000"/>
                <w:lang w:val="ru-RU"/>
              </w:rPr>
              <w:t>Результати</w:t>
            </w:r>
            <w:proofErr w:type="spellEnd"/>
            <w:r w:rsidRPr="00A836A9">
              <w:rPr>
                <w:rFonts w:eastAsia="Times New Roman" w:cs="Times New Roman"/>
                <w:bCs/>
                <w:color w:val="000000"/>
                <w:lang w:val="ru-RU"/>
              </w:rPr>
              <w:t xml:space="preserve"> на тестовому </w:t>
            </w:r>
            <w:proofErr w:type="spellStart"/>
            <w:r w:rsidRPr="00A836A9">
              <w:rPr>
                <w:rFonts w:eastAsia="Times New Roman" w:cs="Times New Roman"/>
                <w:bCs/>
                <w:color w:val="000000"/>
                <w:lang w:val="ru-RU"/>
              </w:rPr>
              <w:t>періоді</w:t>
            </w:r>
            <w:proofErr w:type="spellEnd"/>
            <w:r>
              <w:rPr>
                <w:rFonts w:eastAsia="Times New Roman" w:cs="Times New Roman"/>
                <w:bCs/>
                <w:color w:val="000000"/>
                <w:lang w:val="ru-RU"/>
              </w:rPr>
              <w:t>…………………………………………...</w:t>
            </w:r>
          </w:p>
        </w:tc>
        <w:tc>
          <w:tcPr>
            <w:tcW w:w="533" w:type="dxa"/>
          </w:tcPr>
          <w:p w:rsidR="0049451D" w:rsidRDefault="00A836A9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8</w:t>
            </w:r>
          </w:p>
        </w:tc>
      </w:tr>
      <w:tr w:rsidR="0049451D" w:rsidTr="00B05A52">
        <w:tc>
          <w:tcPr>
            <w:tcW w:w="9322" w:type="dxa"/>
          </w:tcPr>
          <w:p w:rsidR="0049451D" w:rsidRDefault="00B53A17">
            <w:pPr>
              <w:rPr>
                <w:rFonts w:eastAsia="Times New Roman" w:cs="Times New Roman"/>
                <w:color w:val="000000"/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2.6.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Аналіз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r>
              <w:rPr>
                <w:rFonts w:eastAsia="Times New Roman" w:cs="Times New Roman"/>
                <w:color w:val="000000"/>
              </w:rPr>
              <w:t>feature</w:t>
            </w: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r>
              <w:rPr>
                <w:rFonts w:eastAsia="Times New Roman" w:cs="Times New Roman"/>
                <w:color w:val="000000"/>
              </w:rPr>
              <w:t>importance</w:t>
            </w:r>
            <w:r>
              <w:rPr>
                <w:rFonts w:eastAsia="Times New Roman" w:cs="Times New Roman"/>
                <w:color w:val="000000"/>
                <w:lang w:val="uk-UA"/>
              </w:rPr>
              <w:t>……………………………………………………</w:t>
            </w:r>
          </w:p>
        </w:tc>
        <w:tc>
          <w:tcPr>
            <w:tcW w:w="533" w:type="dxa"/>
          </w:tcPr>
          <w:p w:rsidR="0049451D" w:rsidRDefault="00983791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9</w:t>
            </w:r>
          </w:p>
        </w:tc>
      </w:tr>
      <w:tr w:rsidR="00B53A17" w:rsidTr="00B05A52">
        <w:tc>
          <w:tcPr>
            <w:tcW w:w="9322" w:type="dxa"/>
          </w:tcPr>
          <w:p w:rsidR="00B53A17" w:rsidRDefault="00B53A17" w:rsidP="00B53A17">
            <w:pPr>
              <w:rPr>
                <w:rFonts w:eastAsia="Times New Roman" w:cs="Times New Roman"/>
                <w:color w:val="000000"/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2.7. Прогноз на 4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тижні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наперед</w:t>
            </w:r>
            <w:r>
              <w:rPr>
                <w:rFonts w:eastAsia="Times New Roman" w:cs="Times New Roman"/>
                <w:color w:val="000000"/>
                <w:lang w:val="ru-RU"/>
              </w:rPr>
              <w:t>………………………………………………...</w:t>
            </w:r>
          </w:p>
        </w:tc>
        <w:tc>
          <w:tcPr>
            <w:tcW w:w="533" w:type="dxa"/>
          </w:tcPr>
          <w:p w:rsidR="00B53A17" w:rsidRDefault="00983791" w:rsidP="00B53A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9</w:t>
            </w:r>
          </w:p>
        </w:tc>
      </w:tr>
      <w:tr w:rsidR="00B53A17" w:rsidTr="00B05A52">
        <w:tc>
          <w:tcPr>
            <w:tcW w:w="9322" w:type="dxa"/>
          </w:tcPr>
          <w:p w:rsidR="00B53A17" w:rsidRDefault="00B53A17" w:rsidP="00B53A17">
            <w:pPr>
              <w:rPr>
                <w:rFonts w:eastAsia="Times New Roman" w:cs="Times New Roman"/>
                <w:color w:val="000000"/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2.8.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Розрахунок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обсягу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замовлення</w:t>
            </w:r>
            <w:proofErr w:type="spellEnd"/>
            <w:r>
              <w:rPr>
                <w:rFonts w:eastAsia="Times New Roman" w:cs="Times New Roman"/>
                <w:color w:val="000000"/>
                <w:lang w:val="ru-RU"/>
              </w:rPr>
              <w:t>………………………………………</w:t>
            </w:r>
            <w:proofErr w:type="gramStart"/>
            <w:r>
              <w:rPr>
                <w:rFonts w:eastAsia="Times New Roman" w:cs="Times New Roman"/>
                <w:color w:val="000000"/>
                <w:lang w:val="ru-RU"/>
              </w:rPr>
              <w:t>…….</w:t>
            </w:r>
            <w:proofErr w:type="gramEnd"/>
            <w:r>
              <w:rPr>
                <w:rFonts w:eastAsia="Times New Roman" w:cs="Times New Roman"/>
                <w:color w:val="000000"/>
                <w:lang w:val="ru-RU"/>
              </w:rPr>
              <w:t>.</w:t>
            </w:r>
          </w:p>
        </w:tc>
        <w:tc>
          <w:tcPr>
            <w:tcW w:w="533" w:type="dxa"/>
          </w:tcPr>
          <w:p w:rsidR="00B53A17" w:rsidRDefault="00983791" w:rsidP="00B53A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10</w:t>
            </w:r>
          </w:p>
        </w:tc>
      </w:tr>
      <w:tr w:rsidR="00B53A17" w:rsidTr="00B05A52">
        <w:tc>
          <w:tcPr>
            <w:tcW w:w="9322" w:type="dxa"/>
          </w:tcPr>
          <w:p w:rsidR="00B53A17" w:rsidRPr="0049451D" w:rsidRDefault="00B53A17" w:rsidP="00B53A17">
            <w:pPr>
              <w:rPr>
                <w:lang w:val="ru-RU"/>
              </w:rPr>
            </w:pP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Висновки</w:t>
            </w:r>
            <w:proofErr w:type="spellEnd"/>
            <w:r>
              <w:rPr>
                <w:rFonts w:eastAsia="Times New Roman" w:cs="Times New Roman"/>
                <w:color w:val="000000"/>
                <w:lang w:val="ru-RU"/>
              </w:rPr>
              <w:t>…………………………………………………………………………</w:t>
            </w:r>
          </w:p>
        </w:tc>
        <w:tc>
          <w:tcPr>
            <w:tcW w:w="533" w:type="dxa"/>
          </w:tcPr>
          <w:p w:rsidR="00B53A17" w:rsidRDefault="00983791" w:rsidP="00B53A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11</w:t>
            </w:r>
          </w:p>
        </w:tc>
      </w:tr>
      <w:tr w:rsidR="00B53A17" w:rsidTr="00B05A52">
        <w:tc>
          <w:tcPr>
            <w:tcW w:w="9322" w:type="dxa"/>
          </w:tcPr>
          <w:p w:rsidR="00B53A17" w:rsidRPr="0049451D" w:rsidRDefault="00B53A17" w:rsidP="00B53A17">
            <w:pPr>
              <w:rPr>
                <w:lang w:val="ru-RU"/>
              </w:rPr>
            </w:pPr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Список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використаних</w:t>
            </w:r>
            <w:proofErr w:type="spellEnd"/>
            <w:r w:rsidRPr="00AB091A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AB091A">
              <w:rPr>
                <w:rFonts w:eastAsia="Times New Roman" w:cs="Times New Roman"/>
                <w:color w:val="000000"/>
                <w:lang w:val="ru-RU"/>
              </w:rPr>
              <w:t>джерел</w:t>
            </w:r>
            <w:proofErr w:type="spellEnd"/>
            <w:r>
              <w:rPr>
                <w:rFonts w:eastAsia="Times New Roman" w:cs="Times New Roman"/>
                <w:color w:val="000000"/>
                <w:lang w:val="ru-RU"/>
              </w:rPr>
              <w:t>……………………………………………</w:t>
            </w:r>
            <w:proofErr w:type="gramStart"/>
            <w:r>
              <w:rPr>
                <w:rFonts w:eastAsia="Times New Roman" w:cs="Times New Roman"/>
                <w:color w:val="000000"/>
                <w:lang w:val="ru-RU"/>
              </w:rPr>
              <w:t>…….</w:t>
            </w:r>
            <w:proofErr w:type="gramEnd"/>
          </w:p>
        </w:tc>
        <w:tc>
          <w:tcPr>
            <w:tcW w:w="533" w:type="dxa"/>
          </w:tcPr>
          <w:p w:rsidR="00B53A17" w:rsidRDefault="00983791" w:rsidP="00B53A17">
            <w:pPr>
              <w:rPr>
                <w:rFonts w:eastAsia="Times New Roman" w:cs="Times New Roman"/>
                <w:color w:val="000000"/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>12</w:t>
            </w:r>
          </w:p>
        </w:tc>
      </w:tr>
    </w:tbl>
    <w:p w:rsidR="0049451D" w:rsidRDefault="0049451D">
      <w:pPr>
        <w:spacing w:after="0" w:line="240" w:lineRule="auto"/>
        <w:rPr>
          <w:rFonts w:eastAsia="Times New Roman" w:cs="Times New Roman"/>
          <w:color w:val="000000"/>
          <w:lang w:val="ru-RU"/>
        </w:rPr>
      </w:pPr>
    </w:p>
    <w:p w:rsidR="00DE75C7" w:rsidRPr="00AB091A" w:rsidRDefault="00000000">
      <w:pPr>
        <w:spacing w:after="0" w:line="240" w:lineRule="auto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br w:type="page"/>
      </w:r>
    </w:p>
    <w:p w:rsidR="00DE75C7" w:rsidRPr="00AB091A" w:rsidRDefault="00000000">
      <w:pPr>
        <w:spacing w:before="240" w:after="120" w:line="240" w:lineRule="auto"/>
        <w:jc w:val="center"/>
        <w:rPr>
          <w:lang w:val="ru-RU"/>
        </w:rPr>
      </w:pPr>
      <w:r w:rsidRPr="00AB091A">
        <w:rPr>
          <w:rFonts w:eastAsia="Times New Roman" w:cs="Times New Roman"/>
          <w:b/>
          <w:color w:val="000000"/>
          <w:sz w:val="32"/>
          <w:lang w:val="ru-RU"/>
        </w:rPr>
        <w:lastRenderedPageBreak/>
        <w:t>ВСТУП</w:t>
      </w: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Прогнозування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продажів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роздрібній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торгівлі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є одним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із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ключових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елементів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управління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запасами.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Помилка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прогнозу веде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або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прямої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втрати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продажів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через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відсутність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товару (</w:t>
      </w:r>
      <w:r>
        <w:rPr>
          <w:rFonts w:eastAsia="Times New Roman" w:cs="Times New Roman"/>
          <w:color w:val="000000"/>
        </w:rPr>
        <w:t>out</w:t>
      </w:r>
      <w:r w:rsidRPr="00AB091A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of</w:t>
      </w:r>
      <w:r w:rsidRPr="00AB091A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stock</w:t>
      </w:r>
      <w:r w:rsidRPr="00AB091A">
        <w:rPr>
          <w:rFonts w:eastAsia="Times New Roman" w:cs="Times New Roman"/>
          <w:color w:val="000000"/>
          <w:lang w:val="ru-RU"/>
        </w:rPr>
        <w:t xml:space="preserve">),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або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заморожування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оборотних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коштів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через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надлишкові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запаси на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складі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. Для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роздрібних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мереж і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маркетплейсів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тисячами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товарних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позицій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SKU</w:t>
      </w:r>
      <w:r w:rsidRPr="00AB091A">
        <w:rPr>
          <w:rFonts w:eastAsia="Times New Roman" w:cs="Times New Roman"/>
          <w:color w:val="000000"/>
          <w:lang w:val="ru-RU"/>
        </w:rPr>
        <w:t xml:space="preserve">)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ручне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планування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є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непрактичним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тому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використовуються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алгоритми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машинного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навчання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[1].</w:t>
      </w:r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Об'єктом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дослідження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є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процес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формування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прогнозу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тижневих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продажів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роздрібному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маркетплейсі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. Предметом: модель машинного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навчання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що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прогнозує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обсяг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продажів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розрізі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SKU</w:t>
      </w:r>
      <w:r w:rsidRPr="00AB091A">
        <w:rPr>
          <w:rFonts w:eastAsia="Times New Roman" w:cs="Times New Roman"/>
          <w:color w:val="000000"/>
          <w:lang w:val="ru-RU"/>
        </w:rPr>
        <w:t xml:space="preserve"> × магазин на горизонт 4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наперед.</w:t>
      </w:r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Метою реферату є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опис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розробленої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прогнозування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продажів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від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технічного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завдання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отриманих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результатів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бізнес-застосування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.</w:t>
      </w:r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Завдання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реферату:</w:t>
      </w:r>
    </w:p>
    <w:p w:rsidR="00DE75C7" w:rsidRPr="00AB091A" w:rsidRDefault="00000000">
      <w:pPr>
        <w:spacing w:after="0" w:line="240" w:lineRule="auto"/>
        <w:ind w:left="425" w:hanging="283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1.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розкрити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технічне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завдання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проекту в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усіх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його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аспектах;</w:t>
      </w:r>
    </w:p>
    <w:p w:rsidR="00DE75C7" w:rsidRPr="00AB091A" w:rsidRDefault="00000000">
      <w:pPr>
        <w:spacing w:after="0" w:line="240" w:lineRule="auto"/>
        <w:ind w:left="425" w:hanging="283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2.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описати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джерела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ознаки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та структуру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датасету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Pr="00AB091A" w:rsidRDefault="00000000">
      <w:pPr>
        <w:spacing w:after="0" w:line="240" w:lineRule="auto"/>
        <w:ind w:left="425" w:hanging="283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3.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обґрунтувати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вибір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та метрик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якості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Pr="00AB091A" w:rsidRDefault="00000000">
      <w:pPr>
        <w:spacing w:after="0" w:line="240" w:lineRule="auto"/>
        <w:ind w:left="425" w:hanging="283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4.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представити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отримані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результати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на тестовому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періоді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Pr="00AB091A" w:rsidRDefault="00000000">
      <w:pPr>
        <w:spacing w:after="0" w:line="240" w:lineRule="auto"/>
        <w:ind w:left="425" w:hanging="283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5.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сформулювати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висновки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визначити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напрямки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розвитку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.</w:t>
      </w:r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Структура реферату: робота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складається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вступу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двох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розділів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висновків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та списку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використаних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джерел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.</w:t>
      </w:r>
    </w:p>
    <w:p w:rsidR="00DE75C7" w:rsidRPr="00AB091A" w:rsidRDefault="00000000">
      <w:pPr>
        <w:spacing w:after="0" w:line="240" w:lineRule="auto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br w:type="page"/>
      </w:r>
    </w:p>
    <w:p w:rsidR="00DE75C7" w:rsidRPr="00AB091A" w:rsidRDefault="00000000">
      <w:pPr>
        <w:spacing w:before="240" w:after="120" w:line="240" w:lineRule="auto"/>
        <w:jc w:val="center"/>
        <w:rPr>
          <w:lang w:val="ru-RU"/>
        </w:rPr>
      </w:pPr>
      <w:r w:rsidRPr="00AB091A">
        <w:rPr>
          <w:rFonts w:eastAsia="Times New Roman" w:cs="Times New Roman"/>
          <w:b/>
          <w:color w:val="000000"/>
          <w:sz w:val="32"/>
          <w:lang w:val="ru-RU"/>
        </w:rPr>
        <w:lastRenderedPageBreak/>
        <w:t>РОЗДІЛ 1. ТЕХНІЧНЕ ЗАВДАННЯ ПРОЕКТУ</w:t>
      </w:r>
    </w:p>
    <w:p w:rsidR="00DE75C7" w:rsidRPr="00AB091A" w:rsidRDefault="00DE75C7">
      <w:pPr>
        <w:spacing w:after="0" w:line="240" w:lineRule="auto"/>
        <w:rPr>
          <w:lang w:val="ru-RU"/>
        </w:rPr>
      </w:pPr>
    </w:p>
    <w:p w:rsidR="00DE75C7" w:rsidRPr="00AB091A" w:rsidRDefault="00000000">
      <w:pPr>
        <w:spacing w:before="240" w:after="120" w:line="240" w:lineRule="auto"/>
        <w:rPr>
          <w:lang w:val="ru-RU"/>
        </w:rPr>
      </w:pPr>
      <w:r w:rsidRPr="00AB091A">
        <w:rPr>
          <w:rFonts w:eastAsia="Times New Roman" w:cs="Times New Roman"/>
          <w:b/>
          <w:color w:val="000000"/>
          <w:lang w:val="ru-RU"/>
        </w:rPr>
        <w:t xml:space="preserve">1.1.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Назва</w:t>
      </w:r>
      <w:proofErr w:type="spellEnd"/>
      <w:r w:rsidRPr="00AB091A">
        <w:rPr>
          <w:rFonts w:eastAsia="Times New Roman" w:cs="Times New Roman"/>
          <w:b/>
          <w:color w:val="000000"/>
          <w:lang w:val="ru-RU"/>
        </w:rPr>
        <w:t xml:space="preserve"> проекту, тип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моделі</w:t>
      </w:r>
      <w:proofErr w:type="spellEnd"/>
      <w:r w:rsidRPr="00AB091A">
        <w:rPr>
          <w:rFonts w:eastAsia="Times New Roman" w:cs="Times New Roman"/>
          <w:b/>
          <w:color w:val="000000"/>
          <w:lang w:val="ru-RU"/>
        </w:rPr>
        <w:t xml:space="preserve"> та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її</w:t>
      </w:r>
      <w:proofErr w:type="spellEnd"/>
      <w:r w:rsidRPr="00AB091A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розміщення</w:t>
      </w:r>
      <w:proofErr w:type="spellEnd"/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Назва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проекту: «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Прогнозування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тижневих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продажів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товарів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розрізі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SKU</w:t>
      </w:r>
      <w:r w:rsidRPr="00AB091A">
        <w:rPr>
          <w:rFonts w:eastAsia="Times New Roman" w:cs="Times New Roman"/>
          <w:color w:val="000000"/>
          <w:lang w:val="ru-RU"/>
        </w:rPr>
        <w:t xml:space="preserve"> × магазин на горизонт 4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наперед». Тип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: </w:t>
      </w:r>
      <w:r>
        <w:rPr>
          <w:rFonts w:eastAsia="Times New Roman" w:cs="Times New Roman"/>
          <w:color w:val="000000"/>
        </w:rPr>
        <w:t>gradient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boosting</w:t>
      </w:r>
      <w:r w:rsidRPr="00AB091A">
        <w:rPr>
          <w:rFonts w:eastAsia="Times New Roman" w:cs="Times New Roman"/>
          <w:color w:val="000000"/>
          <w:lang w:val="ru-RU"/>
        </w:rPr>
        <w:t xml:space="preserve"> на деревах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рішень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реалізація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LightGBM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від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Microsoft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Research</w:t>
      </w:r>
      <w:r w:rsidRPr="00AB091A">
        <w:rPr>
          <w:rFonts w:eastAsia="Times New Roman" w:cs="Times New Roman"/>
          <w:color w:val="000000"/>
          <w:lang w:val="ru-RU"/>
        </w:rPr>
        <w:t xml:space="preserve"> [3]). </w:t>
      </w:r>
      <w:r>
        <w:rPr>
          <w:rFonts w:eastAsia="Times New Roman" w:cs="Times New Roman"/>
          <w:color w:val="000000"/>
        </w:rPr>
        <w:t>Baseline</w:t>
      </w:r>
      <w:r w:rsidRPr="00AB091A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порівняння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наївний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сезонний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прогноз (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середнє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за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останні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4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).</w:t>
      </w:r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Проект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розміщено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відкритому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репозиторії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платформі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GitHub</w:t>
      </w:r>
      <w:r w:rsidRPr="00AB091A">
        <w:rPr>
          <w:rFonts w:eastAsia="Times New Roman" w:cs="Times New Roman"/>
          <w:color w:val="000000"/>
          <w:lang w:val="ru-RU"/>
        </w:rPr>
        <w:t xml:space="preserve"> [7], де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зберігаються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датасет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notebook</w:t>
      </w:r>
      <w:r w:rsidRPr="00AB091A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моделлю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технічне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завдання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реферат та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презентація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Управління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завданнями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ведеться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через </w:t>
      </w:r>
      <w:r>
        <w:rPr>
          <w:rFonts w:eastAsia="Times New Roman" w:cs="Times New Roman"/>
          <w:color w:val="000000"/>
        </w:rPr>
        <w:t>GitHub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Project</w:t>
      </w:r>
      <w:r w:rsidRPr="00AB091A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Kanban</w:t>
      </w:r>
      <w:r w:rsidRPr="00AB091A">
        <w:rPr>
          <w:rFonts w:eastAsia="Times New Roman" w:cs="Times New Roman"/>
          <w:color w:val="000000"/>
          <w:lang w:val="ru-RU"/>
        </w:rPr>
        <w:t xml:space="preserve">) [8] з колонками: </w:t>
      </w:r>
      <w:r>
        <w:rPr>
          <w:rFonts w:eastAsia="Times New Roman" w:cs="Times New Roman"/>
          <w:color w:val="000000"/>
        </w:rPr>
        <w:t>Backlog</w:t>
      </w:r>
      <w:r w:rsidRPr="00AB091A">
        <w:rPr>
          <w:rFonts w:eastAsia="Times New Roman" w:cs="Times New Roman"/>
          <w:color w:val="000000"/>
          <w:lang w:val="ru-RU"/>
        </w:rPr>
        <w:t xml:space="preserve"> → </w:t>
      </w:r>
      <w:proofErr w:type="spellStart"/>
      <w:r>
        <w:rPr>
          <w:rFonts w:eastAsia="Times New Roman" w:cs="Times New Roman"/>
          <w:color w:val="000000"/>
        </w:rPr>
        <w:t>ToDo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→ </w:t>
      </w:r>
      <w:r>
        <w:rPr>
          <w:rFonts w:eastAsia="Times New Roman" w:cs="Times New Roman"/>
          <w:color w:val="000000"/>
        </w:rPr>
        <w:t>In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Progress</w:t>
      </w:r>
      <w:r w:rsidRPr="00AB091A">
        <w:rPr>
          <w:rFonts w:eastAsia="Times New Roman" w:cs="Times New Roman"/>
          <w:color w:val="000000"/>
          <w:lang w:val="ru-RU"/>
        </w:rPr>
        <w:t xml:space="preserve"> → </w:t>
      </w:r>
      <w:r>
        <w:rPr>
          <w:rFonts w:eastAsia="Times New Roman" w:cs="Times New Roman"/>
          <w:color w:val="000000"/>
        </w:rPr>
        <w:t>For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Review</w:t>
      </w:r>
      <w:r w:rsidRPr="00AB091A">
        <w:rPr>
          <w:rFonts w:eastAsia="Times New Roman" w:cs="Times New Roman"/>
          <w:color w:val="000000"/>
          <w:lang w:val="ru-RU"/>
        </w:rPr>
        <w:t xml:space="preserve"> → </w:t>
      </w:r>
      <w:r>
        <w:rPr>
          <w:rFonts w:eastAsia="Times New Roman" w:cs="Times New Roman"/>
          <w:color w:val="000000"/>
        </w:rPr>
        <w:t>Done</w:t>
      </w:r>
      <w:r w:rsidRPr="00AB091A">
        <w:rPr>
          <w:rFonts w:eastAsia="Times New Roman" w:cs="Times New Roman"/>
          <w:color w:val="000000"/>
          <w:lang w:val="ru-RU"/>
        </w:rPr>
        <w:t>.</w:t>
      </w:r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Джерелами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вхідних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продакшн-моделі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є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таблиці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корпоративного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сховища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: </w:t>
      </w:r>
      <w:r>
        <w:rPr>
          <w:rFonts w:eastAsia="Times New Roman" w:cs="Times New Roman"/>
          <w:color w:val="000000"/>
        </w:rPr>
        <w:t>sales</w:t>
      </w:r>
      <w:r w:rsidRPr="00AB091A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fact</w:t>
      </w:r>
      <w:r w:rsidRPr="00AB091A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продажі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), </w:t>
      </w:r>
      <w:r>
        <w:rPr>
          <w:rFonts w:eastAsia="Times New Roman" w:cs="Times New Roman"/>
          <w:color w:val="000000"/>
        </w:rPr>
        <w:t>dim</w:t>
      </w:r>
      <w:r w:rsidRPr="00AB091A">
        <w:rPr>
          <w:rFonts w:eastAsia="Times New Roman" w:cs="Times New Roman"/>
          <w:color w:val="000000"/>
          <w:lang w:val="ru-RU"/>
        </w:rPr>
        <w:t>_</w:t>
      </w:r>
      <w:proofErr w:type="spellStart"/>
      <w:r>
        <w:rPr>
          <w:rFonts w:eastAsia="Times New Roman" w:cs="Times New Roman"/>
          <w:color w:val="000000"/>
        </w:rPr>
        <w:t>sku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(каталог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товарів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), </w:t>
      </w:r>
      <w:r>
        <w:rPr>
          <w:rFonts w:eastAsia="Times New Roman" w:cs="Times New Roman"/>
          <w:color w:val="000000"/>
        </w:rPr>
        <w:t>dim</w:t>
      </w:r>
      <w:r w:rsidRPr="00AB091A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store</w:t>
      </w:r>
      <w:r w:rsidRPr="00AB091A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магазини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), </w:t>
      </w:r>
      <w:r>
        <w:rPr>
          <w:rFonts w:eastAsia="Times New Roman" w:cs="Times New Roman"/>
          <w:color w:val="000000"/>
        </w:rPr>
        <w:t>dim</w:t>
      </w:r>
      <w:r w:rsidRPr="00AB091A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holidays</w:t>
      </w:r>
      <w:r w:rsidRPr="00AB091A">
        <w:rPr>
          <w:rFonts w:eastAsia="Times New Roman" w:cs="Times New Roman"/>
          <w:color w:val="000000"/>
          <w:lang w:val="ru-RU"/>
        </w:rPr>
        <w:t xml:space="preserve"> (свята), </w:t>
      </w:r>
      <w:r>
        <w:rPr>
          <w:rFonts w:eastAsia="Times New Roman" w:cs="Times New Roman"/>
          <w:color w:val="000000"/>
        </w:rPr>
        <w:t>dim</w:t>
      </w:r>
      <w:r w:rsidRPr="00AB091A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promo</w:t>
      </w:r>
      <w:r w:rsidRPr="00AB091A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calendar</w:t>
      </w:r>
      <w:r w:rsidRPr="00AB091A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акції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), </w:t>
      </w:r>
      <w:r>
        <w:rPr>
          <w:rFonts w:eastAsia="Times New Roman" w:cs="Times New Roman"/>
          <w:color w:val="000000"/>
        </w:rPr>
        <w:t>inventory</w:t>
      </w:r>
      <w:r w:rsidRPr="00AB091A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snapshot</w:t>
      </w:r>
      <w:r w:rsidRPr="00AB091A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залишки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).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Вихідні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дані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прогнозу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зберігаються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таблиці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forecast</w:t>
      </w:r>
      <w:r w:rsidRPr="00AB091A">
        <w:rPr>
          <w:rFonts w:eastAsia="Times New Roman" w:cs="Times New Roman"/>
          <w:color w:val="000000"/>
          <w:lang w:val="ru-RU"/>
        </w:rPr>
        <w:t>_</w:t>
      </w:r>
      <w:proofErr w:type="spellStart"/>
      <w:r>
        <w:rPr>
          <w:rFonts w:eastAsia="Times New Roman" w:cs="Times New Roman"/>
          <w:color w:val="000000"/>
        </w:rPr>
        <w:t>sku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weekly</w:t>
      </w:r>
      <w:r w:rsidRPr="00AB091A">
        <w:rPr>
          <w:rFonts w:eastAsia="Times New Roman" w:cs="Times New Roman"/>
          <w:color w:val="000000"/>
          <w:lang w:val="ru-RU"/>
        </w:rPr>
        <w:t xml:space="preserve"> та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форматі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Parquet</w:t>
      </w:r>
      <w:r w:rsidRPr="00AB091A">
        <w:rPr>
          <w:rFonts w:eastAsia="Times New Roman" w:cs="Times New Roman"/>
          <w:color w:val="000000"/>
          <w:lang w:val="ru-RU"/>
        </w:rPr>
        <w:t xml:space="preserve"> у </w:t>
      </w:r>
      <w:r>
        <w:rPr>
          <w:rFonts w:eastAsia="Times New Roman" w:cs="Times New Roman"/>
          <w:color w:val="000000"/>
        </w:rPr>
        <w:t>S</w:t>
      </w:r>
      <w:r w:rsidRPr="00AB091A">
        <w:rPr>
          <w:rFonts w:eastAsia="Times New Roman" w:cs="Times New Roman"/>
          <w:color w:val="000000"/>
          <w:lang w:val="ru-RU"/>
        </w:rPr>
        <w:t xml:space="preserve">3-сховищі. Передача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gramStart"/>
      <w:r w:rsidRPr="00AB091A">
        <w:rPr>
          <w:rFonts w:eastAsia="Times New Roman" w:cs="Times New Roman"/>
          <w:color w:val="000000"/>
          <w:lang w:val="ru-RU"/>
        </w:rPr>
        <w:t>у систему</w:t>
      </w:r>
      <w:proofErr w:type="gram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планування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закупівель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здійснюється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через </w:t>
      </w:r>
      <w:r>
        <w:rPr>
          <w:rFonts w:eastAsia="Times New Roman" w:cs="Times New Roman"/>
          <w:color w:val="000000"/>
        </w:rPr>
        <w:t>REST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API</w:t>
      </w:r>
      <w:r w:rsidRPr="00AB091A">
        <w:rPr>
          <w:rFonts w:eastAsia="Times New Roman" w:cs="Times New Roman"/>
          <w:color w:val="000000"/>
          <w:lang w:val="ru-RU"/>
        </w:rPr>
        <w:t>.</w:t>
      </w:r>
    </w:p>
    <w:p w:rsidR="00DE75C7" w:rsidRPr="00AB091A" w:rsidRDefault="00000000">
      <w:pPr>
        <w:spacing w:before="240" w:after="120" w:line="240" w:lineRule="auto"/>
        <w:rPr>
          <w:lang w:val="ru-RU"/>
        </w:rPr>
      </w:pPr>
      <w:r w:rsidRPr="00AB091A">
        <w:rPr>
          <w:rFonts w:eastAsia="Times New Roman" w:cs="Times New Roman"/>
          <w:b/>
          <w:color w:val="000000"/>
          <w:lang w:val="ru-RU"/>
        </w:rPr>
        <w:t xml:space="preserve">1.2. Дата запуску,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регулярність</w:t>
      </w:r>
      <w:proofErr w:type="spellEnd"/>
      <w:r w:rsidRPr="00AB091A">
        <w:rPr>
          <w:rFonts w:eastAsia="Times New Roman" w:cs="Times New Roman"/>
          <w:b/>
          <w:color w:val="000000"/>
          <w:lang w:val="ru-RU"/>
        </w:rPr>
        <w:t xml:space="preserve"> та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виконавці</w:t>
      </w:r>
      <w:proofErr w:type="spellEnd"/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Планова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дата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інтеграції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робочий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процес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: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кінець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семестру.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Регулярність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запуску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: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щотижня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понеділок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06:00 </w:t>
      </w:r>
      <w:r>
        <w:rPr>
          <w:rFonts w:eastAsia="Times New Roman" w:cs="Times New Roman"/>
          <w:color w:val="000000"/>
        </w:rPr>
        <w:t>UTC</w:t>
      </w:r>
      <w:r w:rsidRPr="00AB091A">
        <w:rPr>
          <w:rFonts w:eastAsia="Times New Roman" w:cs="Times New Roman"/>
          <w:color w:val="000000"/>
          <w:lang w:val="ru-RU"/>
        </w:rPr>
        <w:t xml:space="preserve">).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Перенавчання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виконується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раз на квартал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або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при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перевищенні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WAPE</w:t>
      </w:r>
      <w:r w:rsidRPr="00AB091A">
        <w:rPr>
          <w:rFonts w:eastAsia="Times New Roman" w:cs="Times New Roman"/>
          <w:color w:val="000000"/>
          <w:lang w:val="ru-RU"/>
        </w:rPr>
        <w:t xml:space="preserve"> 30%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дві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неділі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поспіль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.</w:t>
      </w:r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Замовником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проекту є департамент </w:t>
      </w:r>
      <w:r>
        <w:rPr>
          <w:rFonts w:eastAsia="Times New Roman" w:cs="Times New Roman"/>
          <w:color w:val="000000"/>
        </w:rPr>
        <w:t>Supply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Chain</w:t>
      </w:r>
      <w:r w:rsidRPr="00AB091A">
        <w:rPr>
          <w:rFonts w:eastAsia="Times New Roman" w:cs="Times New Roman"/>
          <w:color w:val="000000"/>
          <w:lang w:val="ru-RU"/>
        </w:rPr>
        <w:t xml:space="preserve"> &amp; </w:t>
      </w:r>
      <w:r>
        <w:rPr>
          <w:rFonts w:eastAsia="Times New Roman" w:cs="Times New Roman"/>
          <w:color w:val="000000"/>
        </w:rPr>
        <w:t>Demand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Planning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умовного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маркетплейсу.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Внутрішні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споживачі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прогнозу: </w:t>
      </w:r>
      <w:r>
        <w:rPr>
          <w:rFonts w:eastAsia="Times New Roman" w:cs="Times New Roman"/>
          <w:color w:val="000000"/>
        </w:rPr>
        <w:t>Inventory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Planners</w:t>
      </w:r>
      <w:r w:rsidRPr="00AB091A">
        <w:rPr>
          <w:rFonts w:eastAsia="Times New Roman" w:cs="Times New Roman"/>
          <w:color w:val="000000"/>
          <w:lang w:val="ru-RU"/>
        </w:rPr>
        <w:t xml:space="preserve"> та </w:t>
      </w:r>
      <w:r>
        <w:rPr>
          <w:rFonts w:eastAsia="Times New Roman" w:cs="Times New Roman"/>
          <w:color w:val="000000"/>
        </w:rPr>
        <w:t>Category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Managers</w:t>
      </w:r>
      <w:r w:rsidRPr="00AB091A">
        <w:rPr>
          <w:rFonts w:eastAsia="Times New Roman" w:cs="Times New Roman"/>
          <w:color w:val="000000"/>
          <w:lang w:val="ru-RU"/>
        </w:rPr>
        <w:t xml:space="preserve">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Розробниця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: Горбунова К., студентка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групи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УМ-з31 (</w:t>
      </w:r>
      <w:proofErr w:type="gramStart"/>
      <w:r w:rsidRPr="00AB091A">
        <w:rPr>
          <w:rFonts w:eastAsia="Times New Roman" w:cs="Times New Roman"/>
          <w:color w:val="000000"/>
          <w:lang w:val="ru-RU"/>
        </w:rPr>
        <w:t>у рамках</w:t>
      </w:r>
      <w:proofErr w:type="gram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навчальної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дисципліни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«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Бізнес-прогнозування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»).</w:t>
      </w:r>
    </w:p>
    <w:p w:rsidR="00DE75C7" w:rsidRPr="00AB091A" w:rsidRDefault="00000000">
      <w:pPr>
        <w:spacing w:before="240" w:after="120" w:line="240" w:lineRule="auto"/>
        <w:rPr>
          <w:lang w:val="ru-RU"/>
        </w:rPr>
      </w:pPr>
      <w:r w:rsidRPr="00AB091A">
        <w:rPr>
          <w:rFonts w:eastAsia="Times New Roman" w:cs="Times New Roman"/>
          <w:b/>
          <w:color w:val="000000"/>
          <w:lang w:val="ru-RU"/>
        </w:rPr>
        <w:t xml:space="preserve">1.3.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Бізнес</w:t>
      </w:r>
      <w:proofErr w:type="spellEnd"/>
      <w:r w:rsidRPr="00AB091A">
        <w:rPr>
          <w:rFonts w:eastAsia="Times New Roman" w:cs="Times New Roman"/>
          <w:b/>
          <w:color w:val="000000"/>
          <w:lang w:val="ru-RU"/>
        </w:rPr>
        <w:t xml:space="preserve">-проблема,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що</w:t>
      </w:r>
      <w:proofErr w:type="spellEnd"/>
      <w:r w:rsidRPr="00AB091A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вирішується</w:t>
      </w:r>
      <w:proofErr w:type="spellEnd"/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Маркетплейс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зазнає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одночасних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втрат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із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двох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сторін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По-перше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out</w:t>
      </w:r>
      <w:r w:rsidRPr="00AB091A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of</w:t>
      </w:r>
      <w:r w:rsidRPr="00AB091A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stock</w:t>
      </w:r>
      <w:r w:rsidRPr="00AB091A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OOS</w:t>
      </w:r>
      <w:r w:rsidRPr="00AB091A">
        <w:rPr>
          <w:rFonts w:eastAsia="Times New Roman" w:cs="Times New Roman"/>
          <w:color w:val="000000"/>
          <w:lang w:val="ru-RU"/>
        </w:rPr>
        <w:t xml:space="preserve">)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призводить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прямої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втрати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GMV</w:t>
      </w:r>
      <w:r w:rsidRPr="00AB091A">
        <w:rPr>
          <w:rFonts w:eastAsia="Times New Roman" w:cs="Times New Roman"/>
          <w:color w:val="000000"/>
          <w:lang w:val="ru-RU"/>
        </w:rPr>
        <w:t xml:space="preserve">: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клієнт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не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знаходить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потрібний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товар і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йде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до конкурента,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що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додатково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знижує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customer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retention</w:t>
      </w:r>
      <w:r w:rsidRPr="00AB091A">
        <w:rPr>
          <w:rFonts w:eastAsia="Times New Roman" w:cs="Times New Roman"/>
          <w:color w:val="000000"/>
          <w:lang w:val="ru-RU"/>
        </w:rPr>
        <w:t xml:space="preserve">. </w:t>
      </w:r>
      <w:proofErr w:type="spellStart"/>
      <w:proofErr w:type="gramStart"/>
      <w:r w:rsidRPr="00AB091A">
        <w:rPr>
          <w:rFonts w:eastAsia="Times New Roman" w:cs="Times New Roman"/>
          <w:color w:val="000000"/>
          <w:lang w:val="ru-RU"/>
        </w:rPr>
        <w:t>По-друге</w:t>
      </w:r>
      <w:proofErr w:type="spellEnd"/>
      <w:proofErr w:type="gram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over</w:t>
      </w:r>
      <w:r w:rsidRPr="00AB091A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stock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спричиняє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заморожування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оборотних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коштів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зростання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витрат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зберігання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ризик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подальшої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уцінки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[4, с. 23].</w:t>
      </w:r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Ручне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планування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десятків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тисяч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SKU</w:t>
      </w:r>
      <w:r w:rsidRPr="00AB091A">
        <w:rPr>
          <w:rFonts w:eastAsia="Times New Roman" w:cs="Times New Roman"/>
          <w:color w:val="000000"/>
          <w:lang w:val="ru-RU"/>
        </w:rPr>
        <w:t xml:space="preserve"> не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масштабується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тому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необхідна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автоматизована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модель,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що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генерує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прогноз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продажів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Цей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прогноз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використовується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формулі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обсягу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замовлення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:</w:t>
      </w:r>
    </w:p>
    <w:p w:rsidR="00DE75C7" w:rsidRPr="00AB091A" w:rsidRDefault="00000000">
      <w:pPr>
        <w:spacing w:after="0" w:line="240" w:lineRule="auto"/>
        <w:jc w:val="center"/>
        <w:rPr>
          <w:lang w:val="ru-RU"/>
        </w:rPr>
      </w:pPr>
      <w:r>
        <w:rPr>
          <w:rFonts w:eastAsia="Times New Roman" w:cs="Times New Roman"/>
          <w:b/>
          <w:color w:val="000000"/>
        </w:rPr>
        <w:t>Q</w:t>
      </w:r>
      <w:r w:rsidRPr="00AB091A">
        <w:rPr>
          <w:rFonts w:eastAsia="Times New Roman" w:cs="Times New Roman"/>
          <w:b/>
          <w:color w:val="000000"/>
          <w:lang w:val="ru-RU"/>
        </w:rPr>
        <w:t xml:space="preserve"> = </w:t>
      </w:r>
      <w:proofErr w:type="spellStart"/>
      <w:r>
        <w:rPr>
          <w:rFonts w:eastAsia="Times New Roman" w:cs="Times New Roman"/>
          <w:b/>
          <w:color w:val="000000"/>
        </w:rPr>
        <w:t>Fct</w:t>
      </w:r>
      <w:proofErr w:type="spellEnd"/>
      <w:r w:rsidRPr="00AB091A">
        <w:rPr>
          <w:rFonts w:eastAsia="Times New Roman" w:cs="Times New Roman"/>
          <w:b/>
          <w:color w:val="000000"/>
          <w:lang w:val="ru-RU"/>
        </w:rPr>
        <w:t xml:space="preserve"> − </w:t>
      </w:r>
      <w:r>
        <w:rPr>
          <w:rFonts w:eastAsia="Times New Roman" w:cs="Times New Roman"/>
          <w:b/>
          <w:color w:val="000000"/>
        </w:rPr>
        <w:t>St</w:t>
      </w:r>
      <w:r w:rsidRPr="00AB091A">
        <w:rPr>
          <w:rFonts w:eastAsia="Times New Roman" w:cs="Times New Roman"/>
          <w:b/>
          <w:color w:val="000000"/>
          <w:lang w:val="ru-RU"/>
        </w:rPr>
        <w:t xml:space="preserve"> − </w:t>
      </w:r>
      <w:proofErr w:type="spellStart"/>
      <w:r>
        <w:rPr>
          <w:rFonts w:eastAsia="Times New Roman" w:cs="Times New Roman"/>
          <w:b/>
          <w:color w:val="000000"/>
        </w:rPr>
        <w:t>GiT</w:t>
      </w:r>
      <w:proofErr w:type="spellEnd"/>
      <w:r w:rsidRPr="00AB091A">
        <w:rPr>
          <w:rFonts w:eastAsia="Times New Roman" w:cs="Times New Roman"/>
          <w:b/>
          <w:color w:val="000000"/>
          <w:lang w:val="ru-RU"/>
        </w:rPr>
        <w:t xml:space="preserve"> + </w:t>
      </w:r>
      <w:r>
        <w:rPr>
          <w:rFonts w:eastAsia="Times New Roman" w:cs="Times New Roman"/>
          <w:b/>
          <w:color w:val="000000"/>
        </w:rPr>
        <w:t>SS</w:t>
      </w:r>
      <w:r w:rsidRPr="00AB091A">
        <w:rPr>
          <w:rFonts w:eastAsia="Times New Roman" w:cs="Times New Roman"/>
          <w:b/>
          <w:color w:val="000000"/>
          <w:lang w:val="ru-RU"/>
        </w:rPr>
        <w:t>_</w:t>
      </w:r>
      <w:proofErr w:type="spellStart"/>
      <w:r>
        <w:rPr>
          <w:rFonts w:eastAsia="Times New Roman" w:cs="Times New Roman"/>
          <w:b/>
          <w:color w:val="000000"/>
        </w:rPr>
        <w:t>Fct</w:t>
      </w:r>
      <w:proofErr w:type="spellEnd"/>
      <w:r w:rsidRPr="00AB091A">
        <w:rPr>
          <w:rFonts w:eastAsia="Times New Roman" w:cs="Times New Roman"/>
          <w:b/>
          <w:color w:val="000000"/>
          <w:lang w:val="ru-RU"/>
        </w:rPr>
        <w:t>,</w:t>
      </w:r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де </w:t>
      </w:r>
      <w:r>
        <w:rPr>
          <w:rFonts w:eastAsia="Times New Roman" w:cs="Times New Roman"/>
          <w:color w:val="000000"/>
        </w:rPr>
        <w:t>Q</w:t>
      </w:r>
      <w:r w:rsidRPr="00AB091A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обсяг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замовлення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), </w:t>
      </w:r>
      <w:proofErr w:type="spellStart"/>
      <w:r>
        <w:rPr>
          <w:rFonts w:eastAsia="Times New Roman" w:cs="Times New Roman"/>
          <w:color w:val="000000"/>
        </w:rPr>
        <w:t>Fct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(прогноз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продажів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на горизонт), </w:t>
      </w:r>
      <w:r>
        <w:rPr>
          <w:rFonts w:eastAsia="Times New Roman" w:cs="Times New Roman"/>
          <w:color w:val="000000"/>
        </w:rPr>
        <w:t>St</w:t>
      </w:r>
      <w:r w:rsidRPr="00AB091A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поточний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залишок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), </w:t>
      </w:r>
      <w:proofErr w:type="spellStart"/>
      <w:r>
        <w:rPr>
          <w:rFonts w:eastAsia="Times New Roman" w:cs="Times New Roman"/>
          <w:color w:val="000000"/>
        </w:rPr>
        <w:t>GiT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(товар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дорозі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Goods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in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Transit</w:t>
      </w:r>
      <w:r w:rsidRPr="00AB091A">
        <w:rPr>
          <w:rFonts w:eastAsia="Times New Roman" w:cs="Times New Roman"/>
          <w:color w:val="000000"/>
          <w:lang w:val="ru-RU"/>
        </w:rPr>
        <w:t xml:space="preserve">), </w:t>
      </w:r>
      <w:r>
        <w:rPr>
          <w:rFonts w:eastAsia="Times New Roman" w:cs="Times New Roman"/>
          <w:color w:val="000000"/>
        </w:rPr>
        <w:t>SS</w:t>
      </w:r>
      <w:r w:rsidRPr="00AB091A">
        <w:rPr>
          <w:rFonts w:eastAsia="Times New Roman" w:cs="Times New Roman"/>
          <w:color w:val="000000"/>
          <w:lang w:val="ru-RU"/>
        </w:rPr>
        <w:t>_</w:t>
      </w:r>
      <w:proofErr w:type="spellStart"/>
      <w:r>
        <w:rPr>
          <w:rFonts w:eastAsia="Times New Roman" w:cs="Times New Roman"/>
          <w:color w:val="000000"/>
        </w:rPr>
        <w:t>Fct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страховий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запас,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що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залежить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від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прогнозу та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його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довірчого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інтервалу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).</w:t>
      </w:r>
    </w:p>
    <w:p w:rsidR="00DE75C7" w:rsidRPr="00AB091A" w:rsidRDefault="00000000">
      <w:pPr>
        <w:spacing w:before="240" w:after="120" w:line="240" w:lineRule="auto"/>
        <w:rPr>
          <w:lang w:val="ru-RU"/>
        </w:rPr>
      </w:pPr>
      <w:r w:rsidRPr="00AB091A">
        <w:rPr>
          <w:rFonts w:eastAsia="Times New Roman" w:cs="Times New Roman"/>
          <w:b/>
          <w:color w:val="000000"/>
          <w:lang w:val="ru-RU"/>
        </w:rPr>
        <w:t xml:space="preserve">1.4.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Бізнес-вимоги</w:t>
      </w:r>
      <w:proofErr w:type="spellEnd"/>
      <w:r w:rsidRPr="00AB091A">
        <w:rPr>
          <w:rFonts w:eastAsia="Times New Roman" w:cs="Times New Roman"/>
          <w:b/>
          <w:color w:val="000000"/>
          <w:lang w:val="ru-RU"/>
        </w:rPr>
        <w:t xml:space="preserve"> </w:t>
      </w:r>
      <w:proofErr w:type="gramStart"/>
      <w:r w:rsidRPr="00AB091A">
        <w:rPr>
          <w:rFonts w:eastAsia="Times New Roman" w:cs="Times New Roman"/>
          <w:b/>
          <w:color w:val="000000"/>
          <w:lang w:val="ru-RU"/>
        </w:rPr>
        <w:t>до проекту</w:t>
      </w:r>
      <w:proofErr w:type="gramEnd"/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lastRenderedPageBreak/>
        <w:t>Ключові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бізнес-вимоги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сформульовані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замовником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: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прогноз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тижневих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продажів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на 4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вперед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розрізі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SKU</w:t>
      </w:r>
      <w:r w:rsidRPr="00AB091A">
        <w:rPr>
          <w:rFonts w:eastAsia="Times New Roman" w:cs="Times New Roman"/>
          <w:color w:val="000000"/>
          <w:lang w:val="ru-RU"/>
        </w:rPr>
        <w:t xml:space="preserve"> × магазин;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поставка прогнозу у </w:t>
      </w:r>
      <w:r>
        <w:rPr>
          <w:rFonts w:eastAsia="Times New Roman" w:cs="Times New Roman"/>
          <w:color w:val="000000"/>
        </w:rPr>
        <w:t>BI</w:t>
      </w:r>
      <w:r w:rsidRPr="00AB091A">
        <w:rPr>
          <w:rFonts w:eastAsia="Times New Roman" w:cs="Times New Roman"/>
          <w:color w:val="000000"/>
          <w:lang w:val="ru-RU"/>
        </w:rPr>
        <w:t xml:space="preserve">-систему </w:t>
      </w:r>
      <w:r>
        <w:rPr>
          <w:rFonts w:eastAsia="Times New Roman" w:cs="Times New Roman"/>
          <w:color w:val="000000"/>
        </w:rPr>
        <w:t>Tableau</w:t>
      </w:r>
      <w:r w:rsidRPr="00AB091A">
        <w:rPr>
          <w:rFonts w:eastAsia="Times New Roman" w:cs="Times New Roman"/>
          <w:color w:val="000000"/>
          <w:lang w:val="ru-RU"/>
        </w:rPr>
        <w:t xml:space="preserve"> та у </w:t>
      </w:r>
      <w:r>
        <w:rPr>
          <w:rFonts w:eastAsia="Times New Roman" w:cs="Times New Roman"/>
          <w:color w:val="000000"/>
        </w:rPr>
        <w:t>CSV</w:t>
      </w:r>
      <w:r w:rsidRPr="00AB091A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Parquet</w:t>
      </w:r>
      <w:r w:rsidRPr="00AB091A">
        <w:rPr>
          <w:rFonts w:eastAsia="Times New Roman" w:cs="Times New Roman"/>
          <w:color w:val="000000"/>
          <w:lang w:val="ru-RU"/>
        </w:rPr>
        <w:t>-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експорт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латентність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повного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запуску,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менше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5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хвилин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детермінованість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: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повторні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запуски на тих самих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дають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однакові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результати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можливість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фільтру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за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категорією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магазином, </w:t>
      </w:r>
      <w:r>
        <w:rPr>
          <w:rFonts w:eastAsia="Times New Roman" w:cs="Times New Roman"/>
          <w:color w:val="000000"/>
        </w:rPr>
        <w:t>SKU</w:t>
      </w:r>
      <w:r w:rsidRPr="00AB091A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дашборді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автоматичний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моніторинг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WAPE</w:t>
      </w:r>
      <w:r w:rsidRPr="00AB091A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сповіщення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команди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разі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перевищення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порогу.</w:t>
      </w:r>
    </w:p>
    <w:p w:rsidR="00DE75C7" w:rsidRPr="00AB091A" w:rsidRDefault="00000000">
      <w:pPr>
        <w:spacing w:before="240" w:after="120" w:line="240" w:lineRule="auto"/>
        <w:rPr>
          <w:lang w:val="ru-RU"/>
        </w:rPr>
      </w:pPr>
      <w:r w:rsidRPr="00AB091A">
        <w:rPr>
          <w:rFonts w:eastAsia="Times New Roman" w:cs="Times New Roman"/>
          <w:b/>
          <w:color w:val="000000"/>
          <w:lang w:val="ru-RU"/>
        </w:rPr>
        <w:t xml:space="preserve">1.5. Метрики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якості</w:t>
      </w:r>
      <w:proofErr w:type="spellEnd"/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В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якості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основної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метрики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обрано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WAPE</w:t>
      </w:r>
      <w:r w:rsidRPr="00AB091A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Weighted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Absolute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Percentage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Error</w:t>
      </w:r>
      <w:r w:rsidRPr="00AB091A">
        <w:rPr>
          <w:rFonts w:eastAsia="Times New Roman" w:cs="Times New Roman"/>
          <w:color w:val="000000"/>
          <w:lang w:val="ru-RU"/>
        </w:rPr>
        <w:t xml:space="preserve">),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оскільки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традиційна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MAPE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гіперчутлива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із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малими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фактичними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значеннями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що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особливо актуально для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рідкісних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SKU</w:t>
      </w:r>
      <w:r w:rsidRPr="00AB091A">
        <w:rPr>
          <w:rFonts w:eastAsia="Times New Roman" w:cs="Times New Roman"/>
          <w:color w:val="000000"/>
          <w:lang w:val="ru-RU"/>
        </w:rPr>
        <w:t xml:space="preserve"> [1, с. 89].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Допоміжні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метрики: </w:t>
      </w:r>
      <w:r>
        <w:rPr>
          <w:rFonts w:eastAsia="Times New Roman" w:cs="Times New Roman"/>
          <w:color w:val="000000"/>
        </w:rPr>
        <w:t>MAPE</w:t>
      </w:r>
      <w:r w:rsidRPr="00AB091A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MAE</w:t>
      </w:r>
      <w:r w:rsidRPr="00AB091A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RMSE</w:t>
      </w:r>
      <w:r w:rsidRPr="00AB091A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Bias</w:t>
      </w:r>
      <w:r w:rsidRPr="00AB091A">
        <w:rPr>
          <w:rFonts w:eastAsia="Times New Roman" w:cs="Times New Roman"/>
          <w:color w:val="000000"/>
          <w:lang w:val="ru-RU"/>
        </w:rPr>
        <w:t>.</w:t>
      </w:r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Поріг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прийнятності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: </w:t>
      </w:r>
      <w:r>
        <w:rPr>
          <w:rFonts w:eastAsia="Times New Roman" w:cs="Times New Roman"/>
          <w:color w:val="000000"/>
        </w:rPr>
        <w:t>WAPE</w:t>
      </w:r>
      <w:r w:rsidRPr="00AB091A">
        <w:rPr>
          <w:rFonts w:eastAsia="Times New Roman" w:cs="Times New Roman"/>
          <w:color w:val="000000"/>
          <w:lang w:val="ru-RU"/>
        </w:rPr>
        <w:t xml:space="preserve"> ≤ 20%, </w:t>
      </w:r>
      <w:r>
        <w:rPr>
          <w:rFonts w:eastAsia="Times New Roman" w:cs="Times New Roman"/>
          <w:color w:val="000000"/>
        </w:rPr>
        <w:t>Bias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gramStart"/>
      <w:r w:rsidRPr="00AB091A">
        <w:rPr>
          <w:rFonts w:eastAsia="Times New Roman" w:cs="Times New Roman"/>
          <w:color w:val="000000"/>
          <w:lang w:val="ru-RU"/>
        </w:rPr>
        <w:t>у межах</w:t>
      </w:r>
      <w:proofErr w:type="gramEnd"/>
      <w:r w:rsidRPr="00AB091A">
        <w:rPr>
          <w:rFonts w:eastAsia="Times New Roman" w:cs="Times New Roman"/>
          <w:color w:val="000000"/>
          <w:lang w:val="ru-RU"/>
        </w:rPr>
        <w:t xml:space="preserve"> ±5%. Контроль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якості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здійснюється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останніх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8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тижнях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історичних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тестове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вікно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).</w:t>
      </w:r>
    </w:p>
    <w:p w:rsidR="00DE75C7" w:rsidRPr="00AB091A" w:rsidRDefault="00000000">
      <w:pPr>
        <w:spacing w:before="240" w:after="120" w:line="240" w:lineRule="auto"/>
        <w:rPr>
          <w:lang w:val="ru-RU"/>
        </w:rPr>
      </w:pPr>
      <w:r w:rsidRPr="00AB091A">
        <w:rPr>
          <w:rFonts w:eastAsia="Times New Roman" w:cs="Times New Roman"/>
          <w:b/>
          <w:color w:val="000000"/>
          <w:lang w:val="ru-RU"/>
        </w:rPr>
        <w:t xml:space="preserve">1.6.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Виключення</w:t>
      </w:r>
      <w:proofErr w:type="spellEnd"/>
      <w:r w:rsidRPr="00AB091A">
        <w:rPr>
          <w:rFonts w:eastAsia="Times New Roman" w:cs="Times New Roman"/>
          <w:b/>
          <w:color w:val="000000"/>
          <w:lang w:val="ru-RU"/>
        </w:rPr>
        <w:t xml:space="preserve"> з прогнозу та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обмеження</w:t>
      </w:r>
      <w:proofErr w:type="spellEnd"/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З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моделювання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виключаються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такі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категорії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об'єктів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:</w:t>
      </w:r>
    </w:p>
    <w:p w:rsidR="00DE75C7" w:rsidRDefault="00000000">
      <w:pPr>
        <w:pStyle w:val="ListBullet"/>
        <w:spacing w:after="0" w:line="240" w:lineRule="auto"/>
        <w:ind w:left="425"/>
      </w:pPr>
      <w:r>
        <w:rPr>
          <w:rFonts w:eastAsia="Times New Roman" w:cs="Times New Roman"/>
          <w:color w:val="000000"/>
        </w:rPr>
        <w:t xml:space="preserve">SKU </w:t>
      </w:r>
      <w:proofErr w:type="spellStart"/>
      <w:r>
        <w:rPr>
          <w:rFonts w:eastAsia="Times New Roman" w:cs="Times New Roman"/>
          <w:color w:val="000000"/>
        </w:rPr>
        <w:t>зі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статусом</w:t>
      </w:r>
      <w:proofErr w:type="spellEnd"/>
      <w:r>
        <w:rPr>
          <w:rFonts w:eastAsia="Times New Roman" w:cs="Times New Roman"/>
          <w:color w:val="000000"/>
        </w:rPr>
        <w:t xml:space="preserve"> out-of-stock понад 8 тижнів (cold start);</w:t>
      </w:r>
    </w:p>
    <w:p w:rsidR="00DE75C7" w:rsidRDefault="00000000">
      <w:pPr>
        <w:pStyle w:val="ListBullet"/>
        <w:spacing w:after="0" w:line="240" w:lineRule="auto"/>
        <w:ind w:left="425"/>
      </w:pPr>
      <w:r>
        <w:rPr>
          <w:rFonts w:eastAsia="Times New Roman" w:cs="Times New Roman"/>
          <w:color w:val="000000"/>
        </w:rPr>
        <w:t>товари, знятi з асортименту (lifecycle = «discontinued»);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>нов</w:t>
      </w:r>
      <w:proofErr w:type="spellStart"/>
      <w:r>
        <w:rPr>
          <w:rFonts w:eastAsia="Times New Roman" w:cs="Times New Roman"/>
          <w:color w:val="000000"/>
        </w:rPr>
        <w:t>i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SKU</w:t>
      </w:r>
      <w:r w:rsidRPr="00AB091A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історією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менше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12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для них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використовується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fallback</w:t>
      </w:r>
      <w:r w:rsidRPr="00AB091A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категорійне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середнє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.</w:t>
      </w:r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Технічні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обмеження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: модель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навчається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на </w:t>
      </w:r>
      <w:r>
        <w:rPr>
          <w:rFonts w:eastAsia="Times New Roman" w:cs="Times New Roman"/>
          <w:color w:val="000000"/>
        </w:rPr>
        <w:t>pandas</w:t>
      </w:r>
      <w:r w:rsidRPr="00AB091A">
        <w:rPr>
          <w:rFonts w:eastAsia="Times New Roman" w:cs="Times New Roman"/>
          <w:color w:val="000000"/>
          <w:lang w:val="ru-RU"/>
        </w:rPr>
        <w:t xml:space="preserve"> + </w:t>
      </w:r>
      <w:proofErr w:type="spellStart"/>
      <w:r>
        <w:rPr>
          <w:rFonts w:eastAsia="Times New Roman" w:cs="Times New Roman"/>
          <w:color w:val="000000"/>
        </w:rPr>
        <w:t>LightGBM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ресурс, 1 </w:t>
      </w:r>
      <w:r>
        <w:rPr>
          <w:rFonts w:eastAsia="Times New Roman" w:cs="Times New Roman"/>
          <w:color w:val="000000"/>
        </w:rPr>
        <w:t>CPU</w:t>
      </w:r>
      <w:r w:rsidRPr="00AB091A">
        <w:rPr>
          <w:rFonts w:eastAsia="Times New Roman" w:cs="Times New Roman"/>
          <w:color w:val="000000"/>
          <w:lang w:val="ru-RU"/>
        </w:rPr>
        <w:t xml:space="preserve">-узел, </w:t>
      </w:r>
      <w:r>
        <w:rPr>
          <w:rFonts w:eastAsia="Times New Roman" w:cs="Times New Roman"/>
          <w:color w:val="000000"/>
        </w:rPr>
        <w:t>RAM</w:t>
      </w:r>
      <w:r w:rsidRPr="00AB091A">
        <w:rPr>
          <w:rFonts w:eastAsia="Times New Roman" w:cs="Times New Roman"/>
          <w:color w:val="000000"/>
          <w:lang w:val="ru-RU"/>
        </w:rPr>
        <w:t xml:space="preserve"> до 8 ГБ. Горизонт прогнозу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фіксований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 4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відповідає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циклу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замовлення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постачальникам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). Прогноз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обмежено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знизу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нулем (без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негативних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значень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).</w:t>
      </w:r>
    </w:p>
    <w:p w:rsidR="00DE75C7" w:rsidRPr="00AB091A" w:rsidRDefault="00000000">
      <w:pPr>
        <w:spacing w:before="240" w:after="120" w:line="240" w:lineRule="auto"/>
        <w:rPr>
          <w:lang w:val="ru-RU"/>
        </w:rPr>
      </w:pPr>
      <w:r w:rsidRPr="00AB091A">
        <w:rPr>
          <w:rFonts w:eastAsia="Times New Roman" w:cs="Times New Roman"/>
          <w:b/>
          <w:color w:val="000000"/>
          <w:lang w:val="ru-RU"/>
        </w:rPr>
        <w:t xml:space="preserve">1.7.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Економічна</w:t>
      </w:r>
      <w:proofErr w:type="spellEnd"/>
      <w:r w:rsidRPr="00AB091A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b/>
          <w:color w:val="000000"/>
          <w:lang w:val="ru-RU"/>
        </w:rPr>
        <w:t>ефективність</w:t>
      </w:r>
      <w:proofErr w:type="spellEnd"/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Очікувані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ефекти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від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впровадження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: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зниження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OOS</w:t>
      </w:r>
      <w:r w:rsidRPr="00AB091A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rate</w:t>
      </w:r>
      <w:r w:rsidRPr="00AB091A">
        <w:rPr>
          <w:rFonts w:eastAsia="Times New Roman" w:cs="Times New Roman"/>
          <w:color w:val="000000"/>
          <w:lang w:val="ru-RU"/>
        </w:rPr>
        <w:t xml:space="preserve"> з 12–15% до 7–8%,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потенційне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зростання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GMV</w:t>
      </w:r>
      <w:r w:rsidRPr="00AB091A">
        <w:rPr>
          <w:rFonts w:eastAsia="Times New Roman" w:cs="Times New Roman"/>
          <w:color w:val="000000"/>
          <w:lang w:val="ru-RU"/>
        </w:rPr>
        <w:t xml:space="preserve"> на ~3% по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пілотних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категоріях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Default="00000000">
      <w:pPr>
        <w:pStyle w:val="ListBullet"/>
        <w:spacing w:after="0" w:line="240" w:lineRule="auto"/>
        <w:ind w:left="425"/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скорочення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over</w:t>
      </w:r>
      <w:r w:rsidRPr="00AB091A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stock</w:t>
      </w:r>
      <w:r w:rsidRPr="00AB091A">
        <w:rPr>
          <w:rFonts w:eastAsia="Times New Roman" w:cs="Times New Roman"/>
          <w:color w:val="000000"/>
          <w:lang w:val="ru-RU"/>
        </w:rPr>
        <w:t xml:space="preserve"> на 10–15%,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звільнення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оборотних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коштів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орієнтовно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на 150 тис. дол. </w:t>
      </w:r>
      <w:r>
        <w:rPr>
          <w:rFonts w:eastAsia="Times New Roman" w:cs="Times New Roman"/>
          <w:color w:val="000000"/>
        </w:rPr>
        <w:t xml:space="preserve">США </w:t>
      </w:r>
      <w:proofErr w:type="spellStart"/>
      <w:r>
        <w:rPr>
          <w:rFonts w:eastAsia="Times New Roman" w:cs="Times New Roman"/>
          <w:color w:val="000000"/>
        </w:rPr>
        <w:t>по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пілоту</w:t>
      </w:r>
      <w:proofErr w:type="spellEnd"/>
      <w:r>
        <w:rPr>
          <w:rFonts w:eastAsia="Times New Roman" w:cs="Times New Roman"/>
          <w:color w:val="000000"/>
        </w:rPr>
        <w:t xml:space="preserve"> з 15 SKU;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економія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часу </w:t>
      </w:r>
      <w:r>
        <w:rPr>
          <w:rFonts w:eastAsia="Times New Roman" w:cs="Times New Roman"/>
          <w:color w:val="000000"/>
        </w:rPr>
        <w:t>Inventory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Planner</w:t>
      </w:r>
      <w:r w:rsidRPr="00AB091A">
        <w:rPr>
          <w:rFonts w:eastAsia="Times New Roman" w:cs="Times New Roman"/>
          <w:color w:val="000000"/>
          <w:lang w:val="ru-RU"/>
        </w:rPr>
        <w:t>'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: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автоматизація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рутинного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планування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близько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20 годин на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тиждень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Default="00000000">
      <w:pPr>
        <w:pStyle w:val="ListBullet"/>
        <w:spacing w:after="0" w:line="240" w:lineRule="auto"/>
        <w:ind w:left="425"/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відмова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від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платних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сторонніх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SaaS</w:t>
      </w:r>
      <w:r w:rsidRPr="00AB091A">
        <w:rPr>
          <w:rFonts w:eastAsia="Times New Roman" w:cs="Times New Roman"/>
          <w:color w:val="000000"/>
          <w:lang w:val="ru-RU"/>
        </w:rPr>
        <w:t>-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сервісів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прогнозування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економія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ліцензій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від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50 тис. дол. </w:t>
      </w:r>
      <w:r>
        <w:rPr>
          <w:rFonts w:eastAsia="Times New Roman" w:cs="Times New Roman"/>
          <w:color w:val="000000"/>
        </w:rPr>
        <w:t xml:space="preserve">США </w:t>
      </w:r>
      <w:proofErr w:type="spellStart"/>
      <w:r>
        <w:rPr>
          <w:rFonts w:eastAsia="Times New Roman" w:cs="Times New Roman"/>
          <w:color w:val="000000"/>
        </w:rPr>
        <w:t>на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рік</w:t>
      </w:r>
      <w:proofErr w:type="spellEnd"/>
      <w:r>
        <w:rPr>
          <w:rFonts w:eastAsia="Times New Roman" w:cs="Times New Roman"/>
          <w:color w:val="000000"/>
        </w:rPr>
        <w:t>.</w:t>
      </w:r>
    </w:p>
    <w:p w:rsidR="00DE75C7" w:rsidRDefault="00000000">
      <w:pPr>
        <w:spacing w:before="240" w:after="120" w:line="240" w:lineRule="auto"/>
      </w:pPr>
      <w:r>
        <w:rPr>
          <w:rFonts w:eastAsia="Times New Roman" w:cs="Times New Roman"/>
          <w:b/>
          <w:color w:val="000000"/>
        </w:rPr>
        <w:t>1.8. Функціональні вимоги та Flow роботи</w:t>
      </w:r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Модель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має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виконувати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наступні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функції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: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зчитувати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свіжі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денні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продажі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за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останні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12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місяців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lastRenderedPageBreak/>
        <w:t>агрегувати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дані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тижневої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гранулярності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понеділка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W</w:t>
      </w:r>
      <w:r w:rsidRPr="00AB091A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MON</w:t>
      </w:r>
      <w:r w:rsidRPr="00AB091A">
        <w:rPr>
          <w:rFonts w:eastAsia="Times New Roman" w:cs="Times New Roman"/>
          <w:color w:val="000000"/>
          <w:lang w:val="ru-RU"/>
        </w:rPr>
        <w:t>);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будувати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лагові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ковзні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календарні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ознаки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тренувати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модель та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генерувати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прогноз на 4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розраховувати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обсяг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замовлення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за формулою </w:t>
      </w:r>
      <w:r>
        <w:rPr>
          <w:rFonts w:eastAsia="Times New Roman" w:cs="Times New Roman"/>
          <w:color w:val="000000"/>
        </w:rPr>
        <w:t>Q</w:t>
      </w:r>
      <w:r w:rsidRPr="00AB091A">
        <w:rPr>
          <w:rFonts w:eastAsia="Times New Roman" w:cs="Times New Roman"/>
          <w:color w:val="000000"/>
          <w:lang w:val="ru-RU"/>
        </w:rPr>
        <w:t xml:space="preserve"> = </w:t>
      </w:r>
      <w:proofErr w:type="spellStart"/>
      <w:r>
        <w:rPr>
          <w:rFonts w:eastAsia="Times New Roman" w:cs="Times New Roman"/>
          <w:color w:val="000000"/>
        </w:rPr>
        <w:t>Fct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− </w:t>
      </w:r>
      <w:r>
        <w:rPr>
          <w:rFonts w:eastAsia="Times New Roman" w:cs="Times New Roman"/>
          <w:color w:val="000000"/>
        </w:rPr>
        <w:t>St</w:t>
      </w:r>
      <w:r w:rsidRPr="00AB091A">
        <w:rPr>
          <w:rFonts w:eastAsia="Times New Roman" w:cs="Times New Roman"/>
          <w:color w:val="000000"/>
          <w:lang w:val="ru-RU"/>
        </w:rPr>
        <w:t xml:space="preserve"> − </w:t>
      </w:r>
      <w:proofErr w:type="spellStart"/>
      <w:r>
        <w:rPr>
          <w:rFonts w:eastAsia="Times New Roman" w:cs="Times New Roman"/>
          <w:color w:val="000000"/>
        </w:rPr>
        <w:t>GiT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+ </w:t>
      </w:r>
      <w:r>
        <w:rPr>
          <w:rFonts w:eastAsia="Times New Roman" w:cs="Times New Roman"/>
          <w:color w:val="000000"/>
        </w:rPr>
        <w:t>SS</w:t>
      </w:r>
      <w:r w:rsidRPr="00AB091A">
        <w:rPr>
          <w:rFonts w:eastAsia="Times New Roman" w:cs="Times New Roman"/>
          <w:color w:val="000000"/>
          <w:lang w:val="ru-RU"/>
        </w:rPr>
        <w:t>_</w:t>
      </w:r>
      <w:proofErr w:type="spellStart"/>
      <w:r>
        <w:rPr>
          <w:rFonts w:eastAsia="Times New Roman" w:cs="Times New Roman"/>
          <w:color w:val="000000"/>
        </w:rPr>
        <w:t>Fct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Pr="00AB091A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AB091A">
        <w:rPr>
          <w:rFonts w:eastAsia="Times New Roman" w:cs="Times New Roman"/>
          <w:color w:val="000000"/>
          <w:lang w:val="ru-RU"/>
        </w:rPr>
        <w:t>експортувати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результати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 </w:t>
      </w:r>
      <w:r>
        <w:rPr>
          <w:rFonts w:eastAsia="Times New Roman" w:cs="Times New Roman"/>
          <w:color w:val="000000"/>
        </w:rPr>
        <w:t>DWH</w:t>
      </w:r>
      <w:r w:rsidRPr="00AB091A">
        <w:rPr>
          <w:rFonts w:eastAsia="Times New Roman" w:cs="Times New Roman"/>
          <w:color w:val="000000"/>
          <w:lang w:val="ru-RU"/>
        </w:rPr>
        <w:t xml:space="preserve"> і </w:t>
      </w:r>
      <w:r>
        <w:rPr>
          <w:rFonts w:eastAsia="Times New Roman" w:cs="Times New Roman"/>
          <w:color w:val="000000"/>
        </w:rPr>
        <w:t>Parquet</w:t>
      </w:r>
      <w:r w:rsidRPr="00AB091A">
        <w:rPr>
          <w:rFonts w:eastAsia="Times New Roman" w:cs="Times New Roman"/>
          <w:color w:val="000000"/>
          <w:lang w:val="ru-RU"/>
        </w:rPr>
        <w:t xml:space="preserve">, а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також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сповіщати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команду.</w:t>
      </w:r>
    </w:p>
    <w:p w:rsidR="00DE75C7" w:rsidRPr="00AB091A" w:rsidRDefault="00000000">
      <w:pPr>
        <w:spacing w:after="0" w:line="240" w:lineRule="auto"/>
        <w:ind w:firstLine="709"/>
        <w:jc w:val="both"/>
        <w:rPr>
          <w:lang w:val="ru-RU"/>
        </w:rPr>
      </w:pPr>
      <w:r>
        <w:rPr>
          <w:rFonts w:eastAsia="Times New Roman" w:cs="Times New Roman"/>
          <w:color w:val="000000"/>
        </w:rPr>
        <w:t>Flow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роботи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побудовано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вигляді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послідовних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кроків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Airflow</w:t>
      </w:r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DAG</w:t>
      </w:r>
      <w:r w:rsidRPr="00AB091A">
        <w:rPr>
          <w:rFonts w:eastAsia="Times New Roman" w:cs="Times New Roman"/>
          <w:color w:val="000000"/>
          <w:lang w:val="ru-RU"/>
        </w:rPr>
        <w:t>):</w:t>
      </w:r>
    </w:p>
    <w:p w:rsidR="00DE75C7" w:rsidRPr="00AB091A" w:rsidRDefault="00000000">
      <w:pPr>
        <w:spacing w:after="0" w:line="240" w:lineRule="auto"/>
        <w:ind w:left="425" w:hanging="283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1. </w:t>
      </w:r>
      <w:r>
        <w:rPr>
          <w:rFonts w:eastAsia="Times New Roman" w:cs="Times New Roman"/>
          <w:color w:val="000000"/>
        </w:rPr>
        <w:t>fetch</w:t>
      </w:r>
      <w:r w:rsidRPr="00AB091A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data</w:t>
      </w:r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вивантаження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продажів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залишків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акцій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з </w:t>
      </w:r>
      <w:r>
        <w:rPr>
          <w:rFonts w:eastAsia="Times New Roman" w:cs="Times New Roman"/>
          <w:color w:val="000000"/>
        </w:rPr>
        <w:t>DWH</w:t>
      </w:r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Pr="00AB091A" w:rsidRDefault="00000000">
      <w:pPr>
        <w:spacing w:after="0" w:line="240" w:lineRule="auto"/>
        <w:ind w:left="425" w:hanging="283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2. </w:t>
      </w:r>
      <w:r>
        <w:rPr>
          <w:rFonts w:eastAsia="Times New Roman" w:cs="Times New Roman"/>
          <w:color w:val="000000"/>
        </w:rPr>
        <w:t>aggregate</w:t>
      </w:r>
      <w:r w:rsidRPr="00AB091A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weekly</w:t>
      </w:r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агрегація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денних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тижневих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Default="00000000">
      <w:pPr>
        <w:spacing w:after="0" w:line="240" w:lineRule="auto"/>
        <w:ind w:left="425" w:hanging="283"/>
      </w:pPr>
      <w:r>
        <w:rPr>
          <w:rFonts w:eastAsia="Times New Roman" w:cs="Times New Roman"/>
          <w:color w:val="000000"/>
        </w:rPr>
        <w:t xml:space="preserve">3. </w:t>
      </w:r>
      <w:proofErr w:type="spellStart"/>
      <w:r>
        <w:rPr>
          <w:rFonts w:eastAsia="Times New Roman" w:cs="Times New Roman"/>
          <w:color w:val="000000"/>
        </w:rPr>
        <w:t>feature_engineering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генерація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ознак</w:t>
      </w:r>
      <w:proofErr w:type="spellEnd"/>
      <w:r>
        <w:rPr>
          <w:rFonts w:eastAsia="Times New Roman" w:cs="Times New Roman"/>
          <w:color w:val="000000"/>
        </w:rPr>
        <w:t>;</w:t>
      </w:r>
    </w:p>
    <w:p w:rsidR="00DE75C7" w:rsidRDefault="00000000">
      <w:pPr>
        <w:spacing w:after="0" w:line="240" w:lineRule="auto"/>
        <w:ind w:left="425" w:hanging="283"/>
      </w:pPr>
      <w:r>
        <w:rPr>
          <w:rFonts w:eastAsia="Times New Roman" w:cs="Times New Roman"/>
          <w:color w:val="000000"/>
        </w:rPr>
        <w:t>4. train_or_load_model, інкрементне навчання моделі;</w:t>
      </w:r>
    </w:p>
    <w:p w:rsidR="00DE75C7" w:rsidRPr="00AB091A" w:rsidRDefault="00000000">
      <w:pPr>
        <w:spacing w:after="0" w:line="240" w:lineRule="auto"/>
        <w:ind w:left="425" w:hanging="283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5. </w:t>
      </w:r>
      <w:r>
        <w:rPr>
          <w:rFonts w:eastAsia="Times New Roman" w:cs="Times New Roman"/>
          <w:color w:val="000000"/>
        </w:rPr>
        <w:t>predict</w:t>
      </w:r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рекурсивний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прогноз на 4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Pr="00AB091A" w:rsidRDefault="00000000">
      <w:pPr>
        <w:spacing w:after="0" w:line="240" w:lineRule="auto"/>
        <w:ind w:left="425" w:hanging="283"/>
        <w:rPr>
          <w:lang w:val="ru-RU"/>
        </w:rPr>
      </w:pPr>
      <w:r w:rsidRPr="00AB091A">
        <w:rPr>
          <w:rFonts w:eastAsia="Times New Roman" w:cs="Times New Roman"/>
          <w:color w:val="000000"/>
          <w:lang w:val="ru-RU"/>
        </w:rPr>
        <w:t xml:space="preserve">6. </w:t>
      </w:r>
      <w:r>
        <w:rPr>
          <w:rFonts w:eastAsia="Times New Roman" w:cs="Times New Roman"/>
          <w:color w:val="000000"/>
        </w:rPr>
        <w:t>compute</w:t>
      </w:r>
      <w:r w:rsidRPr="00AB091A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order</w:t>
      </w:r>
      <w:r w:rsidRPr="00AB091A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qty</w:t>
      </w:r>
      <w:r w:rsidRPr="00AB091A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застосування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AB091A">
        <w:rPr>
          <w:rFonts w:eastAsia="Times New Roman" w:cs="Times New Roman"/>
          <w:color w:val="000000"/>
          <w:lang w:val="ru-RU"/>
        </w:rPr>
        <w:t>формули</w:t>
      </w:r>
      <w:proofErr w:type="spellEnd"/>
      <w:r w:rsidRPr="00AB091A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Q</w:t>
      </w:r>
      <w:r w:rsidRPr="00AB091A">
        <w:rPr>
          <w:rFonts w:eastAsia="Times New Roman" w:cs="Times New Roman"/>
          <w:color w:val="000000"/>
          <w:lang w:val="ru-RU"/>
        </w:rPr>
        <w:t>;</w:t>
      </w:r>
    </w:p>
    <w:p w:rsidR="00DE75C7" w:rsidRDefault="00000000">
      <w:pPr>
        <w:spacing w:after="0" w:line="240" w:lineRule="auto"/>
        <w:ind w:left="425" w:hanging="283"/>
      </w:pPr>
      <w:r>
        <w:rPr>
          <w:rFonts w:eastAsia="Times New Roman" w:cs="Times New Roman"/>
          <w:color w:val="000000"/>
        </w:rPr>
        <w:t>7. export_results, запис у BigQuery та S3;</w:t>
      </w:r>
    </w:p>
    <w:p w:rsidR="00DE75C7" w:rsidRDefault="00000000">
      <w:pPr>
        <w:spacing w:after="0" w:line="240" w:lineRule="auto"/>
        <w:ind w:left="425" w:hanging="283"/>
      </w:pPr>
      <w:r>
        <w:rPr>
          <w:rFonts w:eastAsia="Times New Roman" w:cs="Times New Roman"/>
          <w:color w:val="000000"/>
        </w:rPr>
        <w:t>8. notify, Slack-нотифікація команди Replenishment.</w:t>
      </w:r>
    </w:p>
    <w:p w:rsidR="00DE75C7" w:rsidRPr="00C40074" w:rsidRDefault="00000000">
      <w:pPr>
        <w:spacing w:before="240" w:after="120" w:line="240" w:lineRule="auto"/>
        <w:rPr>
          <w:lang w:val="ru-RU"/>
        </w:rPr>
      </w:pPr>
      <w:r w:rsidRPr="00C40074">
        <w:rPr>
          <w:rFonts w:eastAsia="Times New Roman" w:cs="Times New Roman"/>
          <w:b/>
          <w:color w:val="000000"/>
          <w:lang w:val="ru-RU"/>
        </w:rPr>
        <w:t xml:space="preserve">1.9.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Вимоги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до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даних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та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інтерфейс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користувача</w:t>
      </w:r>
      <w:proofErr w:type="spellEnd"/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Структура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вхідного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датасету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(один рядок = день × магазин × </w:t>
      </w:r>
      <w:r>
        <w:rPr>
          <w:rFonts w:eastAsia="Times New Roman" w:cs="Times New Roman"/>
          <w:color w:val="000000"/>
        </w:rPr>
        <w:t>SKU</w:t>
      </w:r>
      <w:r w:rsidRPr="00C40074">
        <w:rPr>
          <w:rFonts w:eastAsia="Times New Roman" w:cs="Times New Roman"/>
          <w:color w:val="000000"/>
          <w:lang w:val="ru-RU"/>
        </w:rPr>
        <w:t xml:space="preserve">): поля </w:t>
      </w:r>
      <w:r>
        <w:rPr>
          <w:rFonts w:eastAsia="Times New Roman" w:cs="Times New Roman"/>
          <w:color w:val="000000"/>
        </w:rPr>
        <w:t>date</w:t>
      </w:r>
      <w:r w:rsidRPr="00C40074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DATE</w:t>
      </w:r>
      <w:r w:rsidRPr="00C40074">
        <w:rPr>
          <w:rFonts w:eastAsia="Times New Roman" w:cs="Times New Roman"/>
          <w:color w:val="000000"/>
          <w:lang w:val="ru-RU"/>
        </w:rPr>
        <w:t xml:space="preserve">), </w:t>
      </w:r>
      <w:r>
        <w:rPr>
          <w:rFonts w:eastAsia="Times New Roman" w:cs="Times New Roman"/>
          <w:color w:val="000000"/>
        </w:rPr>
        <w:t>store</w:t>
      </w:r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id</w:t>
      </w:r>
      <w:r w:rsidRPr="00C40074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INT</w:t>
      </w:r>
      <w:r w:rsidRPr="00C40074">
        <w:rPr>
          <w:rFonts w:eastAsia="Times New Roman" w:cs="Times New Roman"/>
          <w:color w:val="000000"/>
          <w:lang w:val="ru-RU"/>
        </w:rPr>
        <w:t xml:space="preserve">), </w:t>
      </w:r>
      <w:proofErr w:type="spellStart"/>
      <w:r>
        <w:rPr>
          <w:rFonts w:eastAsia="Times New Roman" w:cs="Times New Roman"/>
          <w:color w:val="000000"/>
        </w:rPr>
        <w:t>sku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id</w:t>
      </w:r>
      <w:r w:rsidRPr="00C40074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INT</w:t>
      </w:r>
      <w:r w:rsidRPr="00C40074">
        <w:rPr>
          <w:rFonts w:eastAsia="Times New Roman" w:cs="Times New Roman"/>
          <w:color w:val="000000"/>
          <w:lang w:val="ru-RU"/>
        </w:rPr>
        <w:t xml:space="preserve">), </w:t>
      </w:r>
      <w:r>
        <w:rPr>
          <w:rFonts w:eastAsia="Times New Roman" w:cs="Times New Roman"/>
          <w:color w:val="000000"/>
        </w:rPr>
        <w:t>category</w:t>
      </w:r>
      <w:r w:rsidRPr="00C40074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VARCHAR</w:t>
      </w:r>
      <w:r w:rsidRPr="00C40074">
        <w:rPr>
          <w:rFonts w:eastAsia="Times New Roman" w:cs="Times New Roman"/>
          <w:color w:val="000000"/>
          <w:lang w:val="ru-RU"/>
        </w:rPr>
        <w:t xml:space="preserve">), </w:t>
      </w:r>
      <w:r>
        <w:rPr>
          <w:rFonts w:eastAsia="Times New Roman" w:cs="Times New Roman"/>
          <w:color w:val="000000"/>
        </w:rPr>
        <w:t>qty</w:t>
      </w:r>
      <w:r w:rsidRPr="00C40074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INT</w:t>
      </w:r>
      <w:r w:rsidRPr="00C40074">
        <w:rPr>
          <w:rFonts w:eastAsia="Times New Roman" w:cs="Times New Roman"/>
          <w:color w:val="000000"/>
          <w:lang w:val="ru-RU"/>
        </w:rPr>
        <w:t xml:space="preserve">), </w:t>
      </w:r>
      <w:r>
        <w:rPr>
          <w:rFonts w:eastAsia="Times New Roman" w:cs="Times New Roman"/>
          <w:color w:val="000000"/>
        </w:rPr>
        <w:t>price</w:t>
      </w:r>
      <w:r w:rsidRPr="00C40074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DECIMAL</w:t>
      </w:r>
      <w:r w:rsidRPr="00C40074">
        <w:rPr>
          <w:rFonts w:eastAsia="Times New Roman" w:cs="Times New Roman"/>
          <w:color w:val="000000"/>
          <w:lang w:val="ru-RU"/>
        </w:rPr>
        <w:t xml:space="preserve">), </w:t>
      </w:r>
      <w:r>
        <w:rPr>
          <w:rFonts w:eastAsia="Times New Roman" w:cs="Times New Roman"/>
          <w:color w:val="000000"/>
        </w:rPr>
        <w:t>promo</w:t>
      </w:r>
      <w:r w:rsidRPr="00C40074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BOOLEAN</w:t>
      </w:r>
      <w:r w:rsidRPr="00C40074">
        <w:rPr>
          <w:rFonts w:eastAsia="Times New Roman" w:cs="Times New Roman"/>
          <w:color w:val="000000"/>
          <w:lang w:val="ru-RU"/>
        </w:rPr>
        <w:t xml:space="preserve">).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Оновлення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у </w:t>
      </w:r>
      <w:r>
        <w:rPr>
          <w:rFonts w:eastAsia="Times New Roman" w:cs="Times New Roman"/>
          <w:color w:val="000000"/>
        </w:rPr>
        <w:t>DWH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щоденно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о 02:00 </w:t>
      </w:r>
      <w:r>
        <w:rPr>
          <w:rFonts w:eastAsia="Times New Roman" w:cs="Times New Roman"/>
          <w:color w:val="000000"/>
        </w:rPr>
        <w:t>UTC</w:t>
      </w:r>
      <w:r w:rsidRPr="00C40074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корекційним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бетчем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за 7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днів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назад.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Якість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контролюється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через </w:t>
      </w:r>
      <w:r>
        <w:rPr>
          <w:rFonts w:eastAsia="Times New Roman" w:cs="Times New Roman"/>
          <w:color w:val="000000"/>
        </w:rPr>
        <w:t>checks</w:t>
      </w:r>
      <w:r w:rsidRPr="00C40074">
        <w:rPr>
          <w:rFonts w:eastAsia="Times New Roman" w:cs="Times New Roman"/>
          <w:color w:val="000000"/>
          <w:lang w:val="ru-RU"/>
        </w:rPr>
        <w:t xml:space="preserve">: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відсоток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порожніх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qty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менше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1%,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відсутність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дублікатів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ключем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date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store</w:t>
      </w:r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id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sku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id</w:t>
      </w:r>
      <w:r w:rsidRPr="00C40074">
        <w:rPr>
          <w:rFonts w:eastAsia="Times New Roman" w:cs="Times New Roman"/>
          <w:color w:val="000000"/>
          <w:lang w:val="ru-RU"/>
        </w:rPr>
        <w:t xml:space="preserve">).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Інтеграція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через </w:t>
      </w:r>
      <w:r>
        <w:rPr>
          <w:rFonts w:eastAsia="Times New Roman" w:cs="Times New Roman"/>
          <w:color w:val="000000"/>
        </w:rPr>
        <w:t>Airflow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operators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BigQueryHook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r>
        <w:rPr>
          <w:rFonts w:eastAsia="Times New Roman" w:cs="Times New Roman"/>
          <w:color w:val="000000"/>
        </w:rPr>
        <w:t>S</w:t>
      </w:r>
      <w:r w:rsidRPr="00C40074">
        <w:rPr>
          <w:rFonts w:eastAsia="Times New Roman" w:cs="Times New Roman"/>
          <w:color w:val="000000"/>
          <w:lang w:val="ru-RU"/>
        </w:rPr>
        <w:t>3</w:t>
      </w:r>
      <w:r>
        <w:rPr>
          <w:rFonts w:eastAsia="Times New Roman" w:cs="Times New Roman"/>
          <w:color w:val="000000"/>
        </w:rPr>
        <w:t>Hook</w:t>
      </w:r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Власного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UI</w:t>
      </w:r>
      <w:r w:rsidRPr="00C40074">
        <w:rPr>
          <w:rFonts w:eastAsia="Times New Roman" w:cs="Times New Roman"/>
          <w:color w:val="000000"/>
          <w:lang w:val="ru-RU"/>
        </w:rPr>
        <w:t xml:space="preserve"> модель не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передбачає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.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Користувачі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Inventory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Planners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Category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Managers</w:t>
      </w:r>
      <w:r w:rsidRPr="00C40074">
        <w:rPr>
          <w:rFonts w:eastAsia="Times New Roman" w:cs="Times New Roman"/>
          <w:color w:val="000000"/>
          <w:lang w:val="ru-RU"/>
        </w:rPr>
        <w:t xml:space="preserve">)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взаємодіють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 результатами через </w:t>
      </w:r>
      <w:r>
        <w:rPr>
          <w:rFonts w:eastAsia="Times New Roman" w:cs="Times New Roman"/>
          <w:color w:val="000000"/>
        </w:rPr>
        <w:t>Tableau</w:t>
      </w:r>
      <w:r w:rsidRPr="00C40074">
        <w:rPr>
          <w:rFonts w:eastAsia="Times New Roman" w:cs="Times New Roman"/>
          <w:color w:val="000000"/>
          <w:lang w:val="ru-RU"/>
        </w:rPr>
        <w:t>-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дашборд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«</w:t>
      </w:r>
      <w:r>
        <w:rPr>
          <w:rFonts w:eastAsia="Times New Roman" w:cs="Times New Roman"/>
          <w:color w:val="000000"/>
        </w:rPr>
        <w:t>Demand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Planning</w:t>
      </w:r>
      <w:r w:rsidRPr="00C40074">
        <w:rPr>
          <w:rFonts w:eastAsia="Times New Roman" w:cs="Times New Roman"/>
          <w:color w:val="000000"/>
          <w:lang w:val="ru-RU"/>
        </w:rPr>
        <w:t xml:space="preserve">» з </w:t>
      </w:r>
      <w:r>
        <w:rPr>
          <w:rFonts w:eastAsia="Times New Roman" w:cs="Times New Roman"/>
          <w:color w:val="000000"/>
        </w:rPr>
        <w:t>drill</w:t>
      </w:r>
      <w:r w:rsidRPr="00C40074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down</w:t>
      </w:r>
      <w:r w:rsidRPr="00C40074">
        <w:rPr>
          <w:rFonts w:eastAsia="Times New Roman" w:cs="Times New Roman"/>
          <w:color w:val="000000"/>
          <w:lang w:val="ru-RU"/>
        </w:rPr>
        <w:t xml:space="preserve"> по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категорії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r>
        <w:rPr>
          <w:rFonts w:eastAsia="Times New Roman" w:cs="Times New Roman"/>
          <w:color w:val="000000"/>
        </w:rPr>
        <w:t>SKU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CSV</w:t>
      </w:r>
      <w:r w:rsidRPr="00C40074">
        <w:rPr>
          <w:rFonts w:eastAsia="Times New Roman" w:cs="Times New Roman"/>
          <w:color w:val="000000"/>
          <w:lang w:val="ru-RU"/>
        </w:rPr>
        <w:t>-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експорт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прогнозу і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щотижневу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email</w:t>
      </w:r>
      <w:r w:rsidRPr="00C40074">
        <w:rPr>
          <w:rFonts w:eastAsia="Times New Roman" w:cs="Times New Roman"/>
          <w:color w:val="000000"/>
          <w:lang w:val="ru-RU"/>
        </w:rPr>
        <w:t>-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розсилку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Pr="00C40074" w:rsidRDefault="00000000">
      <w:pPr>
        <w:spacing w:before="240" w:after="120" w:line="240" w:lineRule="auto"/>
        <w:rPr>
          <w:lang w:val="ru-RU"/>
        </w:rPr>
      </w:pPr>
      <w:r w:rsidRPr="00C40074">
        <w:rPr>
          <w:rFonts w:eastAsia="Times New Roman" w:cs="Times New Roman"/>
          <w:b/>
          <w:color w:val="000000"/>
          <w:lang w:val="ru-RU"/>
        </w:rPr>
        <w:t xml:space="preserve">1.10.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Ризики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проекту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Основні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ризики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виявлені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етапі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планування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: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дрейф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попиту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concept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drift</w:t>
      </w:r>
      <w:r w:rsidRPr="00C40074">
        <w:rPr>
          <w:rFonts w:eastAsia="Times New Roman" w:cs="Times New Roman"/>
          <w:color w:val="000000"/>
          <w:lang w:val="ru-RU"/>
        </w:rPr>
        <w:t xml:space="preserve">),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мітигація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через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квартальне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перенавчання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автоматичний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моніторинг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WAPE</w:t>
      </w:r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зміна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схеми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DWH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або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відмова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джерела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мітигація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через </w:t>
      </w:r>
      <w:r>
        <w:rPr>
          <w:rFonts w:eastAsia="Times New Roman" w:cs="Times New Roman"/>
          <w:color w:val="000000"/>
        </w:rPr>
        <w:t>data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contracts</w:t>
      </w:r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r>
        <w:rPr>
          <w:rFonts w:eastAsia="Times New Roman" w:cs="Times New Roman"/>
          <w:color w:val="000000"/>
        </w:rPr>
        <w:t>alerts</w:t>
      </w:r>
      <w:r w:rsidRPr="00C40074">
        <w:rPr>
          <w:rFonts w:eastAsia="Times New Roman" w:cs="Times New Roman"/>
          <w:color w:val="000000"/>
          <w:lang w:val="ru-RU"/>
        </w:rPr>
        <w:t xml:space="preserve"> у </w:t>
      </w:r>
      <w:r>
        <w:rPr>
          <w:rFonts w:eastAsia="Times New Roman" w:cs="Times New Roman"/>
          <w:color w:val="000000"/>
        </w:rPr>
        <w:t>Airflow</w:t>
      </w:r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нові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механіки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промо (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наприклад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flash</w:t>
      </w:r>
      <w:r w:rsidRPr="00C40074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sale</w:t>
      </w:r>
      <w:r w:rsidRPr="00C40074">
        <w:rPr>
          <w:rFonts w:eastAsia="Times New Roman" w:cs="Times New Roman"/>
          <w:color w:val="000000"/>
          <w:lang w:val="ru-RU"/>
        </w:rPr>
        <w:t xml:space="preserve"> без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попередження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),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мітигація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через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ручний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override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від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Category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Manager</w:t>
      </w:r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поява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нового </w:t>
      </w:r>
      <w:r>
        <w:rPr>
          <w:rFonts w:eastAsia="Times New Roman" w:cs="Times New Roman"/>
          <w:color w:val="000000"/>
        </w:rPr>
        <w:t>SKU</w:t>
      </w:r>
      <w:r w:rsidRPr="00C40074">
        <w:rPr>
          <w:rFonts w:eastAsia="Times New Roman" w:cs="Times New Roman"/>
          <w:color w:val="000000"/>
          <w:lang w:val="ru-RU"/>
        </w:rPr>
        <w:t xml:space="preserve"> без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історії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fallback</w:t>
      </w:r>
      <w:r w:rsidRPr="00C40074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категорійне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середнє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та флаг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новизни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інфраструктурні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відмови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Airflow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worker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BigQuery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quota</w:t>
      </w:r>
      <w:r w:rsidRPr="00C40074">
        <w:rPr>
          <w:rFonts w:eastAsia="Times New Roman" w:cs="Times New Roman"/>
          <w:color w:val="000000"/>
          <w:lang w:val="ru-RU"/>
        </w:rPr>
        <w:t xml:space="preserve">),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стандартні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DevOps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alerts</w:t>
      </w:r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r>
        <w:rPr>
          <w:rFonts w:eastAsia="Times New Roman" w:cs="Times New Roman"/>
          <w:color w:val="000000"/>
        </w:rPr>
        <w:t>retry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policy</w:t>
      </w:r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Pr="00C40074" w:rsidRDefault="00000000">
      <w:pPr>
        <w:spacing w:after="0" w:line="240" w:lineRule="auto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br w:type="page"/>
      </w:r>
    </w:p>
    <w:p w:rsidR="00DE75C7" w:rsidRPr="00C40074" w:rsidRDefault="00000000">
      <w:pPr>
        <w:spacing w:before="240" w:after="120" w:line="240" w:lineRule="auto"/>
        <w:jc w:val="center"/>
        <w:rPr>
          <w:lang w:val="ru-RU"/>
        </w:rPr>
      </w:pPr>
      <w:r w:rsidRPr="00C40074">
        <w:rPr>
          <w:rFonts w:eastAsia="Times New Roman" w:cs="Times New Roman"/>
          <w:b/>
          <w:color w:val="000000"/>
          <w:sz w:val="32"/>
          <w:lang w:val="ru-RU"/>
        </w:rPr>
        <w:lastRenderedPageBreak/>
        <w:t>РОЗДІЛ 2. РЕАЛІЗАЦІЯ МОДЕЛІ ТА РЕЗУЛЬТАТИ</w:t>
      </w:r>
    </w:p>
    <w:p w:rsidR="00DE75C7" w:rsidRPr="00C40074" w:rsidRDefault="00DE75C7">
      <w:pPr>
        <w:spacing w:after="0" w:line="240" w:lineRule="auto"/>
        <w:rPr>
          <w:lang w:val="ru-RU"/>
        </w:rPr>
      </w:pPr>
    </w:p>
    <w:p w:rsidR="00DE75C7" w:rsidRPr="00C40074" w:rsidRDefault="00000000">
      <w:pPr>
        <w:spacing w:before="240" w:after="120" w:line="240" w:lineRule="auto"/>
        <w:rPr>
          <w:lang w:val="ru-RU"/>
        </w:rPr>
      </w:pPr>
      <w:r w:rsidRPr="00C40074">
        <w:rPr>
          <w:rFonts w:eastAsia="Times New Roman" w:cs="Times New Roman"/>
          <w:b/>
          <w:color w:val="000000"/>
          <w:lang w:val="ru-RU"/>
        </w:rPr>
        <w:t xml:space="preserve">2.1.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Підготовка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даних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і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формування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датасету</w:t>
      </w:r>
      <w:proofErr w:type="spellEnd"/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Для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побудови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сформовано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тестовий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датасет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що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відтворює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структуру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роздрібного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маркетплейсу: 15 </w:t>
      </w:r>
      <w:r>
        <w:rPr>
          <w:rFonts w:eastAsia="Times New Roman" w:cs="Times New Roman"/>
          <w:color w:val="000000"/>
        </w:rPr>
        <w:t>SKU</w:t>
      </w:r>
      <w:r w:rsidRPr="00C40074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трьох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категоріях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(ноутбуки,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смартфони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холодильники), 2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магазини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366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днів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історії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за 2024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рік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. 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закладено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тижнево-денну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річну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сезонність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свята (8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березня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1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травня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24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серпня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Black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Friday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Новий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рік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) 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випадкові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акції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знижкою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−10%.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Загальний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обсяг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10 980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рядків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денних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На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етапі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обробки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виконано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наступні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кроки: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перевірка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цілісності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відсутність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пропусків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дублікатів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приведення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типів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дати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конвертовано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до </w:t>
      </w:r>
      <w:r>
        <w:rPr>
          <w:rFonts w:eastAsia="Times New Roman" w:cs="Times New Roman"/>
          <w:color w:val="000000"/>
        </w:rPr>
        <w:t>DATE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qty</w:t>
      </w:r>
      <w:r w:rsidRPr="00C40074">
        <w:rPr>
          <w:rFonts w:eastAsia="Times New Roman" w:cs="Times New Roman"/>
          <w:color w:val="000000"/>
          <w:lang w:val="ru-RU"/>
        </w:rPr>
        <w:t xml:space="preserve"> до </w:t>
      </w:r>
      <w:r>
        <w:rPr>
          <w:rFonts w:eastAsia="Times New Roman" w:cs="Times New Roman"/>
          <w:color w:val="000000"/>
        </w:rPr>
        <w:t>INT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price</w:t>
      </w:r>
      <w:r w:rsidRPr="00C40074">
        <w:rPr>
          <w:rFonts w:eastAsia="Times New Roman" w:cs="Times New Roman"/>
          <w:color w:val="000000"/>
          <w:lang w:val="ru-RU"/>
        </w:rPr>
        <w:t xml:space="preserve"> до </w:t>
      </w:r>
      <w:r>
        <w:rPr>
          <w:rFonts w:eastAsia="Times New Roman" w:cs="Times New Roman"/>
          <w:color w:val="000000"/>
        </w:rPr>
        <w:t>DECIMAL</w:t>
      </w:r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Default="00000000">
      <w:pPr>
        <w:pStyle w:val="ListBullet"/>
        <w:spacing w:after="0" w:line="240" w:lineRule="auto"/>
        <w:ind w:left="425"/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агрегація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денних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продажів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тижневого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рівня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W</w:t>
      </w:r>
      <w:r w:rsidRPr="00C40074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MON</w:t>
      </w:r>
      <w:r w:rsidRPr="00C40074">
        <w:rPr>
          <w:rFonts w:eastAsia="Times New Roman" w:cs="Times New Roman"/>
          <w:color w:val="000000"/>
          <w:lang w:val="ru-RU"/>
        </w:rPr>
        <w:t xml:space="preserve">)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із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розрахунком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сумарного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qty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середньої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ціни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</w:t>
      </w:r>
      <w:r>
        <w:rPr>
          <w:rFonts w:eastAsia="Times New Roman" w:cs="Times New Roman"/>
          <w:color w:val="000000"/>
        </w:rPr>
        <w:t>avg</w:t>
      </w:r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price</w:t>
      </w:r>
      <w:r w:rsidRPr="00C40074">
        <w:rPr>
          <w:rFonts w:eastAsia="Times New Roman" w:cs="Times New Roman"/>
          <w:color w:val="000000"/>
          <w:lang w:val="ru-RU"/>
        </w:rPr>
        <w:t xml:space="preserve">) 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частки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днів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акцією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(</w:t>
      </w:r>
      <w:proofErr w:type="spellStart"/>
      <w:r>
        <w:rPr>
          <w:rFonts w:eastAsia="Times New Roman" w:cs="Times New Roman"/>
          <w:color w:val="000000"/>
        </w:rPr>
        <w:t>promo_share</w:t>
      </w:r>
      <w:proofErr w:type="spellEnd"/>
      <w:r>
        <w:rPr>
          <w:rFonts w:eastAsia="Times New Roman" w:cs="Times New Roman"/>
          <w:color w:val="000000"/>
        </w:rPr>
        <w:t>).</w:t>
      </w:r>
    </w:p>
    <w:p w:rsidR="00DE75C7" w:rsidRDefault="00000000">
      <w:pPr>
        <w:spacing w:after="0" w:line="240" w:lineRule="auto"/>
        <w:ind w:firstLine="709"/>
        <w:jc w:val="both"/>
      </w:pPr>
      <w:r>
        <w:rPr>
          <w:rFonts w:eastAsia="Times New Roman" w:cs="Times New Roman"/>
          <w:color w:val="000000"/>
        </w:rPr>
        <w:t>Структуру даних спроектовано у вигляді реляційної схеми з 7 таблиць: 5 довідників (dim_category, dim_sku, dim_store, dim_holidays, dim_promo_calendar) та 2 фактових таблиці (sales_fact, inventory_snapshot). Фінальна таблиця dataset, яка подається на вхід моделі, формується через INNER та LEFT JOIN перерахованих таблиць. ER-діаграму схеми наведено на рисунку 2.1.</w:t>
      </w:r>
    </w:p>
    <w:p w:rsidR="00DE75C7" w:rsidRDefault="00DE75C7">
      <w:pPr>
        <w:spacing w:after="0" w:line="240" w:lineRule="auto"/>
      </w:pPr>
    </w:p>
    <w:p w:rsidR="00DE75C7" w:rsidRDefault="00000000">
      <w:pPr>
        <w:spacing w:after="0" w:line="240" w:lineRule="auto"/>
        <w:jc w:val="center"/>
      </w:pPr>
      <w:r>
        <w:rPr>
          <w:noProof/>
        </w:rPr>
        <w:drawing>
          <wp:inline distT="0" distB="0" distL="0" distR="0">
            <wp:extent cx="5580000" cy="32718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b_schem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1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5C7" w:rsidRDefault="00000000">
      <w:pPr>
        <w:spacing w:after="0" w:line="240" w:lineRule="auto"/>
        <w:jc w:val="center"/>
      </w:pPr>
      <w:r>
        <w:rPr>
          <w:rFonts w:eastAsia="Times New Roman" w:cs="Times New Roman"/>
          <w:i/>
          <w:color w:val="000000"/>
        </w:rPr>
        <w:t>Рисунок 2.1 — ER-діаграма схеми БД</w:t>
      </w:r>
    </w:p>
    <w:p w:rsidR="00DE75C7" w:rsidRDefault="00DE75C7">
      <w:pPr>
        <w:spacing w:after="0" w:line="240" w:lineRule="auto"/>
      </w:pP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r>
        <w:rPr>
          <w:rFonts w:eastAsia="Times New Roman" w:cs="Times New Roman"/>
          <w:color w:val="000000"/>
        </w:rPr>
        <w:t xml:space="preserve">Фінальна таблиця dataset (виділена помаранчевим на рис. 2.1) включає поля з sales_fact (qty, price, promo), атрибути SKU (category, brand, weight_kg), </w:t>
      </w:r>
      <w:r>
        <w:rPr>
          <w:rFonts w:eastAsia="Times New Roman" w:cs="Times New Roman"/>
          <w:color w:val="000000"/>
        </w:rPr>
        <w:lastRenderedPageBreak/>
        <w:t xml:space="preserve">атрибути магазину (city, region) та прапор свята з dim_holidays.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Саме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ця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таблиця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подається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вхід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LightGBM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Pr="00C40074" w:rsidRDefault="00000000">
      <w:pPr>
        <w:spacing w:before="240" w:after="120" w:line="240" w:lineRule="auto"/>
        <w:rPr>
          <w:lang w:val="ru-RU"/>
        </w:rPr>
      </w:pPr>
      <w:r w:rsidRPr="00C40074">
        <w:rPr>
          <w:rFonts w:eastAsia="Times New Roman" w:cs="Times New Roman"/>
          <w:b/>
          <w:color w:val="000000"/>
          <w:lang w:val="ru-RU"/>
        </w:rPr>
        <w:t xml:space="preserve">2.2.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Інженерія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ознак</w:t>
      </w:r>
      <w:proofErr w:type="spellEnd"/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Сформовано 15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ознак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поділених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на 5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груп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:</w:t>
      </w:r>
    </w:p>
    <w:p w:rsidR="00DE75C7" w:rsidRDefault="00000000">
      <w:pPr>
        <w:pStyle w:val="ListBullet"/>
        <w:spacing w:after="0" w:line="240" w:lineRule="auto"/>
        <w:ind w:left="425"/>
      </w:pPr>
      <w:proofErr w:type="spellStart"/>
      <w:r>
        <w:rPr>
          <w:rFonts w:eastAsia="Times New Roman" w:cs="Times New Roman"/>
          <w:color w:val="000000"/>
        </w:rPr>
        <w:t>категоріальні</w:t>
      </w:r>
      <w:proofErr w:type="spellEnd"/>
      <w:r>
        <w:rPr>
          <w:rFonts w:eastAsia="Times New Roman" w:cs="Times New Roman"/>
          <w:color w:val="000000"/>
        </w:rPr>
        <w:t xml:space="preserve">: </w:t>
      </w:r>
      <w:proofErr w:type="spellStart"/>
      <w:r>
        <w:rPr>
          <w:rFonts w:eastAsia="Times New Roman" w:cs="Times New Roman"/>
          <w:color w:val="000000"/>
        </w:rPr>
        <w:t>store_id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sku_id</w:t>
      </w:r>
      <w:proofErr w:type="spellEnd"/>
      <w:r>
        <w:rPr>
          <w:rFonts w:eastAsia="Times New Roman" w:cs="Times New Roman"/>
          <w:color w:val="000000"/>
        </w:rPr>
        <w:t>, category;</w:t>
      </w:r>
    </w:p>
    <w:p w:rsidR="00DE75C7" w:rsidRDefault="00000000">
      <w:pPr>
        <w:pStyle w:val="ListBullet"/>
        <w:spacing w:after="0" w:line="240" w:lineRule="auto"/>
        <w:ind w:left="425"/>
      </w:pPr>
      <w:r>
        <w:rPr>
          <w:rFonts w:eastAsia="Times New Roman" w:cs="Times New Roman"/>
          <w:color w:val="000000"/>
        </w:rPr>
        <w:t>календарні: month, quarter, is_holiday_week, woy_sin, woy_cos (циклічне кодування тижня року);</w:t>
      </w:r>
    </w:p>
    <w:p w:rsidR="00DE75C7" w:rsidRDefault="00000000">
      <w:pPr>
        <w:pStyle w:val="ListBullet"/>
        <w:spacing w:after="0" w:line="240" w:lineRule="auto"/>
        <w:ind w:left="425"/>
      </w:pPr>
      <w:r>
        <w:rPr>
          <w:rFonts w:eastAsia="Times New Roman" w:cs="Times New Roman"/>
          <w:color w:val="000000"/>
        </w:rPr>
        <w:t>цінові: avg_price, promo_share;</w:t>
      </w:r>
    </w:p>
    <w:p w:rsidR="00DE75C7" w:rsidRDefault="00000000">
      <w:pPr>
        <w:pStyle w:val="ListBullet"/>
        <w:spacing w:after="0" w:line="240" w:lineRule="auto"/>
        <w:ind w:left="425"/>
      </w:pPr>
      <w:r>
        <w:rPr>
          <w:rFonts w:eastAsia="Times New Roman" w:cs="Times New Roman"/>
          <w:color w:val="000000"/>
        </w:rPr>
        <w:t>лагові: qty_lag_1, qty_lag_2, qty_lag_4, qty_lag_12;</w:t>
      </w:r>
    </w:p>
    <w:p w:rsidR="00DE75C7" w:rsidRDefault="00000000">
      <w:pPr>
        <w:pStyle w:val="ListBullet"/>
        <w:spacing w:after="0" w:line="240" w:lineRule="auto"/>
        <w:ind w:left="425"/>
      </w:pPr>
      <w:r>
        <w:rPr>
          <w:rFonts w:eastAsia="Times New Roman" w:cs="Times New Roman"/>
          <w:color w:val="000000"/>
        </w:rPr>
        <w:t>ковзні середні: qty_roll_mean_4, qty_roll_mean_12.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Лагові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ковзні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ознаки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відіграють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ключову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роль для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часових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рядів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оскільки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вони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передають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сигнал про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попередню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динаміку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який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не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можна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вивести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календарних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характеристик [1, с. 134].</w:t>
      </w:r>
    </w:p>
    <w:p w:rsidR="00DE75C7" w:rsidRPr="00C40074" w:rsidRDefault="00000000">
      <w:pPr>
        <w:spacing w:before="240" w:after="120" w:line="240" w:lineRule="auto"/>
        <w:rPr>
          <w:lang w:val="ru-RU"/>
        </w:rPr>
      </w:pPr>
      <w:r w:rsidRPr="00C40074">
        <w:rPr>
          <w:rFonts w:eastAsia="Times New Roman" w:cs="Times New Roman"/>
          <w:b/>
          <w:color w:val="000000"/>
          <w:lang w:val="ru-RU"/>
        </w:rPr>
        <w:t xml:space="preserve">2.3.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Архітектура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моделі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b/>
          <w:color w:val="000000"/>
        </w:rPr>
        <w:t>LightGBM</w:t>
      </w:r>
      <w:proofErr w:type="spellEnd"/>
    </w:p>
    <w:p w:rsidR="00DE75C7" w:rsidRDefault="00000000">
      <w:pPr>
        <w:spacing w:after="0" w:line="240" w:lineRule="auto"/>
        <w:ind w:firstLine="709"/>
        <w:jc w:val="both"/>
      </w:pPr>
      <w:r w:rsidRPr="00C40074">
        <w:rPr>
          <w:rFonts w:eastAsia="Times New Roman" w:cs="Times New Roman"/>
          <w:color w:val="000000"/>
          <w:lang w:val="ru-RU"/>
        </w:rPr>
        <w:t xml:space="preserve">Як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основну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модель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обрано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LightGBM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бібліотеки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Python</w:t>
      </w:r>
      <w:r w:rsidRPr="00C40074">
        <w:rPr>
          <w:rFonts w:eastAsia="Times New Roman" w:cs="Times New Roman"/>
          <w:color w:val="000000"/>
          <w:lang w:val="ru-RU"/>
        </w:rPr>
        <w:t xml:space="preserve"> [5]. </w:t>
      </w:r>
      <w:r>
        <w:rPr>
          <w:rFonts w:eastAsia="Times New Roman" w:cs="Times New Roman"/>
          <w:color w:val="000000"/>
        </w:rPr>
        <w:t>Цей вибір обґрунтовано: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висока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швидкість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навчання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прогнозування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табличних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вбудована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підтримка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категоріальних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ознак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без </w:t>
      </w:r>
      <w:r>
        <w:rPr>
          <w:rFonts w:eastAsia="Times New Roman" w:cs="Times New Roman"/>
          <w:color w:val="000000"/>
        </w:rPr>
        <w:t>one</w:t>
      </w:r>
      <w:r w:rsidRPr="00C40074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hot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encoding</w:t>
      </w:r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стійкість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пропущених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значень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лагових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ознак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перевірена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ефективність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gramStart"/>
      <w:r w:rsidRPr="00C40074">
        <w:rPr>
          <w:rFonts w:eastAsia="Times New Roman" w:cs="Times New Roman"/>
          <w:color w:val="000000"/>
          <w:lang w:val="ru-RU"/>
        </w:rPr>
        <w:t>у задачах</w:t>
      </w:r>
      <w:proofErr w:type="gramEnd"/>
      <w:r w:rsidRPr="00C40074">
        <w:rPr>
          <w:rFonts w:eastAsia="Times New Roman" w:cs="Times New Roman"/>
          <w:color w:val="000000"/>
          <w:lang w:val="ru-RU"/>
        </w:rPr>
        <w:t xml:space="preserve"> прогнозу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попиту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[1, с. 215].</w:t>
      </w:r>
    </w:p>
    <w:p w:rsidR="00DE75C7" w:rsidRDefault="00000000">
      <w:pPr>
        <w:spacing w:after="0" w:line="240" w:lineRule="auto"/>
        <w:ind w:firstLine="709"/>
        <w:jc w:val="both"/>
      </w:pPr>
      <w:proofErr w:type="spellStart"/>
      <w:r>
        <w:rPr>
          <w:rFonts w:eastAsia="Times New Roman" w:cs="Times New Roman"/>
          <w:color w:val="000000"/>
        </w:rPr>
        <w:t>Налаштовані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гіперпараметри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моделі</w:t>
      </w:r>
      <w:proofErr w:type="spellEnd"/>
      <w:r>
        <w:rPr>
          <w:rFonts w:eastAsia="Times New Roman" w:cs="Times New Roman"/>
          <w:color w:val="000000"/>
        </w:rPr>
        <w:t>: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r>
        <w:rPr>
          <w:rFonts w:eastAsia="Times New Roman" w:cs="Times New Roman"/>
          <w:color w:val="000000"/>
        </w:rPr>
        <w:t>n</w:t>
      </w:r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estimators</w:t>
      </w:r>
      <w:r w:rsidRPr="00C40074">
        <w:rPr>
          <w:rFonts w:eastAsia="Times New Roman" w:cs="Times New Roman"/>
          <w:color w:val="000000"/>
          <w:lang w:val="ru-RU"/>
        </w:rPr>
        <w:t xml:space="preserve"> = 400 (максимальна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кількість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дерев);</w:t>
      </w:r>
    </w:p>
    <w:p w:rsidR="00DE75C7" w:rsidRDefault="00000000">
      <w:pPr>
        <w:pStyle w:val="ListBullet"/>
        <w:spacing w:after="0" w:line="240" w:lineRule="auto"/>
        <w:ind w:left="425"/>
      </w:pPr>
      <w:proofErr w:type="spellStart"/>
      <w:r>
        <w:rPr>
          <w:rFonts w:eastAsia="Times New Roman" w:cs="Times New Roman"/>
          <w:color w:val="000000"/>
        </w:rPr>
        <w:t>learning_rate</w:t>
      </w:r>
      <w:proofErr w:type="spellEnd"/>
      <w:r>
        <w:rPr>
          <w:rFonts w:eastAsia="Times New Roman" w:cs="Times New Roman"/>
          <w:color w:val="000000"/>
        </w:rPr>
        <w:t xml:space="preserve"> = 0,03 (</w:t>
      </w:r>
      <w:proofErr w:type="spellStart"/>
      <w:r>
        <w:rPr>
          <w:rFonts w:eastAsia="Times New Roman" w:cs="Times New Roman"/>
          <w:color w:val="000000"/>
        </w:rPr>
        <w:t>швидкість</w:t>
      </w:r>
      <w:proofErr w:type="spellEnd"/>
      <w:r>
        <w:rPr>
          <w:rFonts w:eastAsia="Times New Roman" w:cs="Times New Roman"/>
          <w:color w:val="000000"/>
        </w:rPr>
        <w:t xml:space="preserve"> навчання);</w:t>
      </w:r>
    </w:p>
    <w:p w:rsidR="00DE75C7" w:rsidRDefault="00000000">
      <w:pPr>
        <w:pStyle w:val="ListBullet"/>
        <w:spacing w:after="0" w:line="240" w:lineRule="auto"/>
        <w:ind w:left="425"/>
      </w:pPr>
      <w:r>
        <w:rPr>
          <w:rFonts w:eastAsia="Times New Roman" w:cs="Times New Roman"/>
          <w:color w:val="000000"/>
        </w:rPr>
        <w:t>num_leaves = 15, max_depth = 5 (обмеження складності дерева);</w:t>
      </w:r>
    </w:p>
    <w:p w:rsidR="00DE75C7" w:rsidRDefault="00000000">
      <w:pPr>
        <w:pStyle w:val="ListBullet"/>
        <w:spacing w:after="0" w:line="240" w:lineRule="auto"/>
        <w:ind w:left="425"/>
      </w:pPr>
      <w:r>
        <w:rPr>
          <w:rFonts w:eastAsia="Times New Roman" w:cs="Times New Roman"/>
          <w:color w:val="000000"/>
        </w:rPr>
        <w:t>L1-регуляризація alpha = 0,1; L2-регуляризація lambda = 0,5;</w:t>
      </w:r>
    </w:p>
    <w:p w:rsidR="00DE75C7" w:rsidRDefault="00000000">
      <w:pPr>
        <w:pStyle w:val="ListBullet"/>
        <w:spacing w:after="0" w:line="240" w:lineRule="auto"/>
        <w:ind w:left="425"/>
      </w:pPr>
      <w:r>
        <w:rPr>
          <w:rFonts w:eastAsia="Times New Roman" w:cs="Times New Roman"/>
          <w:color w:val="000000"/>
        </w:rPr>
        <w:t>feature_fraction = 0,85; bagging_fraction = 0,85;</w:t>
      </w:r>
    </w:p>
    <w:p w:rsidR="00DE75C7" w:rsidRDefault="00000000">
      <w:pPr>
        <w:pStyle w:val="ListBullet"/>
        <w:spacing w:after="0" w:line="240" w:lineRule="auto"/>
        <w:ind w:left="425"/>
      </w:pPr>
      <w:r>
        <w:rPr>
          <w:rFonts w:eastAsia="Times New Roman" w:cs="Times New Roman"/>
          <w:color w:val="000000"/>
        </w:rPr>
        <w:t>early_stopping, зупинка після 50 ітерацій без покращення.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Параметри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підібрано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урахуванням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малого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обсягу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тренувальних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сильна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регуляризація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запобігає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перенавчанню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Pr="00C40074" w:rsidRDefault="00000000">
      <w:pPr>
        <w:spacing w:before="240" w:after="120" w:line="240" w:lineRule="auto"/>
        <w:rPr>
          <w:lang w:val="ru-RU"/>
        </w:rPr>
      </w:pPr>
      <w:r w:rsidRPr="00C40074">
        <w:rPr>
          <w:rFonts w:eastAsia="Times New Roman" w:cs="Times New Roman"/>
          <w:b/>
          <w:color w:val="000000"/>
          <w:lang w:val="ru-RU"/>
        </w:rPr>
        <w:t xml:space="preserve">2.4.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Поділ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на </w:t>
      </w:r>
      <w:r>
        <w:rPr>
          <w:rFonts w:eastAsia="Times New Roman" w:cs="Times New Roman"/>
          <w:b/>
          <w:color w:val="000000"/>
        </w:rPr>
        <w:t>train</w:t>
      </w:r>
      <w:r w:rsidRPr="00C40074">
        <w:rPr>
          <w:rFonts w:eastAsia="Times New Roman" w:cs="Times New Roman"/>
          <w:b/>
          <w:color w:val="000000"/>
          <w:lang w:val="ru-RU"/>
        </w:rPr>
        <w:t>/</w:t>
      </w:r>
      <w:r>
        <w:rPr>
          <w:rFonts w:eastAsia="Times New Roman" w:cs="Times New Roman"/>
          <w:b/>
          <w:color w:val="000000"/>
        </w:rPr>
        <w:t>test</w:t>
      </w:r>
      <w:r w:rsidRPr="00C40074">
        <w:rPr>
          <w:rFonts w:eastAsia="Times New Roman" w:cs="Times New Roman"/>
          <w:b/>
          <w:color w:val="000000"/>
          <w:lang w:val="ru-RU"/>
        </w:rPr>
        <w:t xml:space="preserve"> та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навчання</w:t>
      </w:r>
      <w:proofErr w:type="spellEnd"/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Поділ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датасету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виконано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хронологічно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(без </w:t>
      </w:r>
      <w:r>
        <w:rPr>
          <w:rFonts w:eastAsia="Times New Roman" w:cs="Times New Roman"/>
          <w:color w:val="000000"/>
        </w:rPr>
        <w:t>shuffle</w:t>
      </w:r>
      <w:r w:rsidRPr="00C40074">
        <w:rPr>
          <w:rFonts w:eastAsia="Times New Roman" w:cs="Times New Roman"/>
          <w:color w:val="000000"/>
          <w:lang w:val="ru-RU"/>
        </w:rPr>
        <w:t xml:space="preserve">),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що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є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обов'язковим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часових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рядів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[1, с. 78]: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r>
        <w:rPr>
          <w:rFonts w:eastAsia="Times New Roman" w:cs="Times New Roman"/>
          <w:color w:val="000000"/>
        </w:rPr>
        <w:t>Train</w:t>
      </w:r>
      <w:r w:rsidRPr="00C40074">
        <w:rPr>
          <w:rFonts w:eastAsia="Times New Roman" w:cs="Times New Roman"/>
          <w:color w:val="000000"/>
          <w:lang w:val="ru-RU"/>
        </w:rPr>
        <w:t xml:space="preserve">: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1–44 (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січень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жовтень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2024 р.);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r>
        <w:rPr>
          <w:rFonts w:eastAsia="Times New Roman" w:cs="Times New Roman"/>
          <w:color w:val="000000"/>
        </w:rPr>
        <w:t>Test</w:t>
      </w:r>
      <w:r w:rsidRPr="00C40074">
        <w:rPr>
          <w:rFonts w:eastAsia="Times New Roman" w:cs="Times New Roman"/>
          <w:color w:val="000000"/>
          <w:lang w:val="ru-RU"/>
        </w:rPr>
        <w:t xml:space="preserve">: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45–52 (листопад,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грудень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2024 р.,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період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Black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Friday</w:t>
      </w:r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r>
        <w:rPr>
          <w:rFonts w:eastAsia="Times New Roman" w:cs="Times New Roman"/>
          <w:color w:val="000000"/>
        </w:rPr>
        <w:t>Q</w:t>
      </w:r>
      <w:r w:rsidRPr="00C40074">
        <w:rPr>
          <w:rFonts w:eastAsia="Times New Roman" w:cs="Times New Roman"/>
          <w:color w:val="000000"/>
          <w:lang w:val="ru-RU"/>
        </w:rPr>
        <w:t>4-піку).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Такий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поділ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забезпечує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реалістичну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оцінку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якості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: модель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ніколи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не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бачить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майбутніх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під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час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навчання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. Тестове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вікно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охоплює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період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підвищеною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складністю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(свята, </w:t>
      </w:r>
      <w:r>
        <w:rPr>
          <w:rFonts w:eastAsia="Times New Roman" w:cs="Times New Roman"/>
          <w:color w:val="000000"/>
        </w:rPr>
        <w:t>Q</w:t>
      </w:r>
      <w:r w:rsidRPr="00C40074">
        <w:rPr>
          <w:rFonts w:eastAsia="Times New Roman" w:cs="Times New Roman"/>
          <w:color w:val="000000"/>
          <w:lang w:val="ru-RU"/>
        </w:rPr>
        <w:t xml:space="preserve">4-сезонність),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що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дозволяє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адекватно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оцінити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стійкість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Pr="00C40074" w:rsidRDefault="00000000">
      <w:pPr>
        <w:spacing w:before="240" w:after="120" w:line="240" w:lineRule="auto"/>
        <w:rPr>
          <w:lang w:val="ru-RU"/>
        </w:rPr>
      </w:pPr>
      <w:r w:rsidRPr="00C40074">
        <w:rPr>
          <w:rFonts w:eastAsia="Times New Roman" w:cs="Times New Roman"/>
          <w:b/>
          <w:color w:val="000000"/>
          <w:lang w:val="ru-RU"/>
        </w:rPr>
        <w:t xml:space="preserve">2.5.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Результати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на тестовому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періоді</w:t>
      </w:r>
      <w:proofErr w:type="spellEnd"/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lastRenderedPageBreak/>
        <w:t>Підсумкові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метрики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обох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моделей наведено в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таблиці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2.1.</w:t>
      </w:r>
    </w:p>
    <w:p w:rsidR="00DE75C7" w:rsidRPr="00C40074" w:rsidRDefault="00DE75C7">
      <w:pPr>
        <w:spacing w:after="0" w:line="240" w:lineRule="auto"/>
        <w:rPr>
          <w:lang w:val="ru-RU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DE75C7" w:rsidTr="00DE7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6" w:type="dxa"/>
          </w:tcPr>
          <w:p w:rsidR="00DE75C7" w:rsidRDefault="00000000">
            <w:pPr>
              <w:jc w:val="center"/>
            </w:pPr>
            <w:proofErr w:type="spellStart"/>
            <w:r>
              <w:rPr>
                <w:rFonts w:eastAsia="Times New Roman" w:cs="Times New Roman"/>
                <w:color w:val="000000"/>
              </w:rPr>
              <w:t>Модель</w:t>
            </w:r>
            <w:proofErr w:type="spellEnd"/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WAPE</w:t>
            </w:r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MAPE</w:t>
            </w:r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MAE</w:t>
            </w:r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RMSE</w:t>
            </w:r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Bias</w:t>
            </w:r>
          </w:p>
        </w:tc>
      </w:tr>
      <w:tr w:rsidR="00DE75C7" w:rsidTr="00DE75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6" w:type="dxa"/>
          </w:tcPr>
          <w:p w:rsidR="00DE75C7" w:rsidRDefault="00000000">
            <w:r>
              <w:rPr>
                <w:rFonts w:eastAsia="Times New Roman" w:cs="Times New Roman"/>
                <w:b w:val="0"/>
                <w:color w:val="000000"/>
              </w:rPr>
              <w:t>Baseline (4w mean)</w:t>
            </w:r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25,53%</w:t>
            </w:r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50,90%</w:t>
            </w:r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9,72</w:t>
            </w:r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15,34</w:t>
            </w:r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+12,19%</w:t>
            </w:r>
          </w:p>
        </w:tc>
      </w:tr>
      <w:tr w:rsidR="00DE75C7" w:rsidTr="00DE75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6" w:type="dxa"/>
          </w:tcPr>
          <w:p w:rsidR="00DE75C7" w:rsidRDefault="00000000">
            <w:r>
              <w:rPr>
                <w:rFonts w:eastAsia="Times New Roman" w:cs="Times New Roman"/>
                <w:b w:val="0"/>
                <w:color w:val="000000"/>
              </w:rPr>
              <w:t>LightGBM</w:t>
            </w:r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25,24%</w:t>
            </w:r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59,26%</w:t>
            </w:r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9,61</w:t>
            </w:r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15,32</w:t>
            </w:r>
          </w:p>
        </w:tc>
        <w:tc>
          <w:tcPr>
            <w:tcW w:w="1606" w:type="dxa"/>
          </w:tcPr>
          <w:p w:rsidR="00DE75C7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eastAsia="Times New Roman" w:cs="Times New Roman"/>
                <w:color w:val="000000"/>
              </w:rPr>
              <w:t>+10,44%</w:t>
            </w:r>
          </w:p>
        </w:tc>
      </w:tr>
    </w:tbl>
    <w:p w:rsidR="00DE75C7" w:rsidRDefault="00DE75C7">
      <w:pPr>
        <w:spacing w:after="0" w:line="240" w:lineRule="auto"/>
      </w:pPr>
    </w:p>
    <w:p w:rsidR="00DE75C7" w:rsidRPr="00C40074" w:rsidRDefault="00000000">
      <w:pPr>
        <w:spacing w:after="0" w:line="240" w:lineRule="auto"/>
        <w:jc w:val="center"/>
        <w:rPr>
          <w:lang w:val="ru-RU"/>
        </w:rPr>
      </w:pPr>
      <w:proofErr w:type="spellStart"/>
      <w:r w:rsidRPr="00C40074">
        <w:rPr>
          <w:rFonts w:eastAsia="Times New Roman" w:cs="Times New Roman"/>
          <w:i/>
          <w:color w:val="000000"/>
          <w:lang w:val="ru-RU"/>
        </w:rPr>
        <w:t>Таблиця</w:t>
      </w:r>
      <w:proofErr w:type="spellEnd"/>
      <w:r w:rsidRPr="00C40074">
        <w:rPr>
          <w:rFonts w:eastAsia="Times New Roman" w:cs="Times New Roman"/>
          <w:i/>
          <w:color w:val="000000"/>
          <w:lang w:val="ru-RU"/>
        </w:rPr>
        <w:t xml:space="preserve"> 2.1, Метрики моделей на тестовому </w:t>
      </w:r>
      <w:proofErr w:type="spellStart"/>
      <w:r w:rsidRPr="00C40074">
        <w:rPr>
          <w:rFonts w:eastAsia="Times New Roman" w:cs="Times New Roman"/>
          <w:i/>
          <w:color w:val="000000"/>
          <w:lang w:val="ru-RU"/>
        </w:rPr>
        <w:t>періоді</w:t>
      </w:r>
      <w:proofErr w:type="spellEnd"/>
    </w:p>
    <w:p w:rsidR="00DE75C7" w:rsidRPr="00C40074" w:rsidRDefault="00DE75C7">
      <w:pPr>
        <w:spacing w:after="0" w:line="240" w:lineRule="auto"/>
        <w:rPr>
          <w:lang w:val="ru-RU"/>
        </w:rPr>
      </w:pP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>
        <w:rPr>
          <w:rFonts w:eastAsia="Times New Roman" w:cs="Times New Roman"/>
          <w:color w:val="000000"/>
        </w:rPr>
        <w:t>LightGBM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перевершив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baseline</w:t>
      </w:r>
      <w:r w:rsidRPr="00C40074">
        <w:rPr>
          <w:rFonts w:eastAsia="Times New Roman" w:cs="Times New Roman"/>
          <w:color w:val="000000"/>
          <w:lang w:val="ru-RU"/>
        </w:rPr>
        <w:t xml:space="preserve"> за основною метрикою </w:t>
      </w:r>
      <w:r>
        <w:rPr>
          <w:rFonts w:eastAsia="Times New Roman" w:cs="Times New Roman"/>
          <w:color w:val="000000"/>
        </w:rPr>
        <w:t>WAPE</w:t>
      </w:r>
      <w:r w:rsidRPr="00C40074">
        <w:rPr>
          <w:rFonts w:eastAsia="Times New Roman" w:cs="Times New Roman"/>
          <w:color w:val="000000"/>
          <w:lang w:val="ru-RU"/>
        </w:rPr>
        <w:t xml:space="preserve"> (25,24%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проти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25,53%) та за </w:t>
      </w:r>
      <w:r>
        <w:rPr>
          <w:rFonts w:eastAsia="Times New Roman" w:cs="Times New Roman"/>
          <w:color w:val="000000"/>
        </w:rPr>
        <w:t>MAE</w:t>
      </w:r>
      <w:r w:rsidRPr="00C40074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RMSE</w:t>
      </w:r>
      <w:r w:rsidRPr="00C40074">
        <w:rPr>
          <w:rFonts w:eastAsia="Times New Roman" w:cs="Times New Roman"/>
          <w:color w:val="000000"/>
          <w:lang w:val="ru-RU"/>
        </w:rPr>
        <w:t xml:space="preserve">. </w:t>
      </w:r>
      <w:r>
        <w:rPr>
          <w:rFonts w:eastAsia="Times New Roman" w:cs="Times New Roman"/>
          <w:color w:val="000000"/>
        </w:rPr>
        <w:t>MAPE</w:t>
      </w:r>
      <w:r w:rsidRPr="00C40074">
        <w:rPr>
          <w:rFonts w:eastAsia="Times New Roman" w:cs="Times New Roman"/>
          <w:color w:val="000000"/>
          <w:lang w:val="ru-RU"/>
        </w:rPr>
        <w:t xml:space="preserve"> при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цьому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залишається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високою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через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гіперчутливість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нульовими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або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одиничними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фактичними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значеннями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це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підтверджує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доцільність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використання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WAPE</w:t>
      </w:r>
      <w:r w:rsidRPr="00C40074">
        <w:rPr>
          <w:rFonts w:eastAsia="Times New Roman" w:cs="Times New Roman"/>
          <w:color w:val="000000"/>
          <w:lang w:val="ru-RU"/>
        </w:rPr>
        <w:t xml:space="preserve"> як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основної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метрики для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рівня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SKU</w:t>
      </w:r>
      <w:r w:rsidRPr="00C40074">
        <w:rPr>
          <w:rFonts w:eastAsia="Times New Roman" w:cs="Times New Roman"/>
          <w:color w:val="000000"/>
          <w:lang w:val="ru-RU"/>
        </w:rPr>
        <w:t xml:space="preserve"> [1, с. 92].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розрізі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категорій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результати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такі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:</w:t>
      </w:r>
    </w:p>
    <w:p w:rsidR="00DE75C7" w:rsidRDefault="00000000">
      <w:pPr>
        <w:pStyle w:val="ListBullet"/>
        <w:spacing w:after="0" w:line="240" w:lineRule="auto"/>
        <w:ind w:left="425"/>
      </w:pPr>
      <w:proofErr w:type="spellStart"/>
      <w:r>
        <w:rPr>
          <w:rFonts w:eastAsia="Times New Roman" w:cs="Times New Roman"/>
          <w:color w:val="000000"/>
        </w:rPr>
        <w:t>смартфони</w:t>
      </w:r>
      <w:proofErr w:type="spellEnd"/>
      <w:r>
        <w:rPr>
          <w:rFonts w:eastAsia="Times New Roman" w:cs="Times New Roman"/>
          <w:color w:val="000000"/>
        </w:rPr>
        <w:t>, WAPE 21% (</w:t>
      </w:r>
      <w:proofErr w:type="spellStart"/>
      <w:r>
        <w:rPr>
          <w:rFonts w:eastAsia="Times New Roman" w:cs="Times New Roman"/>
          <w:color w:val="000000"/>
        </w:rPr>
        <w:t>найкраща</w:t>
      </w:r>
      <w:proofErr w:type="spellEnd"/>
      <w:r>
        <w:rPr>
          <w:rFonts w:eastAsia="Times New Roman" w:cs="Times New Roman"/>
          <w:color w:val="000000"/>
        </w:rPr>
        <w:t xml:space="preserve"> точність);</w:t>
      </w:r>
    </w:p>
    <w:p w:rsidR="00DE75C7" w:rsidRDefault="00000000">
      <w:pPr>
        <w:pStyle w:val="ListBullet"/>
        <w:spacing w:after="0" w:line="240" w:lineRule="auto"/>
        <w:ind w:left="425"/>
      </w:pPr>
      <w:r>
        <w:rPr>
          <w:rFonts w:eastAsia="Times New Roman" w:cs="Times New Roman"/>
          <w:color w:val="000000"/>
        </w:rPr>
        <w:t>ноутбуки, WAPE 33%;</w:t>
      </w:r>
    </w:p>
    <w:p w:rsidR="00DE75C7" w:rsidRDefault="00000000">
      <w:pPr>
        <w:pStyle w:val="ListBullet"/>
        <w:spacing w:after="0" w:line="240" w:lineRule="auto"/>
        <w:ind w:left="425"/>
      </w:pPr>
      <w:r>
        <w:rPr>
          <w:rFonts w:eastAsia="Times New Roman" w:cs="Times New Roman"/>
          <w:color w:val="000000"/>
        </w:rPr>
        <w:t>холодильники, WAPE 35% (найскладніша категорія).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Найгірший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результат 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категорії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холодильників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пояснюється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низькочастотним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характером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попиту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(мала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кількість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одиниць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тиждень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),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що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ускладнює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виявлення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стабільних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закономірностей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. Для таких </w:t>
      </w:r>
      <w:r>
        <w:rPr>
          <w:rFonts w:eastAsia="Times New Roman" w:cs="Times New Roman"/>
          <w:color w:val="000000"/>
        </w:rPr>
        <w:t>SKU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доцільно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розглянути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окрему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модель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або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агрегацію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більш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великих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тижневих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кошиків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Pr="00C40074" w:rsidRDefault="00000000">
      <w:pPr>
        <w:spacing w:before="240" w:after="120" w:line="240" w:lineRule="auto"/>
        <w:rPr>
          <w:lang w:val="ru-RU"/>
        </w:rPr>
      </w:pPr>
      <w:r w:rsidRPr="00C40074">
        <w:rPr>
          <w:rFonts w:eastAsia="Times New Roman" w:cs="Times New Roman"/>
          <w:b/>
          <w:color w:val="000000"/>
          <w:lang w:val="ru-RU"/>
        </w:rPr>
        <w:t xml:space="preserve">2.6.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Аналіз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feature</w:t>
      </w:r>
      <w:r w:rsidRPr="00C40074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importance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Аналіз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вкладу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ознак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у модель (за метрикою </w:t>
      </w:r>
      <w:r>
        <w:rPr>
          <w:rFonts w:eastAsia="Times New Roman" w:cs="Times New Roman"/>
          <w:color w:val="000000"/>
        </w:rPr>
        <w:t>gain</w:t>
      </w:r>
      <w:r w:rsidRPr="00C40074">
        <w:rPr>
          <w:rFonts w:eastAsia="Times New Roman" w:cs="Times New Roman"/>
          <w:color w:val="000000"/>
          <w:lang w:val="ru-RU"/>
        </w:rPr>
        <w:t xml:space="preserve">)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виявив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наступний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топ:</w:t>
      </w:r>
    </w:p>
    <w:p w:rsidR="00DE75C7" w:rsidRPr="00C40074" w:rsidRDefault="00000000">
      <w:pPr>
        <w:spacing w:after="0" w:line="240" w:lineRule="auto"/>
        <w:ind w:left="425" w:hanging="283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1. </w:t>
      </w:r>
      <w:r>
        <w:rPr>
          <w:rFonts w:eastAsia="Times New Roman" w:cs="Times New Roman"/>
          <w:color w:val="000000"/>
        </w:rPr>
        <w:t>qty</w:t>
      </w:r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lag</w:t>
      </w:r>
      <w:r w:rsidRPr="00C40074">
        <w:rPr>
          <w:rFonts w:eastAsia="Times New Roman" w:cs="Times New Roman"/>
          <w:color w:val="000000"/>
          <w:lang w:val="ru-RU"/>
        </w:rPr>
        <w:t xml:space="preserve">_1,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продажі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попереднього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найсильніший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сигнал);</w:t>
      </w:r>
    </w:p>
    <w:p w:rsidR="00DE75C7" w:rsidRPr="00C40074" w:rsidRDefault="00000000">
      <w:pPr>
        <w:spacing w:after="0" w:line="240" w:lineRule="auto"/>
        <w:ind w:left="425" w:hanging="283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2. </w:t>
      </w:r>
      <w:r>
        <w:rPr>
          <w:rFonts w:eastAsia="Times New Roman" w:cs="Times New Roman"/>
          <w:color w:val="000000"/>
        </w:rPr>
        <w:t>qty</w:t>
      </w:r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roll</w:t>
      </w:r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mean</w:t>
      </w:r>
      <w:r w:rsidRPr="00C40074">
        <w:rPr>
          <w:rFonts w:eastAsia="Times New Roman" w:cs="Times New Roman"/>
          <w:color w:val="000000"/>
          <w:lang w:val="ru-RU"/>
        </w:rPr>
        <w:t xml:space="preserve">_4, тренд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останнього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місяця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Pr="00C40074" w:rsidRDefault="00000000">
      <w:pPr>
        <w:spacing w:after="0" w:line="240" w:lineRule="auto"/>
        <w:ind w:left="425" w:hanging="283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3. </w:t>
      </w:r>
      <w:r>
        <w:rPr>
          <w:rFonts w:eastAsia="Times New Roman" w:cs="Times New Roman"/>
          <w:color w:val="000000"/>
        </w:rPr>
        <w:t>avg</w:t>
      </w:r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price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цінова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реакція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Pr="00C40074" w:rsidRDefault="00000000">
      <w:pPr>
        <w:spacing w:after="0" w:line="240" w:lineRule="auto"/>
        <w:ind w:left="425" w:hanging="283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4. </w:t>
      </w:r>
      <w:r>
        <w:rPr>
          <w:rFonts w:eastAsia="Times New Roman" w:cs="Times New Roman"/>
          <w:color w:val="000000"/>
        </w:rPr>
        <w:t>promo</w:t>
      </w:r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share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частка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днів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акцією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Default="00000000">
      <w:pPr>
        <w:spacing w:after="0" w:line="240" w:lineRule="auto"/>
        <w:ind w:left="425" w:hanging="283"/>
      </w:pPr>
      <w:r>
        <w:rPr>
          <w:rFonts w:eastAsia="Times New Roman" w:cs="Times New Roman"/>
          <w:color w:val="000000"/>
        </w:rPr>
        <w:t>5. is_holiday_week, наявність свят у тижні.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Цей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розподіл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відповідає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теоретичним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очікуванням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: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основним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драйвером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короткострокового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прогнозу є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попередня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динаміка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доповнена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ціновими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календарними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чинниками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[1, с. 145].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Категоріальні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ознаки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>
        <w:rPr>
          <w:rFonts w:eastAsia="Times New Roman" w:cs="Times New Roman"/>
          <w:color w:val="000000"/>
        </w:rPr>
        <w:t>sku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id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category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store</w:t>
      </w:r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id</w:t>
      </w:r>
      <w:r w:rsidRPr="00C40074">
        <w:rPr>
          <w:rFonts w:eastAsia="Times New Roman" w:cs="Times New Roman"/>
          <w:color w:val="000000"/>
          <w:lang w:val="ru-RU"/>
        </w:rPr>
        <w:t xml:space="preserve">)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мають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меншу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вагу,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оскільки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інформація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про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окремі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SKU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вже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захоплена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через лаги.</w:t>
      </w:r>
    </w:p>
    <w:p w:rsidR="00DE75C7" w:rsidRPr="00C40074" w:rsidRDefault="00000000">
      <w:pPr>
        <w:spacing w:before="240" w:after="120" w:line="240" w:lineRule="auto"/>
        <w:rPr>
          <w:lang w:val="ru-RU"/>
        </w:rPr>
      </w:pPr>
      <w:r w:rsidRPr="00C40074">
        <w:rPr>
          <w:rFonts w:eastAsia="Times New Roman" w:cs="Times New Roman"/>
          <w:b/>
          <w:color w:val="000000"/>
          <w:lang w:val="ru-RU"/>
        </w:rPr>
        <w:t xml:space="preserve">2.7. Прогноз на 4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тижні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наперед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На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основі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останніх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побудовано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рекурсивний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прогноз на 4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всіх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30 пар (15 </w:t>
      </w:r>
      <w:r>
        <w:rPr>
          <w:rFonts w:eastAsia="Times New Roman" w:cs="Times New Roman"/>
          <w:color w:val="000000"/>
        </w:rPr>
        <w:t>SKU</w:t>
      </w:r>
      <w:r w:rsidRPr="00C40074">
        <w:rPr>
          <w:rFonts w:eastAsia="Times New Roman" w:cs="Times New Roman"/>
          <w:color w:val="000000"/>
          <w:lang w:val="ru-RU"/>
        </w:rPr>
        <w:t xml:space="preserve"> × 2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магазини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),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що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дало 120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прогнозних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точок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. Рекурсивна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стратегія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полягає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в тому,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що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на кожному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наступному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лагові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ознаки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оновлюються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попередніх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передбачень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Перевагою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рекурсивного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підходу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є простота, одна модель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прогнозує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будь-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який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горизонт.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Недолік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накопичення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похибки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дальших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кроках. Для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lastRenderedPageBreak/>
        <w:t>покращення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на горизонтах 8–12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доцільно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перейти до </w:t>
      </w:r>
      <w:r>
        <w:rPr>
          <w:rFonts w:eastAsia="Times New Roman" w:cs="Times New Roman"/>
          <w:color w:val="000000"/>
        </w:rPr>
        <w:t>direct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multi</w:t>
      </w:r>
      <w:r w:rsidRPr="00C40074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step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стратегії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окремі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для +1, +2, +3, +4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) [1, с. 198].</w:t>
      </w:r>
    </w:p>
    <w:p w:rsidR="00DE75C7" w:rsidRPr="00C40074" w:rsidRDefault="00000000">
      <w:pPr>
        <w:spacing w:before="240" w:after="120" w:line="240" w:lineRule="auto"/>
        <w:rPr>
          <w:lang w:val="ru-RU"/>
        </w:rPr>
      </w:pPr>
      <w:r w:rsidRPr="00C40074">
        <w:rPr>
          <w:rFonts w:eastAsia="Times New Roman" w:cs="Times New Roman"/>
          <w:b/>
          <w:color w:val="000000"/>
          <w:lang w:val="ru-RU"/>
        </w:rPr>
        <w:t xml:space="preserve">2.8.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Розрахунок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обсягу</w:t>
      </w:r>
      <w:proofErr w:type="spellEnd"/>
      <w:r w:rsidRPr="00C40074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b/>
          <w:color w:val="000000"/>
          <w:lang w:val="ru-RU"/>
        </w:rPr>
        <w:t>замовлення</w:t>
      </w:r>
      <w:proofErr w:type="spellEnd"/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Прогноз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інтегровано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gramStart"/>
      <w:r w:rsidRPr="00C40074">
        <w:rPr>
          <w:rFonts w:eastAsia="Times New Roman" w:cs="Times New Roman"/>
          <w:color w:val="000000"/>
          <w:lang w:val="ru-RU"/>
        </w:rPr>
        <w:t>у формулу</w:t>
      </w:r>
      <w:proofErr w:type="gram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обсягу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замовлення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:</w:t>
      </w:r>
    </w:p>
    <w:p w:rsidR="00DE75C7" w:rsidRDefault="00000000">
      <w:pPr>
        <w:spacing w:after="0" w:line="240" w:lineRule="auto"/>
        <w:jc w:val="center"/>
      </w:pPr>
      <w:r>
        <w:rPr>
          <w:rFonts w:eastAsia="Times New Roman" w:cs="Times New Roman"/>
          <w:b/>
          <w:color w:val="000000"/>
        </w:rPr>
        <w:t xml:space="preserve">Q = </w:t>
      </w:r>
      <w:proofErr w:type="spellStart"/>
      <w:r>
        <w:rPr>
          <w:rFonts w:eastAsia="Times New Roman" w:cs="Times New Roman"/>
          <w:b/>
          <w:color w:val="000000"/>
        </w:rPr>
        <w:t>Fct</w:t>
      </w:r>
      <w:proofErr w:type="spellEnd"/>
      <w:r>
        <w:rPr>
          <w:rFonts w:eastAsia="Times New Roman" w:cs="Times New Roman"/>
          <w:b/>
          <w:color w:val="000000"/>
        </w:rPr>
        <w:t xml:space="preserve"> − St − GiT + SS_Fct,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r>
        <w:rPr>
          <w:rFonts w:eastAsia="Times New Roman" w:cs="Times New Roman"/>
          <w:color w:val="000000"/>
        </w:rPr>
        <w:t xml:space="preserve">де SS_Fct = 1,65 × σ(прогноз), що відповідає рівню сервісу 95%. </w:t>
      </w:r>
      <w:r w:rsidRPr="00C40074">
        <w:rPr>
          <w:rFonts w:eastAsia="Times New Roman" w:cs="Times New Roman"/>
          <w:color w:val="000000"/>
          <w:lang w:val="ru-RU"/>
        </w:rPr>
        <w:t xml:space="preserve">На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виході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формується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план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замовлення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системи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закупівель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Приклад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розрахунку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: для </w:t>
      </w:r>
      <w:r>
        <w:rPr>
          <w:rFonts w:eastAsia="Times New Roman" w:cs="Times New Roman"/>
          <w:color w:val="000000"/>
        </w:rPr>
        <w:t>SKU</w:t>
      </w:r>
      <w:r w:rsidRPr="00C40074">
        <w:rPr>
          <w:rFonts w:eastAsia="Times New Roman" w:cs="Times New Roman"/>
          <w:color w:val="000000"/>
          <w:lang w:val="ru-RU"/>
        </w:rPr>
        <w:t xml:space="preserve"> 64502 (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категорія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«Ноутбуки») 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магазині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215 при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сумарному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прогнозі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Fct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= 152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одиниці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поточному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залишку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St</w:t>
      </w:r>
      <w:r w:rsidRPr="00C40074">
        <w:rPr>
          <w:rFonts w:eastAsia="Times New Roman" w:cs="Times New Roman"/>
          <w:color w:val="000000"/>
          <w:lang w:val="ru-RU"/>
        </w:rPr>
        <w:t xml:space="preserve"> = 74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одиниці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товарі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дорозі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GiT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= 37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одиниць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та страховому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запасі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SS</w:t>
      </w:r>
      <w:r w:rsidRPr="00C40074">
        <w:rPr>
          <w:rFonts w:eastAsia="Times New Roman" w:cs="Times New Roman"/>
          <w:color w:val="000000"/>
          <w:lang w:val="ru-RU"/>
        </w:rPr>
        <w:t xml:space="preserve"> = 4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одиниці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обсяг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замовлення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складає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Q</w:t>
      </w:r>
      <w:r w:rsidRPr="00C40074">
        <w:rPr>
          <w:rFonts w:eastAsia="Times New Roman" w:cs="Times New Roman"/>
          <w:color w:val="000000"/>
          <w:lang w:val="ru-RU"/>
        </w:rPr>
        <w:t xml:space="preserve"> = 45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одиниць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Pr="00C40074" w:rsidRDefault="00000000">
      <w:pPr>
        <w:spacing w:after="0" w:line="240" w:lineRule="auto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br w:type="page"/>
      </w:r>
    </w:p>
    <w:p w:rsidR="00DE75C7" w:rsidRPr="00C40074" w:rsidRDefault="00000000">
      <w:pPr>
        <w:spacing w:before="240" w:after="120" w:line="240" w:lineRule="auto"/>
        <w:jc w:val="center"/>
        <w:rPr>
          <w:lang w:val="ru-RU"/>
        </w:rPr>
      </w:pPr>
      <w:r w:rsidRPr="00C40074">
        <w:rPr>
          <w:rFonts w:eastAsia="Times New Roman" w:cs="Times New Roman"/>
          <w:b/>
          <w:color w:val="000000"/>
          <w:sz w:val="32"/>
          <w:lang w:val="ru-RU"/>
        </w:rPr>
        <w:lastRenderedPageBreak/>
        <w:t>ВИСНОВКИ</w:t>
      </w:r>
    </w:p>
    <w:p w:rsidR="00DE75C7" w:rsidRPr="00C40074" w:rsidRDefault="00DE75C7">
      <w:pPr>
        <w:spacing w:after="0" w:line="240" w:lineRule="auto"/>
        <w:rPr>
          <w:lang w:val="ru-RU"/>
        </w:rPr>
      </w:pPr>
    </w:p>
    <w:p w:rsidR="00DE75C7" w:rsidRPr="00C40074" w:rsidRDefault="00000000">
      <w:pPr>
        <w:spacing w:after="0" w:line="240" w:lineRule="auto"/>
        <w:ind w:firstLine="709"/>
        <w:jc w:val="both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ході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виконання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проекту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розроблено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модель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прогнозування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тижневих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продажів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розрізі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SKU</w:t>
      </w:r>
      <w:r w:rsidRPr="00C40074">
        <w:rPr>
          <w:rFonts w:eastAsia="Times New Roman" w:cs="Times New Roman"/>
          <w:color w:val="000000"/>
          <w:lang w:val="ru-RU"/>
        </w:rPr>
        <w:t xml:space="preserve"> × магазин на горизонт 4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наперед для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умовного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маркетплейсу.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Основні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результати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:</w:t>
      </w:r>
    </w:p>
    <w:p w:rsidR="00DE75C7" w:rsidRPr="00C40074" w:rsidRDefault="00000000">
      <w:pPr>
        <w:spacing w:after="0" w:line="240" w:lineRule="auto"/>
        <w:ind w:left="425" w:hanging="283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1.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Сформульовано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повне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технічне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завдання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проекту,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що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охоплює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бізнес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-проблему,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вимоги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обмеження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ризики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очікувану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економічну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ефективність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Pr="00C40074" w:rsidRDefault="00000000">
      <w:pPr>
        <w:spacing w:after="0" w:line="240" w:lineRule="auto"/>
        <w:ind w:left="425" w:hanging="283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2.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Спроектовано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схему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 7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таблиць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(5 </w:t>
      </w:r>
      <w:r>
        <w:rPr>
          <w:rFonts w:eastAsia="Times New Roman" w:cs="Times New Roman"/>
          <w:color w:val="000000"/>
        </w:rPr>
        <w:t>dim</w:t>
      </w:r>
      <w:r w:rsidRPr="00C40074">
        <w:rPr>
          <w:rFonts w:eastAsia="Times New Roman" w:cs="Times New Roman"/>
          <w:color w:val="000000"/>
          <w:lang w:val="ru-RU"/>
        </w:rPr>
        <w:t xml:space="preserve"> + 2 </w:t>
      </w:r>
      <w:r>
        <w:rPr>
          <w:rFonts w:eastAsia="Times New Roman" w:cs="Times New Roman"/>
          <w:color w:val="000000"/>
        </w:rPr>
        <w:t>fact</w:t>
      </w:r>
      <w:r w:rsidRPr="00C40074">
        <w:rPr>
          <w:rFonts w:eastAsia="Times New Roman" w:cs="Times New Roman"/>
          <w:color w:val="000000"/>
          <w:lang w:val="ru-RU"/>
        </w:rPr>
        <w:t xml:space="preserve">) 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фінальною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view</w:t>
      </w:r>
      <w:r w:rsidRPr="00C40074">
        <w:rPr>
          <w:rFonts w:eastAsia="Times New Roman" w:cs="Times New Roman"/>
          <w:color w:val="000000"/>
          <w:lang w:val="ru-RU"/>
        </w:rPr>
        <w:t xml:space="preserve">-таблицею </w:t>
      </w:r>
      <w:r>
        <w:rPr>
          <w:rFonts w:eastAsia="Times New Roman" w:cs="Times New Roman"/>
          <w:color w:val="000000"/>
        </w:rPr>
        <w:t>dataset</w:t>
      </w:r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що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формується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через </w:t>
      </w:r>
      <w:r>
        <w:rPr>
          <w:rFonts w:eastAsia="Times New Roman" w:cs="Times New Roman"/>
          <w:color w:val="000000"/>
        </w:rPr>
        <w:t>INNER</w:t>
      </w:r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r>
        <w:rPr>
          <w:rFonts w:eastAsia="Times New Roman" w:cs="Times New Roman"/>
          <w:color w:val="000000"/>
        </w:rPr>
        <w:t>LEFT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JOIN</w:t>
      </w:r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Pr="00C40074" w:rsidRDefault="00000000">
      <w:pPr>
        <w:spacing w:after="0" w:line="240" w:lineRule="auto"/>
        <w:ind w:left="425" w:hanging="283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3. Сформовано 15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ознак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категоріальні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календарні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цінові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лагові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ковзні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середні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),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які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поєднують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часову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динаміку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 контекстом.</w:t>
      </w:r>
    </w:p>
    <w:p w:rsidR="00DE75C7" w:rsidRPr="00C40074" w:rsidRDefault="00000000">
      <w:pPr>
        <w:spacing w:after="0" w:line="240" w:lineRule="auto"/>
        <w:ind w:left="425" w:hanging="283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4.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Обрано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обґрунтовано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модель </w:t>
      </w:r>
      <w:proofErr w:type="spellStart"/>
      <w:r>
        <w:rPr>
          <w:rFonts w:eastAsia="Times New Roman" w:cs="Times New Roman"/>
          <w:color w:val="000000"/>
        </w:rPr>
        <w:t>LightGBM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регуляризованими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гіперпараметрами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; модель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досягла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WAPE</w:t>
      </w:r>
      <w:r w:rsidRPr="00C40074">
        <w:rPr>
          <w:rFonts w:eastAsia="Times New Roman" w:cs="Times New Roman"/>
          <w:color w:val="000000"/>
          <w:lang w:val="ru-RU"/>
        </w:rPr>
        <w:t xml:space="preserve"> 25,24% на тестовому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періоді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обігнавши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наївний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baseline</w:t>
      </w:r>
      <w:r w:rsidRPr="00C40074">
        <w:rPr>
          <w:rFonts w:eastAsia="Times New Roman" w:cs="Times New Roman"/>
          <w:color w:val="000000"/>
          <w:lang w:val="ru-RU"/>
        </w:rPr>
        <w:t xml:space="preserve"> за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основними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метриками.</w:t>
      </w:r>
    </w:p>
    <w:p w:rsidR="00DE75C7" w:rsidRPr="00C40074" w:rsidRDefault="00000000">
      <w:pPr>
        <w:spacing w:after="0" w:line="240" w:lineRule="auto"/>
        <w:ind w:left="425" w:hanging="283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5.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Найважливішими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ознаками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виявилися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qty</w:t>
      </w:r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lag</w:t>
      </w:r>
      <w:r w:rsidRPr="00C40074">
        <w:rPr>
          <w:rFonts w:eastAsia="Times New Roman" w:cs="Times New Roman"/>
          <w:color w:val="000000"/>
          <w:lang w:val="ru-RU"/>
        </w:rPr>
        <w:t xml:space="preserve">_1 та </w:t>
      </w:r>
      <w:r>
        <w:rPr>
          <w:rFonts w:eastAsia="Times New Roman" w:cs="Times New Roman"/>
          <w:color w:val="000000"/>
        </w:rPr>
        <w:t>qty</w:t>
      </w:r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roll</w:t>
      </w:r>
      <w:r w:rsidRPr="00C40074">
        <w:rPr>
          <w:rFonts w:eastAsia="Times New Roman" w:cs="Times New Roman"/>
          <w:color w:val="000000"/>
          <w:lang w:val="ru-RU"/>
        </w:rPr>
        <w:t>_</w:t>
      </w:r>
      <w:r>
        <w:rPr>
          <w:rFonts w:eastAsia="Times New Roman" w:cs="Times New Roman"/>
          <w:color w:val="000000"/>
        </w:rPr>
        <w:t>mean</w:t>
      </w:r>
      <w:r w:rsidRPr="00C40074">
        <w:rPr>
          <w:rFonts w:eastAsia="Times New Roman" w:cs="Times New Roman"/>
          <w:color w:val="000000"/>
          <w:lang w:val="ru-RU"/>
        </w:rPr>
        <w:t xml:space="preserve">_4,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що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підтверджує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визначальну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роль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короткострокового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тренду.</w:t>
      </w:r>
    </w:p>
    <w:p w:rsidR="00DE75C7" w:rsidRPr="00C40074" w:rsidRDefault="00000000">
      <w:pPr>
        <w:spacing w:after="0" w:line="240" w:lineRule="auto"/>
        <w:ind w:left="425" w:hanging="283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6.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Реалізовано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формулу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обсягу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замовлення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Q</w:t>
      </w:r>
      <w:r w:rsidRPr="00C40074">
        <w:rPr>
          <w:rFonts w:eastAsia="Times New Roman" w:cs="Times New Roman"/>
          <w:color w:val="000000"/>
          <w:lang w:val="ru-RU"/>
        </w:rPr>
        <w:t xml:space="preserve"> = </w:t>
      </w:r>
      <w:proofErr w:type="spellStart"/>
      <w:r>
        <w:rPr>
          <w:rFonts w:eastAsia="Times New Roman" w:cs="Times New Roman"/>
          <w:color w:val="000000"/>
        </w:rPr>
        <w:t>Fct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− </w:t>
      </w:r>
      <w:r>
        <w:rPr>
          <w:rFonts w:eastAsia="Times New Roman" w:cs="Times New Roman"/>
          <w:color w:val="000000"/>
        </w:rPr>
        <w:t>St</w:t>
      </w:r>
      <w:r w:rsidRPr="00C40074">
        <w:rPr>
          <w:rFonts w:eastAsia="Times New Roman" w:cs="Times New Roman"/>
          <w:color w:val="000000"/>
          <w:lang w:val="ru-RU"/>
        </w:rPr>
        <w:t xml:space="preserve"> − </w:t>
      </w:r>
      <w:proofErr w:type="spellStart"/>
      <w:r>
        <w:rPr>
          <w:rFonts w:eastAsia="Times New Roman" w:cs="Times New Roman"/>
          <w:color w:val="000000"/>
        </w:rPr>
        <w:t>GiT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+ </w:t>
      </w:r>
      <w:r>
        <w:rPr>
          <w:rFonts w:eastAsia="Times New Roman" w:cs="Times New Roman"/>
          <w:color w:val="000000"/>
        </w:rPr>
        <w:t>SS</w:t>
      </w:r>
      <w:r w:rsidRPr="00C40074">
        <w:rPr>
          <w:rFonts w:eastAsia="Times New Roman" w:cs="Times New Roman"/>
          <w:color w:val="000000"/>
          <w:lang w:val="ru-RU"/>
        </w:rPr>
        <w:t>_</w:t>
      </w:r>
      <w:proofErr w:type="spellStart"/>
      <w:r>
        <w:rPr>
          <w:rFonts w:eastAsia="Times New Roman" w:cs="Times New Roman"/>
          <w:color w:val="000000"/>
        </w:rPr>
        <w:t>Fct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готову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інтеграції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в систему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планування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закупівель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Default="00000000">
      <w:pPr>
        <w:spacing w:after="0" w:line="240" w:lineRule="auto"/>
        <w:ind w:firstLine="709"/>
        <w:jc w:val="both"/>
      </w:pPr>
      <w:proofErr w:type="spellStart"/>
      <w:r>
        <w:rPr>
          <w:rFonts w:eastAsia="Times New Roman" w:cs="Times New Roman"/>
          <w:color w:val="000000"/>
        </w:rPr>
        <w:t>Серед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напрямків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подальшого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розвитку</w:t>
      </w:r>
      <w:proofErr w:type="spellEnd"/>
      <w:r>
        <w:rPr>
          <w:rFonts w:eastAsia="Times New Roman" w:cs="Times New Roman"/>
          <w:color w:val="000000"/>
        </w:rPr>
        <w:t>: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розширення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горизонту прогнозу до 8–12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тижнів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додавання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зовнішніх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регресорів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(курс валют,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погодні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умови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макропоказники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);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перехід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від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рекурсивного прогнозу до </w:t>
      </w:r>
      <w:r>
        <w:rPr>
          <w:rFonts w:eastAsia="Times New Roman" w:cs="Times New Roman"/>
          <w:color w:val="000000"/>
        </w:rPr>
        <w:t>direct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multi</w:t>
      </w:r>
      <w:r w:rsidRPr="00C40074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step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стратегії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Pr="00C40074" w:rsidRDefault="00000000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тестування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альтернативних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моделей: </w:t>
      </w:r>
      <w:r>
        <w:rPr>
          <w:rFonts w:eastAsia="Times New Roman" w:cs="Times New Roman"/>
          <w:color w:val="000000"/>
        </w:rPr>
        <w:t>Prophet</w:t>
      </w:r>
      <w:r w:rsidRPr="00C40074">
        <w:rPr>
          <w:rFonts w:eastAsia="Times New Roman" w:cs="Times New Roman"/>
          <w:color w:val="000000"/>
          <w:lang w:val="ru-RU"/>
        </w:rPr>
        <w:t xml:space="preserve"> [2] та </w:t>
      </w:r>
      <w:r>
        <w:rPr>
          <w:rFonts w:eastAsia="Times New Roman" w:cs="Times New Roman"/>
          <w:color w:val="000000"/>
        </w:rPr>
        <w:t>SARIMA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per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SKU</w:t>
      </w:r>
      <w:r w:rsidRPr="00C40074">
        <w:rPr>
          <w:rFonts w:eastAsia="Times New Roman" w:cs="Times New Roman"/>
          <w:color w:val="000000"/>
          <w:lang w:val="ru-RU"/>
        </w:rPr>
        <w:t>;</w:t>
      </w:r>
    </w:p>
    <w:p w:rsidR="00DE75C7" w:rsidRPr="00C40074" w:rsidRDefault="00000000" w:rsidP="00AB091A">
      <w:pPr>
        <w:pStyle w:val="ListBullet"/>
        <w:spacing w:after="0" w:line="240" w:lineRule="auto"/>
        <w:ind w:left="425"/>
        <w:rPr>
          <w:lang w:val="ru-RU"/>
        </w:rPr>
      </w:pPr>
      <w:proofErr w:type="spellStart"/>
      <w:r w:rsidRPr="00C40074">
        <w:rPr>
          <w:rFonts w:eastAsia="Times New Roman" w:cs="Times New Roman"/>
          <w:color w:val="000000"/>
          <w:lang w:val="ru-RU"/>
        </w:rPr>
        <w:t>окрема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обробка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низькочастотних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категорій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(холодильники),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наприклад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, через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ієрархічну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агрегацію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.</w:t>
      </w:r>
    </w:p>
    <w:p w:rsidR="00DE75C7" w:rsidRPr="00C40074" w:rsidRDefault="00000000">
      <w:pPr>
        <w:spacing w:after="0" w:line="240" w:lineRule="auto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br w:type="page"/>
      </w:r>
    </w:p>
    <w:p w:rsidR="00DE75C7" w:rsidRDefault="00000000">
      <w:pPr>
        <w:spacing w:before="240" w:after="120" w:line="240" w:lineRule="auto"/>
        <w:jc w:val="center"/>
      </w:pPr>
      <w:r>
        <w:rPr>
          <w:rFonts w:eastAsia="Times New Roman" w:cs="Times New Roman"/>
          <w:b/>
          <w:color w:val="000000"/>
          <w:sz w:val="32"/>
        </w:rPr>
        <w:lastRenderedPageBreak/>
        <w:t>СПИСОК ВИКОРИСТАНИХ ДЖЕРЕЛ</w:t>
      </w:r>
    </w:p>
    <w:p w:rsidR="00DE75C7" w:rsidRDefault="00DE75C7">
      <w:pPr>
        <w:spacing w:after="0" w:line="240" w:lineRule="auto"/>
      </w:pPr>
    </w:p>
    <w:p w:rsidR="00DE75C7" w:rsidRDefault="00000000">
      <w:pPr>
        <w:spacing w:after="120" w:line="240" w:lineRule="auto"/>
        <w:ind w:left="425" w:hanging="425"/>
      </w:pPr>
      <w:r>
        <w:rPr>
          <w:rFonts w:eastAsia="Times New Roman" w:cs="Times New Roman"/>
          <w:color w:val="000000"/>
        </w:rPr>
        <w:t xml:space="preserve">1. Hyndman R. J., Athanasopoulos G. Forecasting: Principles and Practice. 3rd ed. OTexts, 2021. URL: </w:t>
      </w:r>
      <w:hyperlink r:id="rId9" w:history="1">
        <w:r w:rsidR="00C40074" w:rsidRPr="000541D3">
          <w:rPr>
            <w:rStyle w:val="Hyperlink"/>
            <w:rFonts w:eastAsia="Times New Roman" w:cs="Times New Roman"/>
          </w:rPr>
          <w:t>https://otexts.com</w:t>
        </w:r>
        <w:r w:rsidR="00C40074" w:rsidRPr="000541D3">
          <w:rPr>
            <w:rStyle w:val="Hyperlink"/>
            <w:rFonts w:eastAsia="Times New Roman" w:cs="Times New Roman"/>
          </w:rPr>
          <w:t>/</w:t>
        </w:r>
        <w:r w:rsidR="00C40074" w:rsidRPr="000541D3">
          <w:rPr>
            <w:rStyle w:val="Hyperlink"/>
            <w:rFonts w:eastAsia="Times New Roman" w:cs="Times New Roman"/>
          </w:rPr>
          <w:t>fpp3</w:t>
        </w:r>
      </w:hyperlink>
      <w:r w:rsidR="00C40074">
        <w:rPr>
          <w:rFonts w:eastAsia="Times New Roman" w:cs="Times New Roman"/>
          <w:color w:val="000000"/>
          <w:lang w:val="uk-UA"/>
        </w:rPr>
        <w:t xml:space="preserve"> </w:t>
      </w:r>
      <w:r>
        <w:rPr>
          <w:rFonts w:eastAsia="Times New Roman" w:cs="Times New Roman"/>
          <w:color w:val="000000"/>
        </w:rPr>
        <w:t>/ (</w:t>
      </w:r>
      <w:proofErr w:type="spellStart"/>
      <w:r>
        <w:rPr>
          <w:rFonts w:eastAsia="Times New Roman" w:cs="Times New Roman"/>
          <w:color w:val="000000"/>
        </w:rPr>
        <w:t>дата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звернення</w:t>
      </w:r>
      <w:proofErr w:type="spellEnd"/>
      <w:r>
        <w:rPr>
          <w:rFonts w:eastAsia="Times New Roman" w:cs="Times New Roman"/>
          <w:color w:val="000000"/>
        </w:rPr>
        <w:t>: 27.05.2026).</w:t>
      </w:r>
    </w:p>
    <w:p w:rsidR="00DE75C7" w:rsidRDefault="00000000">
      <w:pPr>
        <w:spacing w:after="120" w:line="240" w:lineRule="auto"/>
        <w:ind w:left="425" w:hanging="425"/>
      </w:pPr>
      <w:r>
        <w:rPr>
          <w:rFonts w:eastAsia="Times New Roman" w:cs="Times New Roman"/>
          <w:color w:val="000000"/>
        </w:rPr>
        <w:t>2. Taylor S. J., Letham B. Forecasting at scale. The American Statistician. 2018. Vol. 72, No. 1. P. 37–45. DOI: 10.1080/00031305.2017.1380080.</w:t>
      </w:r>
    </w:p>
    <w:p w:rsidR="00DE75C7" w:rsidRDefault="00000000">
      <w:pPr>
        <w:spacing w:after="120" w:line="240" w:lineRule="auto"/>
        <w:ind w:left="425" w:hanging="425"/>
      </w:pPr>
      <w:r>
        <w:rPr>
          <w:rFonts w:eastAsia="Times New Roman" w:cs="Times New Roman"/>
          <w:color w:val="000000"/>
        </w:rPr>
        <w:t>3. Ke G., Meng Q., Finley T., Wang T., Chen W., Ma W., Ye Q., Liu T.-Y. LightGBM: A highly efficient gradient boosting decision tree. Advances in Neural Information Processing Systems. 2017. Vol. 30. P. 3146–3154.</w:t>
      </w:r>
    </w:p>
    <w:p w:rsidR="00DE75C7" w:rsidRDefault="00000000">
      <w:pPr>
        <w:spacing w:after="120" w:line="240" w:lineRule="auto"/>
        <w:ind w:left="425" w:hanging="425"/>
      </w:pPr>
      <w:r>
        <w:rPr>
          <w:rFonts w:eastAsia="Times New Roman" w:cs="Times New Roman"/>
          <w:color w:val="000000"/>
        </w:rPr>
        <w:t>4. Грабовецький Б. Є. Економічне прогнозування і планування : навчальний посібник. Київ : Центр учбової літератури, 2003. 188 с.</w:t>
      </w:r>
    </w:p>
    <w:p w:rsidR="00DE75C7" w:rsidRPr="00C40074" w:rsidRDefault="00000000">
      <w:pPr>
        <w:spacing w:after="120" w:line="240" w:lineRule="auto"/>
        <w:ind w:left="425" w:hanging="425"/>
        <w:rPr>
          <w:lang w:val="ru-RU"/>
        </w:rPr>
      </w:pPr>
      <w:r>
        <w:rPr>
          <w:rFonts w:eastAsia="Times New Roman" w:cs="Times New Roman"/>
          <w:color w:val="000000"/>
        </w:rPr>
        <w:t>5. LightGBM. Documentation [Електронний ресурс]. URL</w:t>
      </w:r>
      <w:r w:rsidRPr="00C40074">
        <w:rPr>
          <w:rFonts w:eastAsia="Times New Roman" w:cs="Times New Roman"/>
          <w:color w:val="000000"/>
          <w:lang w:val="ru-RU"/>
        </w:rPr>
        <w:t xml:space="preserve">: </w:t>
      </w:r>
      <w:hyperlink r:id="rId10" w:history="1">
        <w:r w:rsidR="00C40074" w:rsidRPr="000541D3">
          <w:rPr>
            <w:rStyle w:val="Hyperlink"/>
            <w:rFonts w:eastAsia="Times New Roman" w:cs="Times New Roman"/>
          </w:rPr>
          <w:t>https</w:t>
        </w:r>
        <w:r w:rsidR="00C40074" w:rsidRPr="00C40074">
          <w:rPr>
            <w:rStyle w:val="Hyperlink"/>
            <w:rFonts w:eastAsia="Times New Roman" w:cs="Times New Roman"/>
            <w:lang w:val="ru-RU"/>
          </w:rPr>
          <w:t>://</w:t>
        </w:r>
        <w:proofErr w:type="spellStart"/>
        <w:r w:rsidR="00C40074" w:rsidRPr="000541D3">
          <w:rPr>
            <w:rStyle w:val="Hyperlink"/>
            <w:rFonts w:eastAsia="Times New Roman" w:cs="Times New Roman"/>
          </w:rPr>
          <w:t>lightgbm</w:t>
        </w:r>
        <w:proofErr w:type="spellEnd"/>
        <w:r w:rsidR="00C40074" w:rsidRPr="00C40074">
          <w:rPr>
            <w:rStyle w:val="Hyperlink"/>
            <w:rFonts w:eastAsia="Times New Roman" w:cs="Times New Roman"/>
            <w:lang w:val="ru-RU"/>
          </w:rPr>
          <w:t>.</w:t>
        </w:r>
        <w:proofErr w:type="spellStart"/>
        <w:r w:rsidR="00C40074" w:rsidRPr="000541D3">
          <w:rPr>
            <w:rStyle w:val="Hyperlink"/>
            <w:rFonts w:eastAsia="Times New Roman" w:cs="Times New Roman"/>
          </w:rPr>
          <w:t>readthedocs</w:t>
        </w:r>
        <w:proofErr w:type="spellEnd"/>
        <w:r w:rsidR="00C40074" w:rsidRPr="00C40074">
          <w:rPr>
            <w:rStyle w:val="Hyperlink"/>
            <w:rFonts w:eastAsia="Times New Roman" w:cs="Times New Roman"/>
            <w:lang w:val="ru-RU"/>
          </w:rPr>
          <w:t>.</w:t>
        </w:r>
        <w:r w:rsidR="00C40074" w:rsidRPr="000541D3">
          <w:rPr>
            <w:rStyle w:val="Hyperlink"/>
            <w:rFonts w:eastAsia="Times New Roman" w:cs="Times New Roman"/>
          </w:rPr>
          <w:t>io</w:t>
        </w:r>
        <w:r w:rsidR="00C40074" w:rsidRPr="00C40074">
          <w:rPr>
            <w:rStyle w:val="Hyperlink"/>
            <w:rFonts w:eastAsia="Times New Roman" w:cs="Times New Roman"/>
            <w:lang w:val="ru-RU"/>
          </w:rPr>
          <w:t>/</w:t>
        </w:r>
      </w:hyperlink>
      <w:r w:rsidR="00C40074">
        <w:rPr>
          <w:rFonts w:eastAsia="Times New Roman" w:cs="Times New Roman"/>
          <w:color w:val="000000"/>
          <w:lang w:val="uk-UA"/>
        </w:rPr>
        <w:t xml:space="preserve"> </w:t>
      </w:r>
      <w:r w:rsidRPr="00C40074">
        <w:rPr>
          <w:rFonts w:eastAsia="Times New Roman" w:cs="Times New Roman"/>
          <w:color w:val="000000"/>
          <w:lang w:val="ru-RU"/>
        </w:rPr>
        <w:t xml:space="preserve"> (дата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звернення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: 27.05.2026).</w:t>
      </w:r>
    </w:p>
    <w:p w:rsidR="00DE75C7" w:rsidRPr="00C40074" w:rsidRDefault="00000000">
      <w:pPr>
        <w:spacing w:after="120" w:line="240" w:lineRule="auto"/>
        <w:ind w:left="425" w:hanging="425"/>
        <w:rPr>
          <w:lang w:val="ru-RU"/>
        </w:rPr>
      </w:pPr>
      <w:r>
        <w:rPr>
          <w:rFonts w:eastAsia="Times New Roman" w:cs="Times New Roman"/>
          <w:color w:val="000000"/>
        </w:rPr>
        <w:t>6. Pandas. User Guide [Електронний ресурс]. URL</w:t>
      </w:r>
      <w:r w:rsidRPr="00C40074">
        <w:rPr>
          <w:rFonts w:eastAsia="Times New Roman" w:cs="Times New Roman"/>
          <w:color w:val="000000"/>
          <w:lang w:val="ru-RU"/>
        </w:rPr>
        <w:t xml:space="preserve">: </w:t>
      </w:r>
      <w:hyperlink r:id="rId11" w:history="1">
        <w:r w:rsidR="00C40074" w:rsidRPr="000541D3">
          <w:rPr>
            <w:rStyle w:val="Hyperlink"/>
            <w:rFonts w:eastAsia="Times New Roman" w:cs="Times New Roman"/>
          </w:rPr>
          <w:t>https</w:t>
        </w:r>
        <w:r w:rsidR="00C40074" w:rsidRPr="00C40074">
          <w:rPr>
            <w:rStyle w:val="Hyperlink"/>
            <w:rFonts w:eastAsia="Times New Roman" w:cs="Times New Roman"/>
            <w:lang w:val="ru-RU"/>
          </w:rPr>
          <w:t>://</w:t>
        </w:r>
        <w:r w:rsidR="00C40074" w:rsidRPr="000541D3">
          <w:rPr>
            <w:rStyle w:val="Hyperlink"/>
            <w:rFonts w:eastAsia="Times New Roman" w:cs="Times New Roman"/>
          </w:rPr>
          <w:t>pandas</w:t>
        </w:r>
        <w:r w:rsidR="00C40074" w:rsidRPr="00C40074">
          <w:rPr>
            <w:rStyle w:val="Hyperlink"/>
            <w:rFonts w:eastAsia="Times New Roman" w:cs="Times New Roman"/>
            <w:lang w:val="ru-RU"/>
          </w:rPr>
          <w:t>.</w:t>
        </w:r>
        <w:proofErr w:type="spellStart"/>
        <w:r w:rsidR="00C40074" w:rsidRPr="000541D3">
          <w:rPr>
            <w:rStyle w:val="Hyperlink"/>
            <w:rFonts w:eastAsia="Times New Roman" w:cs="Times New Roman"/>
          </w:rPr>
          <w:t>py</w:t>
        </w:r>
        <w:r w:rsidR="00C40074" w:rsidRPr="000541D3">
          <w:rPr>
            <w:rStyle w:val="Hyperlink"/>
            <w:rFonts w:eastAsia="Times New Roman" w:cs="Times New Roman"/>
          </w:rPr>
          <w:t>d</w:t>
        </w:r>
        <w:r w:rsidR="00C40074" w:rsidRPr="000541D3">
          <w:rPr>
            <w:rStyle w:val="Hyperlink"/>
            <w:rFonts w:eastAsia="Times New Roman" w:cs="Times New Roman"/>
          </w:rPr>
          <w:t>ata</w:t>
        </w:r>
        <w:proofErr w:type="spellEnd"/>
        <w:r w:rsidR="00C40074" w:rsidRPr="00C40074">
          <w:rPr>
            <w:rStyle w:val="Hyperlink"/>
            <w:rFonts w:eastAsia="Times New Roman" w:cs="Times New Roman"/>
            <w:lang w:val="ru-RU"/>
          </w:rPr>
          <w:t>.</w:t>
        </w:r>
        <w:r w:rsidR="00C40074" w:rsidRPr="000541D3">
          <w:rPr>
            <w:rStyle w:val="Hyperlink"/>
            <w:rFonts w:eastAsia="Times New Roman" w:cs="Times New Roman"/>
          </w:rPr>
          <w:t>org</w:t>
        </w:r>
        <w:r w:rsidR="00C40074" w:rsidRPr="00C40074">
          <w:rPr>
            <w:rStyle w:val="Hyperlink"/>
            <w:rFonts w:eastAsia="Times New Roman" w:cs="Times New Roman"/>
            <w:lang w:val="ru-RU"/>
          </w:rPr>
          <w:t>/</w:t>
        </w:r>
        <w:r w:rsidR="00C40074" w:rsidRPr="000541D3">
          <w:rPr>
            <w:rStyle w:val="Hyperlink"/>
            <w:rFonts w:eastAsia="Times New Roman" w:cs="Times New Roman"/>
          </w:rPr>
          <w:t>docs</w:t>
        </w:r>
        <w:r w:rsidR="00C40074" w:rsidRPr="00C40074">
          <w:rPr>
            <w:rStyle w:val="Hyperlink"/>
            <w:rFonts w:eastAsia="Times New Roman" w:cs="Times New Roman"/>
            <w:lang w:val="ru-RU"/>
          </w:rPr>
          <w:t>/</w:t>
        </w:r>
      </w:hyperlink>
      <w:r w:rsidR="00C40074">
        <w:rPr>
          <w:rFonts w:eastAsia="Times New Roman" w:cs="Times New Roman"/>
          <w:color w:val="000000"/>
          <w:lang w:val="uk-UA"/>
        </w:rPr>
        <w:t xml:space="preserve"> </w:t>
      </w:r>
      <w:r w:rsidRPr="00C40074">
        <w:rPr>
          <w:rFonts w:eastAsia="Times New Roman" w:cs="Times New Roman"/>
          <w:color w:val="000000"/>
          <w:lang w:val="ru-RU"/>
        </w:rPr>
        <w:t xml:space="preserve"> (дата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звернення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: 27.05.2026).</w:t>
      </w:r>
    </w:p>
    <w:p w:rsidR="00DE75C7" w:rsidRPr="00C40074" w:rsidRDefault="00000000">
      <w:pPr>
        <w:spacing w:after="120" w:line="240" w:lineRule="auto"/>
        <w:ind w:left="425" w:hanging="425"/>
        <w:rPr>
          <w:lang w:val="ru-RU"/>
        </w:rPr>
      </w:pPr>
      <w:r w:rsidRPr="00C40074">
        <w:rPr>
          <w:rFonts w:eastAsia="Times New Roman" w:cs="Times New Roman"/>
          <w:color w:val="000000"/>
          <w:lang w:val="ru-RU"/>
        </w:rPr>
        <w:t xml:space="preserve">7. Горбунова К. Прогноз продажу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товарів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розрізі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gramStart"/>
      <w:r>
        <w:rPr>
          <w:rFonts w:eastAsia="Times New Roman" w:cs="Times New Roman"/>
          <w:color w:val="000000"/>
        </w:rPr>
        <w:t>SKU</w:t>
      </w:r>
      <w:r w:rsidRPr="00C40074">
        <w:rPr>
          <w:rFonts w:eastAsia="Times New Roman" w:cs="Times New Roman"/>
          <w:color w:val="000000"/>
          <w:lang w:val="ru-RU"/>
        </w:rPr>
        <w:t xml:space="preserve"> :</w:t>
      </w:r>
      <w:proofErr w:type="gram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репозиторій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проекту [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Електронний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ресурс]. </w:t>
      </w:r>
      <w:r>
        <w:rPr>
          <w:rFonts w:eastAsia="Times New Roman" w:cs="Times New Roman"/>
          <w:color w:val="000000"/>
        </w:rPr>
        <w:t>URL</w:t>
      </w:r>
      <w:r w:rsidRPr="00C40074">
        <w:rPr>
          <w:rFonts w:eastAsia="Times New Roman" w:cs="Times New Roman"/>
          <w:color w:val="000000"/>
          <w:lang w:val="ru-RU"/>
        </w:rPr>
        <w:t xml:space="preserve">: </w:t>
      </w:r>
      <w:hyperlink r:id="rId12" w:history="1">
        <w:r w:rsidR="00C40074" w:rsidRPr="000541D3">
          <w:rPr>
            <w:rStyle w:val="Hyperlink"/>
            <w:rFonts w:eastAsia="Times New Roman" w:cs="Times New Roman"/>
          </w:rPr>
          <w:t>https</w:t>
        </w:r>
        <w:r w:rsidR="00C40074" w:rsidRPr="000541D3">
          <w:rPr>
            <w:rStyle w:val="Hyperlink"/>
            <w:rFonts w:eastAsia="Times New Roman" w:cs="Times New Roman"/>
            <w:lang w:val="ru-RU"/>
          </w:rPr>
          <w:t>://</w:t>
        </w:r>
        <w:proofErr w:type="spellStart"/>
        <w:r w:rsidR="00C40074" w:rsidRPr="000541D3">
          <w:rPr>
            <w:rStyle w:val="Hyperlink"/>
            <w:rFonts w:eastAsia="Times New Roman" w:cs="Times New Roman"/>
          </w:rPr>
          <w:t>github</w:t>
        </w:r>
        <w:proofErr w:type="spellEnd"/>
        <w:r w:rsidR="00C40074" w:rsidRPr="000541D3">
          <w:rPr>
            <w:rStyle w:val="Hyperlink"/>
            <w:rFonts w:eastAsia="Times New Roman" w:cs="Times New Roman"/>
            <w:lang w:val="ru-RU"/>
          </w:rPr>
          <w:t>.</w:t>
        </w:r>
        <w:r w:rsidR="00C40074" w:rsidRPr="000541D3">
          <w:rPr>
            <w:rStyle w:val="Hyperlink"/>
            <w:rFonts w:eastAsia="Times New Roman" w:cs="Times New Roman"/>
          </w:rPr>
          <w:t>com</w:t>
        </w:r>
        <w:r w:rsidR="00C40074" w:rsidRPr="000541D3">
          <w:rPr>
            <w:rStyle w:val="Hyperlink"/>
            <w:rFonts w:eastAsia="Times New Roman" w:cs="Times New Roman"/>
            <w:lang w:val="ru-RU"/>
          </w:rPr>
          <w:t>/</w:t>
        </w:r>
        <w:proofErr w:type="spellStart"/>
        <w:r w:rsidR="00C40074" w:rsidRPr="000541D3">
          <w:rPr>
            <w:rStyle w:val="Hyperlink"/>
            <w:rFonts w:eastAsia="Times New Roman" w:cs="Times New Roman"/>
          </w:rPr>
          <w:t>kgorbunova</w:t>
        </w:r>
        <w:proofErr w:type="spellEnd"/>
        <w:r w:rsidR="00C40074" w:rsidRPr="000541D3">
          <w:rPr>
            <w:rStyle w:val="Hyperlink"/>
            <w:rFonts w:eastAsia="Times New Roman" w:cs="Times New Roman"/>
            <w:lang w:val="ru-RU"/>
          </w:rPr>
          <w:t>3/</w:t>
        </w:r>
        <w:proofErr w:type="spellStart"/>
        <w:r w:rsidR="00C40074" w:rsidRPr="000541D3">
          <w:rPr>
            <w:rStyle w:val="Hyperlink"/>
            <w:rFonts w:eastAsia="Times New Roman" w:cs="Times New Roman"/>
          </w:rPr>
          <w:t>sku</w:t>
        </w:r>
        <w:proofErr w:type="spellEnd"/>
        <w:r w:rsidR="00C40074" w:rsidRPr="000541D3">
          <w:rPr>
            <w:rStyle w:val="Hyperlink"/>
            <w:rFonts w:eastAsia="Times New Roman" w:cs="Times New Roman"/>
            <w:lang w:val="ru-RU"/>
          </w:rPr>
          <w:t>-</w:t>
        </w:r>
        <w:r w:rsidR="00C40074" w:rsidRPr="000541D3">
          <w:rPr>
            <w:rStyle w:val="Hyperlink"/>
            <w:rFonts w:eastAsia="Times New Roman" w:cs="Times New Roman"/>
          </w:rPr>
          <w:t>sales</w:t>
        </w:r>
        <w:r w:rsidR="00C40074" w:rsidRPr="000541D3">
          <w:rPr>
            <w:rStyle w:val="Hyperlink"/>
            <w:rFonts w:eastAsia="Times New Roman" w:cs="Times New Roman"/>
            <w:lang w:val="ru-RU"/>
          </w:rPr>
          <w:t>-</w:t>
        </w:r>
        <w:r w:rsidR="00C40074" w:rsidRPr="000541D3">
          <w:rPr>
            <w:rStyle w:val="Hyperlink"/>
            <w:rFonts w:eastAsia="Times New Roman" w:cs="Times New Roman"/>
          </w:rPr>
          <w:t>forecast</w:t>
        </w:r>
      </w:hyperlink>
      <w:r w:rsidR="00C40074">
        <w:rPr>
          <w:rFonts w:eastAsia="Times New Roman" w:cs="Times New Roman"/>
          <w:color w:val="000000"/>
          <w:lang w:val="uk-UA"/>
        </w:rPr>
        <w:t xml:space="preserve"> </w:t>
      </w:r>
      <w:r w:rsidRPr="00C40074">
        <w:rPr>
          <w:rFonts w:eastAsia="Times New Roman" w:cs="Times New Roman"/>
          <w:color w:val="000000"/>
          <w:lang w:val="ru-RU"/>
        </w:rPr>
        <w:t xml:space="preserve"> (дата 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звернення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>: 27.05.2026).</w:t>
      </w:r>
    </w:p>
    <w:p w:rsidR="00DE75C7" w:rsidRDefault="00000000">
      <w:pPr>
        <w:spacing w:after="120" w:line="240" w:lineRule="auto"/>
        <w:ind w:left="425" w:hanging="425"/>
      </w:pPr>
      <w:r w:rsidRPr="00C40074">
        <w:rPr>
          <w:rFonts w:eastAsia="Times New Roman" w:cs="Times New Roman"/>
          <w:color w:val="000000"/>
          <w:lang w:val="ru-RU"/>
        </w:rPr>
        <w:t xml:space="preserve">8. Горбунова К. </w:t>
      </w:r>
      <w:r>
        <w:rPr>
          <w:rFonts w:eastAsia="Times New Roman" w:cs="Times New Roman"/>
          <w:color w:val="000000"/>
        </w:rPr>
        <w:t>SKU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Sales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Forecast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proofErr w:type="gramStart"/>
      <w:r>
        <w:rPr>
          <w:rFonts w:eastAsia="Times New Roman" w:cs="Times New Roman"/>
          <w:color w:val="000000"/>
        </w:rPr>
        <w:t>Kanban</w:t>
      </w:r>
      <w:r w:rsidRPr="00C40074">
        <w:rPr>
          <w:rFonts w:eastAsia="Times New Roman" w:cs="Times New Roman"/>
          <w:color w:val="000000"/>
          <w:lang w:val="ru-RU"/>
        </w:rPr>
        <w:t xml:space="preserve"> :</w:t>
      </w:r>
      <w:proofErr w:type="gramEnd"/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GitHub</w:t>
      </w:r>
      <w:r w:rsidRPr="00C40074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Project</w:t>
      </w:r>
      <w:r w:rsidRPr="00C40074">
        <w:rPr>
          <w:rFonts w:eastAsia="Times New Roman" w:cs="Times New Roman"/>
          <w:color w:val="000000"/>
          <w:lang w:val="ru-RU"/>
        </w:rPr>
        <w:t xml:space="preserve"> [</w:t>
      </w:r>
      <w:proofErr w:type="spellStart"/>
      <w:r w:rsidRPr="00C40074">
        <w:rPr>
          <w:rFonts w:eastAsia="Times New Roman" w:cs="Times New Roman"/>
          <w:color w:val="000000"/>
          <w:lang w:val="ru-RU"/>
        </w:rPr>
        <w:t>Електронний</w:t>
      </w:r>
      <w:proofErr w:type="spellEnd"/>
      <w:r w:rsidRPr="00C40074">
        <w:rPr>
          <w:rFonts w:eastAsia="Times New Roman" w:cs="Times New Roman"/>
          <w:color w:val="000000"/>
          <w:lang w:val="ru-RU"/>
        </w:rPr>
        <w:t xml:space="preserve"> ресурс]. </w:t>
      </w:r>
      <w:r>
        <w:rPr>
          <w:rFonts w:eastAsia="Times New Roman" w:cs="Times New Roman"/>
          <w:color w:val="000000"/>
        </w:rPr>
        <w:t xml:space="preserve">URL: </w:t>
      </w:r>
      <w:hyperlink r:id="rId13" w:history="1">
        <w:r w:rsidR="00C40074" w:rsidRPr="000541D3">
          <w:rPr>
            <w:rStyle w:val="Hyperlink"/>
            <w:rFonts w:eastAsia="Times New Roman" w:cs="Times New Roman"/>
          </w:rPr>
          <w:t>https://github.com/users/kgorbunova3/projects/1</w:t>
        </w:r>
      </w:hyperlink>
      <w:r w:rsidR="00C40074">
        <w:rPr>
          <w:rFonts w:eastAsia="Times New Roman" w:cs="Times New Roman"/>
          <w:color w:val="000000"/>
          <w:lang w:val="uk-UA"/>
        </w:rPr>
        <w:t xml:space="preserve"> </w:t>
      </w:r>
      <w:r>
        <w:rPr>
          <w:rFonts w:eastAsia="Times New Roman" w:cs="Times New Roman"/>
          <w:color w:val="000000"/>
        </w:rPr>
        <w:t xml:space="preserve"> (дата звернення: 27.05.2026).</w:t>
      </w:r>
    </w:p>
    <w:sectPr w:rsidR="00DE75C7" w:rsidSect="00492B93">
      <w:footerReference w:type="even" r:id="rId14"/>
      <w:footerReference w:type="default" r:id="rId15"/>
      <w:pgSz w:w="11906" w:h="16838"/>
      <w:pgMar w:top="1134" w:right="850" w:bottom="1134" w:left="1417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2170C" w:rsidRDefault="00C2170C" w:rsidP="00492B93">
      <w:pPr>
        <w:spacing w:after="0" w:line="240" w:lineRule="auto"/>
      </w:pPr>
      <w:r>
        <w:separator/>
      </w:r>
    </w:p>
  </w:endnote>
  <w:endnote w:type="continuationSeparator" w:id="0">
    <w:p w:rsidR="00C2170C" w:rsidRDefault="00C2170C" w:rsidP="00492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056519269"/>
      <w:docPartObj>
        <w:docPartGallery w:val="Page Numbers (Bottom of Page)"/>
        <w:docPartUnique/>
      </w:docPartObj>
    </w:sdtPr>
    <w:sdtContent>
      <w:p w:rsidR="00492B93" w:rsidRDefault="00492B93" w:rsidP="000541D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492B93" w:rsidRDefault="00492B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296258952"/>
      <w:docPartObj>
        <w:docPartGallery w:val="Page Numbers (Bottom of Page)"/>
        <w:docPartUnique/>
      </w:docPartObj>
    </w:sdtPr>
    <w:sdtContent>
      <w:p w:rsidR="00492B93" w:rsidRDefault="00492B93" w:rsidP="000541D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:rsidR="00492B93" w:rsidRDefault="00492B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2170C" w:rsidRDefault="00C2170C" w:rsidP="00492B93">
      <w:pPr>
        <w:spacing w:after="0" w:line="240" w:lineRule="auto"/>
      </w:pPr>
      <w:r>
        <w:separator/>
      </w:r>
    </w:p>
  </w:footnote>
  <w:footnote w:type="continuationSeparator" w:id="0">
    <w:p w:rsidR="00C2170C" w:rsidRDefault="00C2170C" w:rsidP="00492B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1390767">
    <w:abstractNumId w:val="8"/>
  </w:num>
  <w:num w:numId="2" w16cid:durableId="1376152130">
    <w:abstractNumId w:val="6"/>
  </w:num>
  <w:num w:numId="3" w16cid:durableId="1336417808">
    <w:abstractNumId w:val="5"/>
  </w:num>
  <w:num w:numId="4" w16cid:durableId="547572347">
    <w:abstractNumId w:val="4"/>
  </w:num>
  <w:num w:numId="5" w16cid:durableId="1613056118">
    <w:abstractNumId w:val="7"/>
  </w:num>
  <w:num w:numId="6" w16cid:durableId="562449450">
    <w:abstractNumId w:val="3"/>
  </w:num>
  <w:num w:numId="7" w16cid:durableId="1848591853">
    <w:abstractNumId w:val="2"/>
  </w:num>
  <w:num w:numId="8" w16cid:durableId="1698852382">
    <w:abstractNumId w:val="1"/>
  </w:num>
  <w:num w:numId="9" w16cid:durableId="1750880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2338"/>
    <w:rsid w:val="0015074B"/>
    <w:rsid w:val="0029639D"/>
    <w:rsid w:val="00326F90"/>
    <w:rsid w:val="00492B93"/>
    <w:rsid w:val="0049451D"/>
    <w:rsid w:val="006C5C17"/>
    <w:rsid w:val="009139F0"/>
    <w:rsid w:val="00983791"/>
    <w:rsid w:val="009B1AE9"/>
    <w:rsid w:val="00A836A9"/>
    <w:rsid w:val="00AA1D8D"/>
    <w:rsid w:val="00AB091A"/>
    <w:rsid w:val="00B05A52"/>
    <w:rsid w:val="00B47730"/>
    <w:rsid w:val="00B53A17"/>
    <w:rsid w:val="00C2170C"/>
    <w:rsid w:val="00C40074"/>
    <w:rsid w:val="00CB0664"/>
    <w:rsid w:val="00DE75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EE6A403"/>
  <w14:defaultImageDpi w14:val="300"/>
  <w15:docId w15:val="{4952CF44-CA18-9241-86E5-806F2C0D8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4007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007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40074"/>
    <w:rPr>
      <w:color w:val="800080" w:themeColor="followed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492B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users/kgorbunova3/projects/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gorbunova3/sku-sales-forecast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andas.pydata.org/doc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lightgbm.readthedocs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texts.com/fpp3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12</Pages>
  <Words>2733</Words>
  <Characters>15579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крістіна горбунова</cp:lastModifiedBy>
  <cp:revision>14</cp:revision>
  <dcterms:created xsi:type="dcterms:W3CDTF">2013-12-23T23:15:00Z</dcterms:created>
  <dcterms:modified xsi:type="dcterms:W3CDTF">2026-05-27T12:43:00Z</dcterms:modified>
  <cp:category/>
</cp:coreProperties>
</file>