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EMS Gateway API, Data Model and Integration Specification</w:t>
        <w:br/>
      </w:r>
      <w:r>
        <w:rPr>
          <w:b/>
          <w:sz w:val="28"/>
        </w:rPr>
        <w:t>Stable Hardware-Verified Baseline - v1.0</w:t>
      </w:r>
    </w:p>
    <w:p>
      <w:pPr>
        <w:jc w:val="center"/>
      </w:pPr>
      <w:r>
        <w:rPr>
          <w:i/>
        </w:rPr>
        <w:t>Generated from the uploaded kinetics_grid_gateway_stable_baseline(2).zip codebase.</w:t>
        <w:br/>
      </w:r>
      <w:r>
        <w:t>Audience: Frontend Team, Backend/API Team, Database Team, Dashboard Team, EMS Control Team</w:t>
      </w:r>
    </w:p>
    <w:p/>
    <w:tbl>
      <w:tblPr>
        <w:tblStyle w:val="LightList-Accent1"/>
        <w:tblW w:type="auto" w:w="0"/>
        <w:jc w:val="center"/>
        <w:tblLook w:firstColumn="1" w:firstRow="1" w:lastColumn="0" w:lastRow="0" w:noHBand="0" w:noVBand="1" w:val="04A0"/>
      </w:tblPr>
      <w:tblGrid>
        <w:gridCol w:w="5184"/>
        <w:gridCol w:w="5184"/>
      </w:tblGrid>
      <w:tr>
        <w:tc>
          <w:tcPr>
            <w:tcW w:type="dxa" w:w="5184"/>
            <w:shd w:fill="D9EAF7"/>
          </w:tcPr>
          <w:p>
            <w:r>
              <w:rPr>
                <w:b/>
              </w:rPr>
              <w:t>Item</w:t>
            </w:r>
          </w:p>
        </w:tc>
        <w:tc>
          <w:tcPr>
            <w:tcW w:type="dxa" w:w="5184"/>
            <w:shd w:fill="D9EAF7"/>
          </w:tcPr>
          <w:p>
            <w:r>
              <w:rPr>
                <w:b/>
              </w:rPr>
              <w:t>Value</w:t>
            </w:r>
          </w:p>
        </w:tc>
      </w:tr>
      <w:tr>
        <w:tc>
          <w:tcPr>
            <w:tcW w:type="dxa" w:w="5184"/>
            <w:vAlign w:val="top"/>
          </w:tcPr>
          <w:p>
            <w:r>
              <w:t>Source package</w:t>
            </w:r>
          </w:p>
        </w:tc>
        <w:tc>
          <w:tcPr>
            <w:tcW w:type="dxa" w:w="5184"/>
            <w:vAlign w:val="top"/>
          </w:tcPr>
          <w:p>
            <w:r>
              <w:t>kinetics_grid_gateway_stable_baseline(2).zip</w:t>
            </w:r>
          </w:p>
        </w:tc>
      </w:tr>
      <w:tr>
        <w:tc>
          <w:tcPr>
            <w:tcW w:type="dxa" w:w="5184"/>
            <w:vAlign w:val="top"/>
          </w:tcPr>
          <w:p>
            <w:r>
              <w:t>Gateway folder analyzed</w:t>
            </w:r>
          </w:p>
        </w:tc>
        <w:tc>
          <w:tcPr>
            <w:tcW w:type="dxa" w:w="5184"/>
            <w:vAlign w:val="top"/>
          </w:tcPr>
          <w:p>
            <w:r>
              <w:t>imx93_gateway/</w:t>
            </w:r>
          </w:p>
        </w:tc>
      </w:tr>
      <w:tr>
        <w:tc>
          <w:tcPr>
            <w:tcW w:type="dxa" w:w="5184"/>
            <w:vAlign w:val="top"/>
          </w:tcPr>
          <w:p>
            <w:r>
              <w:t>Main API port</w:t>
            </w:r>
          </w:p>
        </w:tc>
        <w:tc>
          <w:tcPr>
            <w:tcW w:type="dxa" w:w="5184"/>
            <w:vAlign w:val="top"/>
          </w:tcPr>
          <w:p>
            <w:r>
              <w:t>8000 - EMS Web API</w:t>
            </w:r>
          </w:p>
        </w:tc>
      </w:tr>
      <w:tr>
        <w:tc>
          <w:tcPr>
            <w:tcW w:type="dxa" w:w="5184"/>
            <w:vAlign w:val="top"/>
          </w:tcPr>
          <w:p>
            <w:r>
              <w:t>Log API port</w:t>
            </w:r>
          </w:p>
        </w:tc>
        <w:tc>
          <w:tcPr>
            <w:tcW w:type="dxa" w:w="5184"/>
            <w:vAlign w:val="top"/>
          </w:tcPr>
          <w:p>
            <w:r>
              <w:t>7000 - HTTP Log API</w:t>
            </w:r>
          </w:p>
        </w:tc>
      </w:tr>
      <w:tr>
        <w:tc>
          <w:tcPr>
            <w:tcW w:type="dxa" w:w="5184"/>
            <w:vAlign w:val="top"/>
          </w:tcPr>
          <w:p>
            <w:r>
              <w:t>TCP command port</w:t>
            </w:r>
          </w:p>
        </w:tc>
        <w:tc>
          <w:tcPr>
            <w:tcW w:type="dxa" w:w="5184"/>
            <w:vAlign w:val="top"/>
          </w:tcPr>
          <w:p>
            <w:r>
              <w:t>6000 - TCP Command Server</w:t>
            </w:r>
          </w:p>
        </w:tc>
      </w:tr>
      <w:tr>
        <w:tc>
          <w:tcPr>
            <w:tcW w:type="dxa" w:w="5184"/>
            <w:vAlign w:val="top"/>
          </w:tcPr>
          <w:p>
            <w:r>
              <w:t>Document purpose</w:t>
            </w:r>
          </w:p>
        </w:tc>
        <w:tc>
          <w:tcPr>
            <w:tcW w:type="dxa" w:w="5184"/>
            <w:vAlign w:val="top"/>
          </w:tcPr>
          <w:p>
            <w:r>
              <w:t>Field-level handoff contract for frontend/backend/database development</w:t>
            </w:r>
          </w:p>
        </w:tc>
      </w:tr>
    </w:tbl>
    <w:p/>
    <w:p>
      <w:r>
        <w:br w:type="page"/>
      </w:r>
    </w:p>
    <w:p>
      <w:pPr>
        <w:pStyle w:val="Heading1"/>
      </w:pPr>
      <w:r>
        <w:t>1. Executive Overview</w:t>
      </w:r>
    </w:p>
    <w:p>
      <w:r>
        <w:t>The EMS Gateway is an i.MX93 based integration backend that connects physical assets and simulators to web dashboards, Flutter/Desktop dashboards, historical log storage and future EMS control logic.</w:t>
      </w:r>
    </w:p>
    <w:p>
      <w:r>
        <w:t>This document is based on the actual code structure of the stable baseline. It describes the REST APIs, log APIs, data fields, response envelopes, storage schemas, command model, health model and database integration recommendations exposed by the gateway.</w:t>
      </w:r>
    </w:p>
    <w:p>
      <w:r>
        <w:t>The gateway is intentionally modular: asset communication is separated from web APIs, telemetry composition, command dispatching, storage/query handling, health monitoring and operator telemetry filtering.</w:t>
      </w:r>
    </w:p>
    <w:p>
      <w:pPr>
        <w:pStyle w:val="Heading1"/>
      </w:pPr>
      <w:r>
        <w:t>2. Runtime Architecture and Network Ports</w:t>
      </w:r>
    </w:p>
    <w:p>
      <w:r>
        <w:t>The stable baseline includes a small main.py entrypoint, an application orchestration layer, asset adapters, protocol descriptors, storage/query abstractions, health monitoring, dynamic asset runtime catalog and operator telemetry view.</w:t>
      </w:r>
    </w:p>
    <w:p>
      <w:r>
        <w:t>The operating network model used during hardware testing is eth0 for Flutter/Desktop/PC side, eth1 for PCS/Inverter side and mlan0 for Wi-Fi Web Dashboard access.</w:t>
      </w:r>
    </w:p>
    <w:p>
      <w:r>
        <w:t>The gateway exposes three major network services: TCP command server on port 6000, HTTP Log API on port 7000 and EMS Web API on port 8000.</w:t>
      </w:r>
    </w:p>
    <w:tbl>
      <w:tblPr>
        <w:tblStyle w:val="LightList-Accent1"/>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Service</w:t>
            </w:r>
          </w:p>
        </w:tc>
        <w:tc>
          <w:tcPr>
            <w:tcW w:type="dxa" w:w="2592"/>
            <w:shd w:fill="D9EAF7"/>
          </w:tcPr>
          <w:p>
            <w:r>
              <w:rPr>
                <w:b/>
              </w:rPr>
              <w:t>Default Port</w:t>
            </w:r>
          </w:p>
        </w:tc>
        <w:tc>
          <w:tcPr>
            <w:tcW w:type="dxa" w:w="2592"/>
            <w:shd w:fill="D9EAF7"/>
          </w:tcPr>
          <w:p>
            <w:r>
              <w:rPr>
                <w:b/>
              </w:rPr>
              <w:t>Primary Consumer</w:t>
            </w:r>
          </w:p>
        </w:tc>
        <w:tc>
          <w:tcPr>
            <w:tcW w:type="dxa" w:w="2592"/>
            <w:shd w:fill="D9EAF7"/>
          </w:tcPr>
          <w:p>
            <w:r>
              <w:rPr>
                <w:b/>
              </w:rPr>
              <w:t>Purpose</w:t>
            </w:r>
          </w:p>
        </w:tc>
      </w:tr>
      <w:tr>
        <w:tc>
          <w:tcPr>
            <w:tcW w:type="dxa" w:w="2592"/>
            <w:vAlign w:val="top"/>
          </w:tcPr>
          <w:p>
            <w:r>
              <w:t>EMS Web API</w:t>
            </w:r>
          </w:p>
        </w:tc>
        <w:tc>
          <w:tcPr>
            <w:tcW w:type="dxa" w:w="2592"/>
            <w:vAlign w:val="top"/>
          </w:tcPr>
          <w:p>
            <w:r>
              <w:t>8000</w:t>
            </w:r>
          </w:p>
        </w:tc>
        <w:tc>
          <w:tcPr>
            <w:tcW w:type="dxa" w:w="2592"/>
            <w:vAlign w:val="top"/>
          </w:tcPr>
          <w:p>
            <w:r>
              <w:t>Web dashboard, backend services</w:t>
            </w:r>
          </w:p>
        </w:tc>
        <w:tc>
          <w:tcPr>
            <w:tcW w:type="dxa" w:w="2592"/>
            <w:vAlign w:val="top"/>
          </w:tcPr>
          <w:p>
            <w:r>
              <w:t>Asset catalog, latest telemetry, operator telemetry, health, diagnostics and commands</w:t>
            </w:r>
          </w:p>
        </w:tc>
      </w:tr>
      <w:tr>
        <w:tc>
          <w:tcPr>
            <w:tcW w:type="dxa" w:w="2592"/>
            <w:vAlign w:val="top"/>
          </w:tcPr>
          <w:p>
            <w:r>
              <w:t>HTTP Log API</w:t>
            </w:r>
          </w:p>
        </w:tc>
        <w:tc>
          <w:tcPr>
            <w:tcW w:type="dxa" w:w="2592"/>
            <w:vAlign w:val="top"/>
          </w:tcPr>
          <w:p>
            <w:r>
              <w:t>7000</w:t>
            </w:r>
          </w:p>
        </w:tc>
        <w:tc>
          <w:tcPr>
            <w:tcW w:type="dxa" w:w="2592"/>
            <w:vAlign w:val="top"/>
          </w:tcPr>
          <w:p>
            <w:r>
              <w:t>Backend/database, dashboards, reporting tools</w:t>
            </w:r>
          </w:p>
        </w:tc>
        <w:tc>
          <w:tcPr>
            <w:tcW w:type="dxa" w:w="2592"/>
            <w:vAlign w:val="top"/>
          </w:tcPr>
          <w:p>
            <w:r>
              <w:t>Historical telemetry/event/error logs, storage health and CSV download</w:t>
            </w:r>
          </w:p>
        </w:tc>
      </w:tr>
      <w:tr>
        <w:tc>
          <w:tcPr>
            <w:tcW w:type="dxa" w:w="2592"/>
            <w:vAlign w:val="top"/>
          </w:tcPr>
          <w:p>
            <w:r>
              <w:t>TCP Command Server</w:t>
            </w:r>
          </w:p>
        </w:tc>
        <w:tc>
          <w:tcPr>
            <w:tcW w:type="dxa" w:w="2592"/>
            <w:vAlign w:val="top"/>
          </w:tcPr>
          <w:p>
            <w:r>
              <w:t>6000</w:t>
            </w:r>
          </w:p>
        </w:tc>
        <w:tc>
          <w:tcPr>
            <w:tcW w:type="dxa" w:w="2592"/>
            <w:vAlign w:val="top"/>
          </w:tcPr>
          <w:p>
            <w:r>
              <w:t>Flutter/Desktop dashboard</w:t>
            </w:r>
          </w:p>
        </w:tc>
        <w:tc>
          <w:tcPr>
            <w:tcW w:type="dxa" w:w="2592"/>
            <w:vAlign w:val="top"/>
          </w:tcPr>
          <w:p>
            <w:r>
              <w:t>Legacy TCP command execution and telemetry/status commands</w:t>
            </w:r>
          </w:p>
        </w:tc>
      </w:tr>
      <w:tr>
        <w:tc>
          <w:tcPr>
            <w:tcW w:type="dxa" w:w="2592"/>
            <w:vAlign w:val="top"/>
          </w:tcPr>
          <w:p>
            <w:r>
              <w:t>UDP Telemetry Streamer</w:t>
            </w:r>
          </w:p>
        </w:tc>
        <w:tc>
          <w:tcPr>
            <w:tcW w:type="dxa" w:w="2592"/>
            <w:vAlign w:val="top"/>
          </w:tcPr>
          <w:p>
            <w:r>
              <w:t>5005 destination</w:t>
            </w:r>
          </w:p>
        </w:tc>
        <w:tc>
          <w:tcPr>
            <w:tcW w:type="dxa" w:w="2592"/>
            <w:vAlign w:val="top"/>
          </w:tcPr>
          <w:p>
            <w:r>
              <w:t>Flutter/Desktop dashboard</w:t>
            </w:r>
          </w:p>
        </w:tc>
        <w:tc>
          <w:tcPr>
            <w:tcW w:type="dxa" w:w="2592"/>
            <w:vAlign w:val="top"/>
          </w:tcPr>
          <w:p>
            <w:r>
              <w:t>Realtime legacy-compatible telemetry broadcast to PC side</w:t>
            </w:r>
          </w:p>
        </w:tc>
      </w:tr>
    </w:tbl>
    <w:p/>
    <w:p>
      <w:pPr>
        <w:pStyle w:val="Heading1"/>
      </w:pPr>
      <w:r>
        <w:t>3. Folder and Module Map</w:t>
      </w:r>
    </w:p>
    <w:tbl>
      <w:tblPr>
        <w:tblStyle w:val="LightList-Accent1"/>
        <w:tblW w:type="auto" w:w="0"/>
        <w:jc w:val="center"/>
        <w:tblLook w:firstColumn="1" w:firstRow="1" w:lastColumn="0" w:lastRow="0" w:noHBand="0" w:noVBand="1" w:val="04A0"/>
      </w:tblPr>
      <w:tblGrid>
        <w:gridCol w:w="3456"/>
        <w:gridCol w:w="3456"/>
        <w:gridCol w:w="3456"/>
      </w:tblGrid>
      <w:tr>
        <w:tc>
          <w:tcPr>
            <w:tcW w:type="dxa" w:w="3456"/>
            <w:shd w:fill="D9EAF7"/>
          </w:tcPr>
          <w:p>
            <w:r>
              <w:rPr>
                <w:b/>
              </w:rPr>
              <w:t>Folder / file</w:t>
            </w:r>
          </w:p>
        </w:tc>
        <w:tc>
          <w:tcPr>
            <w:tcW w:type="dxa" w:w="3456"/>
            <w:shd w:fill="D9EAF7"/>
          </w:tcPr>
          <w:p>
            <w:r>
              <w:rPr>
                <w:b/>
              </w:rPr>
              <w:t>Role in gateway</w:t>
            </w:r>
          </w:p>
        </w:tc>
        <w:tc>
          <w:tcPr>
            <w:tcW w:type="dxa" w:w="3456"/>
            <w:shd w:fill="D9EAF7"/>
          </w:tcPr>
          <w:p>
            <w:r>
              <w:rPr>
                <w:b/>
              </w:rPr>
              <w:t>Why frontend/backend teams should care</w:t>
            </w:r>
          </w:p>
        </w:tc>
      </w:tr>
      <w:tr>
        <w:tc>
          <w:tcPr>
            <w:tcW w:type="dxa" w:w="3456"/>
            <w:vAlign w:val="top"/>
          </w:tcPr>
          <w:p>
            <w:r>
              <w:t>main.py</w:t>
            </w:r>
          </w:p>
        </w:tc>
        <w:tc>
          <w:tcPr>
            <w:tcW w:type="dxa" w:w="3456"/>
            <w:vAlign w:val="top"/>
          </w:tcPr>
          <w:p>
            <w:r>
              <w:t>Small entrypoint that parses CLI and starts EMSGatewayApplication</w:t>
            </w:r>
          </w:p>
        </w:tc>
        <w:tc>
          <w:tcPr>
            <w:tcW w:type="dxa" w:w="3456"/>
            <w:vAlign w:val="top"/>
          </w:tcPr>
          <w:p>
            <w:r>
              <w:t>Stable startup point; no API logic should be added here</w:t>
            </w:r>
          </w:p>
        </w:tc>
      </w:tr>
      <w:tr>
        <w:tc>
          <w:tcPr>
            <w:tcW w:type="dxa" w:w="3456"/>
            <w:vAlign w:val="top"/>
          </w:tcPr>
          <w:p>
            <w:r>
              <w:t>core/app/gateway_application.py</w:t>
            </w:r>
          </w:p>
        </w:tc>
        <w:tc>
          <w:tcPr>
            <w:tcW w:type="dxa" w:w="3456"/>
            <w:vAlign w:val="top"/>
          </w:tcPr>
          <w:p>
            <w:r>
              <w:t>Service orchestration and callback source for APIs</w:t>
            </w:r>
          </w:p>
        </w:tc>
        <w:tc>
          <w:tcPr>
            <w:tcW w:type="dxa" w:w="3456"/>
            <w:vAlign w:val="top"/>
          </w:tcPr>
          <w:p>
            <w:r>
              <w:t>Runtime status/telemetry/command callbacks originate here</w:t>
            </w:r>
          </w:p>
        </w:tc>
      </w:tr>
      <w:tr>
        <w:tc>
          <w:tcPr>
            <w:tcW w:type="dxa" w:w="3456"/>
            <w:vAlign w:val="top"/>
          </w:tcPr>
          <w:p>
            <w:r>
              <w:t>network/ems_web_api_server.py</w:t>
            </w:r>
          </w:p>
        </w:tc>
        <w:tc>
          <w:tcPr>
            <w:tcW w:type="dxa" w:w="3456"/>
            <w:vAlign w:val="top"/>
          </w:tcPr>
          <w:p>
            <w:r>
              <w:t>REST API and SSE server on port 8000</w:t>
            </w:r>
          </w:p>
        </w:tc>
        <w:tc>
          <w:tcPr>
            <w:tcW w:type="dxa" w:w="3456"/>
            <w:vAlign w:val="top"/>
          </w:tcPr>
          <w:p>
            <w:r>
              <w:t>Primary source for frontend/backend API contracts</w:t>
            </w:r>
          </w:p>
        </w:tc>
      </w:tr>
      <w:tr>
        <w:tc>
          <w:tcPr>
            <w:tcW w:type="dxa" w:w="3456"/>
            <w:vAlign w:val="top"/>
          </w:tcPr>
          <w:p>
            <w:r>
              <w:t>network/log_http_server.py</w:t>
            </w:r>
          </w:p>
        </w:tc>
        <w:tc>
          <w:tcPr>
            <w:tcW w:type="dxa" w:w="3456"/>
            <w:vAlign w:val="top"/>
          </w:tcPr>
          <w:p>
            <w:r>
              <w:t>HTTP Log API server on port 7000</w:t>
            </w:r>
          </w:p>
        </w:tc>
        <w:tc>
          <w:tcPr>
            <w:tcW w:type="dxa" w:w="3456"/>
            <w:vAlign w:val="top"/>
          </w:tcPr>
          <w:p>
            <w:r>
              <w:t>Primary source for historical log/filter API contracts</w:t>
            </w:r>
          </w:p>
        </w:tc>
      </w:tr>
      <w:tr>
        <w:tc>
          <w:tcPr>
            <w:tcW w:type="dxa" w:w="3456"/>
            <w:vAlign w:val="top"/>
          </w:tcPr>
          <w:p>
            <w:r>
              <w:t>core/assets/runtime_catalog.py</w:t>
            </w:r>
          </w:p>
        </w:tc>
        <w:tc>
          <w:tcPr>
            <w:tcW w:type="dxa" w:w="3456"/>
            <w:vAlign w:val="top"/>
          </w:tcPr>
          <w:p>
            <w:r>
              <w:t>Dynamic asset catalog and RuntimeAssetRecord model</w:t>
            </w:r>
          </w:p>
        </w:tc>
        <w:tc>
          <w:tcPr>
            <w:tcW w:type="dxa" w:w="3456"/>
            <w:vAlign w:val="top"/>
          </w:tcPr>
          <w:p>
            <w:r>
              <w:t>Defines fields exposed by /api/assets</w:t>
            </w:r>
          </w:p>
        </w:tc>
      </w:tr>
      <w:tr>
        <w:tc>
          <w:tcPr>
            <w:tcW w:type="dxa" w:w="3456"/>
            <w:vAlign w:val="top"/>
          </w:tcPr>
          <w:p>
            <w:r>
              <w:t>core/operator_telemetry_view.py</w:t>
            </w:r>
          </w:p>
        </w:tc>
        <w:tc>
          <w:tcPr>
            <w:tcW w:type="dxa" w:w="3456"/>
            <w:vAlign w:val="top"/>
          </w:tcPr>
          <w:p>
            <w:r>
              <w:t>Operator telemetry filter</w:t>
            </w:r>
          </w:p>
        </w:tc>
        <w:tc>
          <w:tcPr>
            <w:tcW w:type="dxa" w:w="3456"/>
            <w:vAlign w:val="top"/>
          </w:tcPr>
          <w:p>
            <w:r>
              <w:t>Defines what dashboard operator view hides/preserves</w:t>
            </w:r>
          </w:p>
        </w:tc>
      </w:tr>
      <w:tr>
        <w:tc>
          <w:tcPr>
            <w:tcW w:type="dxa" w:w="3456"/>
            <w:vAlign w:val="top"/>
          </w:tcPr>
          <w:p>
            <w:r>
              <w:t>core/health/health_monitor.py</w:t>
            </w:r>
          </w:p>
        </w:tc>
        <w:tc>
          <w:tcPr>
            <w:tcW w:type="dxa" w:w="3456"/>
            <w:vAlign w:val="top"/>
          </w:tcPr>
          <w:p>
            <w:r>
              <w:t>Health and diagnostics response builder</w:t>
            </w:r>
          </w:p>
        </w:tc>
        <w:tc>
          <w:tcPr>
            <w:tcW w:type="dxa" w:w="3456"/>
            <w:vAlign w:val="top"/>
          </w:tcPr>
          <w:p>
            <w:r>
              <w:t>Defines /api/health and /api/diagnostics response model</w:t>
            </w:r>
          </w:p>
        </w:tc>
      </w:tr>
      <w:tr>
        <w:tc>
          <w:tcPr>
            <w:tcW w:type="dxa" w:w="3456"/>
            <w:vAlign w:val="top"/>
          </w:tcPr>
          <w:p>
            <w:r>
              <w:t>core/storage/query/*</w:t>
            </w:r>
          </w:p>
        </w:tc>
        <w:tc>
          <w:tcPr>
            <w:tcW w:type="dxa" w:w="3456"/>
            <w:vAlign w:val="top"/>
          </w:tcPr>
          <w:p>
            <w:r>
              <w:t>LogFilter, LogQueryResult and CSVLogQueryBackend</w:t>
            </w:r>
          </w:p>
        </w:tc>
        <w:tc>
          <w:tcPr>
            <w:tcW w:type="dxa" w:w="3456"/>
            <w:vAlign w:val="top"/>
          </w:tcPr>
          <w:p>
            <w:r>
              <w:t>Defines log filters and portable query abstraction</w:t>
            </w:r>
          </w:p>
        </w:tc>
      </w:tr>
      <w:tr>
        <w:tc>
          <w:tcPr>
            <w:tcW w:type="dxa" w:w="3456"/>
            <w:vAlign w:val="top"/>
          </w:tcPr>
          <w:p>
            <w:r>
              <w:t>services/storage_logger.py</w:t>
            </w:r>
          </w:p>
        </w:tc>
        <w:tc>
          <w:tcPr>
            <w:tcW w:type="dxa" w:w="3456"/>
            <w:vAlign w:val="top"/>
          </w:tcPr>
          <w:p>
            <w:r>
              <w:t>CSV storage backend and log schemas</w:t>
            </w:r>
          </w:p>
        </w:tc>
        <w:tc>
          <w:tcPr>
            <w:tcW w:type="dxa" w:w="3456"/>
            <w:vAlign w:val="top"/>
          </w:tcPr>
          <w:p>
            <w:r>
              <w:t>Defines telemetry/event/error CSV fields</w:t>
            </w:r>
          </w:p>
        </w:tc>
      </w:tr>
      <w:tr>
        <w:tc>
          <w:tcPr>
            <w:tcW w:type="dxa" w:w="3456"/>
            <w:vAlign w:val="top"/>
          </w:tcPr>
          <w:p>
            <w:r>
              <w:t>models/*.py</w:t>
            </w:r>
          </w:p>
        </w:tc>
        <w:tc>
          <w:tcPr>
            <w:tcW w:type="dxa" w:w="3456"/>
            <w:vAlign w:val="top"/>
          </w:tcPr>
          <w:p>
            <w:r>
              <w:t>EMS-facing asset state models</w:t>
            </w:r>
          </w:p>
        </w:tc>
        <w:tc>
          <w:tcPr>
            <w:tcW w:type="dxa" w:w="3456"/>
            <w:vAlign w:val="top"/>
          </w:tcPr>
          <w:p>
            <w:r>
              <w:t>Defines major data dictionaries for PCS/BMS/Chiller</w:t>
            </w:r>
          </w:p>
        </w:tc>
      </w:tr>
      <w:tr>
        <w:tc>
          <w:tcPr>
            <w:tcW w:type="dxa" w:w="3456"/>
            <w:vAlign w:val="top"/>
          </w:tcPr>
          <w:p>
            <w:r>
              <w:t>drivers/bms_register_map.py</w:t>
            </w:r>
          </w:p>
        </w:tc>
        <w:tc>
          <w:tcPr>
            <w:tcW w:type="dxa" w:w="3456"/>
            <w:vAlign w:val="top"/>
          </w:tcPr>
          <w:p>
            <w:r>
              <w:t>BMS register and control map</w:t>
            </w:r>
          </w:p>
        </w:tc>
        <w:tc>
          <w:tcPr>
            <w:tcW w:type="dxa" w:w="3456"/>
            <w:vAlign w:val="top"/>
          </w:tcPr>
          <w:p>
            <w:r>
              <w:t>Defines BMS decoded signal source and control registers</w:t>
            </w:r>
          </w:p>
        </w:tc>
      </w:tr>
      <w:tr>
        <w:tc>
          <w:tcPr>
            <w:tcW w:type="dxa" w:w="3456"/>
            <w:vAlign w:val="top"/>
          </w:tcPr>
          <w:p>
            <w:r>
              <w:t>drivers/pcs_profiles/*</w:t>
            </w:r>
          </w:p>
        </w:tc>
        <w:tc>
          <w:tcPr>
            <w:tcW w:type="dxa" w:w="3456"/>
            <w:vAlign w:val="top"/>
          </w:tcPr>
          <w:p>
            <w:r>
              <w:t>PCS vendor profiles</w:t>
            </w:r>
          </w:p>
        </w:tc>
        <w:tc>
          <w:tcPr>
            <w:tcW w:type="dxa" w:w="3456"/>
            <w:vAlign w:val="top"/>
          </w:tcPr>
          <w:p>
            <w:r>
              <w:t>Defines vendor-specific register maps/scaling</w:t>
            </w:r>
          </w:p>
        </w:tc>
      </w:tr>
      <w:tr>
        <w:tc>
          <w:tcPr>
            <w:tcW w:type="dxa" w:w="3456"/>
            <w:vAlign w:val="top"/>
          </w:tcPr>
          <w:p>
            <w:r>
              <w:t>configs/*.json</w:t>
            </w:r>
          </w:p>
        </w:tc>
        <w:tc>
          <w:tcPr>
            <w:tcW w:type="dxa" w:w="3456"/>
            <w:vAlign w:val="top"/>
          </w:tcPr>
          <w:p>
            <w:r>
              <w:t>Runtime profiles</w:t>
            </w:r>
          </w:p>
        </w:tc>
        <w:tc>
          <w:tcPr>
            <w:tcW w:type="dxa" w:w="3456"/>
            <w:vAlign w:val="top"/>
          </w:tcPr>
          <w:p>
            <w:r>
              <w:t>Defines IPs, ports, asset profile config and deployment modes</w:t>
            </w:r>
          </w:p>
        </w:tc>
      </w:tr>
    </w:tbl>
    <w:p/>
    <w:p>
      <w:pPr>
        <w:pStyle w:val="Heading1"/>
      </w:pPr>
      <w:r>
        <w:t>4. EMS Web API Endpoint Inventory - Port 8000</w:t>
      </w:r>
    </w:p>
    <w:p>
      <w:r>
        <w:t>These endpoints are exposed by network/ems_web_api_server.py. They are the primary endpoints for the frontend dashboard and backend integration services.</w:t>
      </w:r>
    </w:p>
    <w:tbl>
      <w:tblPr>
        <w:tblStyle w:val="LightList-Accent1"/>
        <w:tblW w:type="auto" w:w="0"/>
        <w:jc w:val="center"/>
        <w:tblLook w:firstColumn="1" w:firstRow="1" w:lastColumn="0" w:lastRow="0" w:noHBand="0" w:noVBand="1" w:val="04A0"/>
      </w:tblPr>
      <w:tblGrid>
        <w:gridCol w:w="2074"/>
        <w:gridCol w:w="2074"/>
        <w:gridCol w:w="2074"/>
        <w:gridCol w:w="2074"/>
        <w:gridCol w:w="2074"/>
      </w:tblGrid>
      <w:tr>
        <w:tc>
          <w:tcPr>
            <w:tcW w:type="dxa" w:w="792"/>
            <w:shd w:fill="D9EAF7"/>
          </w:tcPr>
          <w:p>
            <w:r>
              <w:rPr>
                <w:b/>
              </w:rPr>
              <w:t>Method</w:t>
            </w:r>
          </w:p>
        </w:tc>
        <w:tc>
          <w:tcPr>
            <w:tcW w:type="dxa" w:w="3024"/>
            <w:shd w:fill="D9EAF7"/>
          </w:tcPr>
          <w:p>
            <w:r>
              <w:rPr>
                <w:b/>
              </w:rPr>
              <w:t>Endpoint</w:t>
            </w:r>
          </w:p>
        </w:tc>
        <w:tc>
          <w:tcPr>
            <w:tcW w:type="dxa" w:w="3456"/>
            <w:shd w:fill="D9EAF7"/>
          </w:tcPr>
          <w:p>
            <w:r>
              <w:rPr>
                <w:b/>
              </w:rPr>
              <w:t>Purpose</w:t>
            </w:r>
          </w:p>
        </w:tc>
        <w:tc>
          <w:tcPr>
            <w:tcW w:type="dxa" w:w="3312"/>
            <w:shd w:fill="D9EAF7"/>
          </w:tcPr>
          <w:p>
            <w:r>
              <w:rPr>
                <w:b/>
              </w:rPr>
              <w:t>Query/body parameters</w:t>
            </w:r>
          </w:p>
        </w:tc>
        <w:tc>
          <w:tcPr>
            <w:tcW w:type="dxa" w:w="4320"/>
            <w:shd w:fill="D9EAF7"/>
          </w:tcPr>
          <w:p>
            <w:r>
              <w:rPr>
                <w:b/>
              </w:rPr>
              <w:t>Response fields</w:t>
            </w:r>
          </w:p>
        </w:tc>
      </w:tr>
      <w:tr>
        <w:tc>
          <w:tcPr>
            <w:tcW w:type="dxa" w:w="792"/>
            <w:vAlign w:val="top"/>
          </w:tcPr>
          <w:p>
            <w:r>
              <w:t>GET</w:t>
            </w:r>
          </w:p>
        </w:tc>
        <w:tc>
          <w:tcPr>
            <w:tcW w:type="dxa" w:w="3024"/>
            <w:vAlign w:val="top"/>
          </w:tcPr>
          <w:p>
            <w:r>
              <w:t>/</w:t>
            </w:r>
          </w:p>
        </w:tc>
        <w:tc>
          <w:tcPr>
            <w:tcW w:type="dxa" w:w="3456"/>
            <w:vAlign w:val="top"/>
          </w:tcPr>
          <w:p>
            <w:r>
              <w:t>API discovery root with endpoint list and server metadata</w:t>
            </w:r>
          </w:p>
        </w:tc>
        <w:tc>
          <w:tcPr>
            <w:tcW w:type="dxa" w:w="3312"/>
            <w:vAlign w:val="top"/>
          </w:tcPr>
          <w:p>
            <w:r/>
          </w:p>
        </w:tc>
        <w:tc>
          <w:tcPr>
            <w:tcW w:type="dxa" w:w="4320"/>
            <w:vAlign w:val="top"/>
          </w:tcPr>
          <w:p>
            <w:r>
              <w:t>status, server, message, timestamp, endpoints</w:t>
            </w:r>
          </w:p>
        </w:tc>
      </w:tr>
      <w:tr>
        <w:tc>
          <w:tcPr>
            <w:tcW w:type="dxa" w:w="792"/>
            <w:vAlign w:val="top"/>
          </w:tcPr>
          <w:p>
            <w:r>
              <w:t>GET</w:t>
            </w:r>
          </w:p>
        </w:tc>
        <w:tc>
          <w:tcPr>
            <w:tcW w:type="dxa" w:w="3024"/>
            <w:vAlign w:val="top"/>
          </w:tcPr>
          <w:p>
            <w:r>
              <w:t>/api/gateway/health</w:t>
            </w:r>
          </w:p>
        </w:tc>
        <w:tc>
          <w:tcPr>
            <w:tcW w:type="dxa" w:w="3456"/>
            <w:vAlign w:val="top"/>
          </w:tcPr>
          <w:p>
            <w:r>
              <w:t>Lightweight Web API server liveness check</w:t>
            </w:r>
          </w:p>
        </w:tc>
        <w:tc>
          <w:tcPr>
            <w:tcW w:type="dxa" w:w="3312"/>
            <w:vAlign w:val="top"/>
          </w:tcPr>
          <w:p>
            <w:r/>
          </w:p>
        </w:tc>
        <w:tc>
          <w:tcPr>
            <w:tcW w:type="dxa" w:w="4320"/>
            <w:vAlign w:val="top"/>
          </w:tcPr>
          <w:p>
            <w:r>
              <w:t>status, server, message, timestamp, host, port</w:t>
            </w:r>
          </w:p>
        </w:tc>
      </w:tr>
      <w:tr>
        <w:tc>
          <w:tcPr>
            <w:tcW w:type="dxa" w:w="792"/>
            <w:vAlign w:val="top"/>
          </w:tcPr>
          <w:p>
            <w:r>
              <w:t>GET</w:t>
            </w:r>
          </w:p>
        </w:tc>
        <w:tc>
          <w:tcPr>
            <w:tcW w:type="dxa" w:w="3024"/>
            <w:vAlign w:val="top"/>
          </w:tcPr>
          <w:p>
            <w:r>
              <w:t>/api/health</w:t>
            </w:r>
          </w:p>
        </w:tc>
        <w:tc>
          <w:tcPr>
            <w:tcW w:type="dxa" w:w="3456"/>
            <w:vAlign w:val="top"/>
          </w:tcPr>
          <w:p>
            <w:r>
              <w:t>Full overall gateway health model</w:t>
            </w:r>
          </w:p>
        </w:tc>
        <w:tc>
          <w:tcPr>
            <w:tcW w:type="dxa" w:w="3312"/>
            <w:vAlign w:val="top"/>
          </w:tcPr>
          <w:p>
            <w:r/>
          </w:p>
        </w:tc>
        <w:tc>
          <w:tcPr>
            <w:tcW w:type="dxa" w:w="4320"/>
            <w:vAlign w:val="top"/>
          </w:tcPr>
          <w:p>
            <w:r>
              <w:t>status, timestamp, gateway_id, gateway, assets, summary</w:t>
            </w:r>
          </w:p>
        </w:tc>
      </w:tr>
      <w:tr>
        <w:tc>
          <w:tcPr>
            <w:tcW w:type="dxa" w:w="792"/>
            <w:vAlign w:val="top"/>
          </w:tcPr>
          <w:p>
            <w:r>
              <w:t>GET</w:t>
            </w:r>
          </w:p>
        </w:tc>
        <w:tc>
          <w:tcPr>
            <w:tcW w:type="dxa" w:w="3024"/>
            <w:vAlign w:val="top"/>
          </w:tcPr>
          <w:p>
            <w:r>
              <w:t>/api/health/gateway</w:t>
            </w:r>
          </w:p>
        </w:tc>
        <w:tc>
          <w:tcPr>
            <w:tcW w:type="dxa" w:w="3456"/>
            <w:vAlign w:val="top"/>
          </w:tcPr>
          <w:p>
            <w:r>
              <w:t>Gateway/service-level health</w:t>
            </w:r>
          </w:p>
        </w:tc>
        <w:tc>
          <w:tcPr>
            <w:tcW w:type="dxa" w:w="3312"/>
            <w:vAlign w:val="top"/>
          </w:tcPr>
          <w:p>
            <w:r/>
          </w:p>
        </w:tc>
        <w:tc>
          <w:tcPr>
            <w:tcW w:type="dxa" w:w="4320"/>
            <w:vAlign w:val="top"/>
          </w:tcPr>
          <w:p>
            <w:r>
              <w:t>status, gateway_id, timestamp, mode, summary, services, recommended_action</w:t>
            </w:r>
          </w:p>
        </w:tc>
      </w:tr>
      <w:tr>
        <w:tc>
          <w:tcPr>
            <w:tcW w:type="dxa" w:w="792"/>
            <w:vAlign w:val="top"/>
          </w:tcPr>
          <w:p>
            <w:r>
              <w:t>GET</w:t>
            </w:r>
          </w:p>
        </w:tc>
        <w:tc>
          <w:tcPr>
            <w:tcW w:type="dxa" w:w="3024"/>
            <w:vAlign w:val="top"/>
          </w:tcPr>
          <w:p>
            <w:r>
              <w:t>/api/health/assets</w:t>
            </w:r>
          </w:p>
        </w:tc>
        <w:tc>
          <w:tcPr>
            <w:tcW w:type="dxa" w:w="3456"/>
            <w:vAlign w:val="top"/>
          </w:tcPr>
          <w:p>
            <w:r>
              <w:t>All asset health map</w:t>
            </w:r>
          </w:p>
        </w:tc>
        <w:tc>
          <w:tcPr>
            <w:tcW w:type="dxa" w:w="3312"/>
            <w:vAlign w:val="top"/>
          </w:tcPr>
          <w:p>
            <w:r/>
          </w:p>
        </w:tc>
        <w:tc>
          <w:tcPr>
            <w:tcW w:type="dxa" w:w="4320"/>
            <w:vAlign w:val="top"/>
          </w:tcPr>
          <w:p>
            <w:r>
              <w:t>status, timestamp, summary, assets</w:t>
            </w:r>
          </w:p>
        </w:tc>
      </w:tr>
      <w:tr>
        <w:tc>
          <w:tcPr>
            <w:tcW w:type="dxa" w:w="792"/>
            <w:vAlign w:val="top"/>
          </w:tcPr>
          <w:p>
            <w:r>
              <w:t>GET</w:t>
            </w:r>
          </w:p>
        </w:tc>
        <w:tc>
          <w:tcPr>
            <w:tcW w:type="dxa" w:w="3024"/>
            <w:vAlign w:val="top"/>
          </w:tcPr>
          <w:p>
            <w:r>
              <w:t>/api/health/assets/{asset_id}</w:t>
            </w:r>
          </w:p>
        </w:tc>
        <w:tc>
          <w:tcPr>
            <w:tcW w:type="dxa" w:w="3456"/>
            <w:vAlign w:val="top"/>
          </w:tcPr>
          <w:p>
            <w:r>
              <w:t>Single asset health</w:t>
            </w:r>
          </w:p>
        </w:tc>
        <w:tc>
          <w:tcPr>
            <w:tcW w:type="dxa" w:w="3312"/>
            <w:vAlign w:val="top"/>
          </w:tcPr>
          <w:p>
            <w:r/>
          </w:p>
        </w:tc>
        <w:tc>
          <w:tcPr>
            <w:tcW w:type="dxa" w:w="4320"/>
            <w:vAlign w:val="top"/>
          </w:tcPr>
          <w:p>
            <w:r>
              <w:t>status, asset_id, asset_key, asset_type, enabled, running, online, protocol, profile, vendor, connection, last_successful_poll, last_error, consecutive_failures, reason, recommended_action, storage</w:t>
            </w:r>
          </w:p>
        </w:tc>
      </w:tr>
      <w:tr>
        <w:tc>
          <w:tcPr>
            <w:tcW w:type="dxa" w:w="792"/>
            <w:vAlign w:val="top"/>
          </w:tcPr>
          <w:p>
            <w:r>
              <w:t>GET</w:t>
            </w:r>
          </w:p>
        </w:tc>
        <w:tc>
          <w:tcPr>
            <w:tcW w:type="dxa" w:w="3024"/>
            <w:vAlign w:val="top"/>
          </w:tcPr>
          <w:p>
            <w:r>
              <w:t>/api/diagnostics</w:t>
            </w:r>
          </w:p>
        </w:tc>
        <w:tc>
          <w:tcPr>
            <w:tcW w:type="dxa" w:w="3456"/>
            <w:vAlign w:val="top"/>
          </w:tcPr>
          <w:p>
            <w:r>
              <w:t>Gateway and all asset diagnostics</w:t>
            </w:r>
          </w:p>
        </w:tc>
        <w:tc>
          <w:tcPr>
            <w:tcW w:type="dxa" w:w="3312"/>
            <w:vAlign w:val="top"/>
          </w:tcPr>
          <w:p>
            <w:r/>
          </w:p>
        </w:tc>
        <w:tc>
          <w:tcPr>
            <w:tcW w:type="dxa" w:w="4320"/>
            <w:vAlign w:val="top"/>
          </w:tcPr>
          <w:p>
            <w:r>
              <w:t>status, timestamp, gateway, diagnostics</w:t>
            </w:r>
          </w:p>
        </w:tc>
      </w:tr>
      <w:tr>
        <w:tc>
          <w:tcPr>
            <w:tcW w:type="dxa" w:w="792"/>
            <w:vAlign w:val="top"/>
          </w:tcPr>
          <w:p>
            <w:r>
              <w:t>GET</w:t>
            </w:r>
          </w:p>
        </w:tc>
        <w:tc>
          <w:tcPr>
            <w:tcW w:type="dxa" w:w="3024"/>
            <w:vAlign w:val="top"/>
          </w:tcPr>
          <w:p>
            <w:r>
              <w:t>/api/diagnostics/assets/{asset_id}</w:t>
            </w:r>
          </w:p>
        </w:tc>
        <w:tc>
          <w:tcPr>
            <w:tcW w:type="dxa" w:w="3456"/>
            <w:vAlign w:val="top"/>
          </w:tcPr>
          <w:p>
            <w:r>
              <w:t>Single asset diagnostics</w:t>
            </w:r>
          </w:p>
        </w:tc>
        <w:tc>
          <w:tcPr>
            <w:tcW w:type="dxa" w:w="3312"/>
            <w:vAlign w:val="top"/>
          </w:tcPr>
          <w:p>
            <w:r/>
          </w:p>
        </w:tc>
        <w:tc>
          <w:tcPr>
            <w:tcW w:type="dxa" w:w="4320"/>
            <w:vAlign w:val="top"/>
          </w:tcPr>
          <w:p>
            <w:r>
              <w:t>status, timestamp, asset_id, diagnostics, health</w:t>
            </w:r>
          </w:p>
        </w:tc>
      </w:tr>
      <w:tr>
        <w:tc>
          <w:tcPr>
            <w:tcW w:type="dxa" w:w="792"/>
            <w:vAlign w:val="top"/>
          </w:tcPr>
          <w:p>
            <w:r>
              <w:t>GET</w:t>
            </w:r>
          </w:p>
        </w:tc>
        <w:tc>
          <w:tcPr>
            <w:tcW w:type="dxa" w:w="3024"/>
            <w:vAlign w:val="top"/>
          </w:tcPr>
          <w:p>
            <w:r>
              <w:t>/api/gateway/status</w:t>
            </w:r>
          </w:p>
        </w:tc>
        <w:tc>
          <w:tcPr>
            <w:tcW w:type="dxa" w:w="3456"/>
            <w:vAlign w:val="top"/>
          </w:tcPr>
          <w:p>
            <w:r>
              <w:t>Full runtime status packet</w:t>
            </w:r>
          </w:p>
        </w:tc>
        <w:tc>
          <w:tcPr>
            <w:tcW w:type="dxa" w:w="3312"/>
            <w:vAlign w:val="top"/>
          </w:tcPr>
          <w:p>
            <w:r/>
          </w:p>
        </w:tc>
        <w:tc>
          <w:tcPr>
            <w:tcW w:type="dxa" w:w="4320"/>
            <w:vAlign w:val="top"/>
          </w:tcPr>
          <w:p>
            <w:r>
              <w:t>gateway_id, mode, chiller, pcs, bms, network, web_api, log_http, runtime_config, configured_assets, asset_factory_plan</w:t>
            </w:r>
          </w:p>
        </w:tc>
      </w:tr>
      <w:tr>
        <w:tc>
          <w:tcPr>
            <w:tcW w:type="dxa" w:w="792"/>
            <w:vAlign w:val="top"/>
          </w:tcPr>
          <w:p>
            <w:r>
              <w:t>GET</w:t>
            </w:r>
          </w:p>
        </w:tc>
        <w:tc>
          <w:tcPr>
            <w:tcW w:type="dxa" w:w="3024"/>
            <w:vAlign w:val="top"/>
          </w:tcPr>
          <w:p>
            <w:r>
              <w:t>/api/gateway/network</w:t>
            </w:r>
          </w:p>
        </w:tc>
        <w:tc>
          <w:tcPr>
            <w:tcW w:type="dxa" w:w="3456"/>
            <w:vAlign w:val="top"/>
          </w:tcPr>
          <w:p>
            <w:r>
              <w:t>Network endpoint summary for frontend/backends</w:t>
            </w:r>
          </w:p>
        </w:tc>
        <w:tc>
          <w:tcPr>
            <w:tcW w:type="dxa" w:w="3312"/>
            <w:vAlign w:val="top"/>
          </w:tcPr>
          <w:p>
            <w:r/>
          </w:p>
        </w:tc>
        <w:tc>
          <w:tcPr>
            <w:tcW w:type="dxa" w:w="4320"/>
            <w:vAlign w:val="top"/>
          </w:tcPr>
          <w:p>
            <w:r>
              <w:t>gateway_id, tcp_command, udp_telemetry, log_http, web_api, note</w:t>
            </w:r>
          </w:p>
        </w:tc>
      </w:tr>
      <w:tr>
        <w:tc>
          <w:tcPr>
            <w:tcW w:type="dxa" w:w="792"/>
            <w:vAlign w:val="top"/>
          </w:tcPr>
          <w:p>
            <w:r>
              <w:t>GET</w:t>
            </w:r>
          </w:p>
        </w:tc>
        <w:tc>
          <w:tcPr>
            <w:tcW w:type="dxa" w:w="3024"/>
            <w:vAlign w:val="top"/>
          </w:tcPr>
          <w:p>
            <w:r>
              <w:t>/api/assets</w:t>
            </w:r>
          </w:p>
        </w:tc>
        <w:tc>
          <w:tcPr>
            <w:tcW w:type="dxa" w:w="3456"/>
            <w:vAlign w:val="top"/>
          </w:tcPr>
          <w:p>
            <w:r>
              <w:t>Runtime asset catalog from configured assets + active services + latest telemetry</w:t>
            </w:r>
          </w:p>
        </w:tc>
        <w:tc>
          <w:tcPr>
            <w:tcW w:type="dxa" w:w="3312"/>
            <w:vAlign w:val="top"/>
          </w:tcPr>
          <w:p>
            <w:r/>
          </w:p>
        </w:tc>
        <w:tc>
          <w:tcPr>
            <w:tcW w:type="dxa" w:w="4320"/>
            <w:vAlign w:val="top"/>
          </w:tcPr>
          <w:p>
            <w:r>
              <w:t>status, gateway_id, timestamp, assets_count, assets, summary</w:t>
            </w:r>
          </w:p>
        </w:tc>
      </w:tr>
      <w:tr>
        <w:tc>
          <w:tcPr>
            <w:tcW w:type="dxa" w:w="792"/>
            <w:vAlign w:val="top"/>
          </w:tcPr>
          <w:p>
            <w:r>
              <w:t>GET</w:t>
            </w:r>
          </w:p>
        </w:tc>
        <w:tc>
          <w:tcPr>
            <w:tcW w:type="dxa" w:w="3024"/>
            <w:vAlign w:val="top"/>
          </w:tcPr>
          <w:p>
            <w:r>
              <w:t>/api/assets/{asset_id}</w:t>
            </w:r>
          </w:p>
        </w:tc>
        <w:tc>
          <w:tcPr>
            <w:tcW w:type="dxa" w:w="3456"/>
            <w:vAlign w:val="top"/>
          </w:tcPr>
          <w:p>
            <w:r>
              <w:t>Single runtime asset record</w:t>
            </w:r>
          </w:p>
        </w:tc>
        <w:tc>
          <w:tcPr>
            <w:tcW w:type="dxa" w:w="3312"/>
            <w:vAlign w:val="top"/>
          </w:tcPr>
          <w:p>
            <w:r/>
          </w:p>
        </w:tc>
        <w:tc>
          <w:tcPr>
            <w:tcW w:type="dxa" w:w="4320"/>
            <w:vAlign w:val="top"/>
          </w:tcPr>
          <w:p>
            <w:r>
              <w:t>status, asset, timestamp</w:t>
            </w:r>
          </w:p>
        </w:tc>
      </w:tr>
      <w:tr>
        <w:tc>
          <w:tcPr>
            <w:tcW w:type="dxa" w:w="792"/>
            <w:vAlign w:val="top"/>
          </w:tcPr>
          <w:p>
            <w:r>
              <w:t>GET</w:t>
            </w:r>
          </w:p>
        </w:tc>
        <w:tc>
          <w:tcPr>
            <w:tcW w:type="dxa" w:w="3024"/>
            <w:vAlign w:val="top"/>
          </w:tcPr>
          <w:p>
            <w:r>
              <w:t>/api/telemetry/latest</w:t>
            </w:r>
          </w:p>
        </w:tc>
        <w:tc>
          <w:tcPr>
            <w:tcW w:type="dxa" w:w="3456"/>
            <w:vAlign w:val="top"/>
          </w:tcPr>
          <w:p>
            <w:r>
              <w:t>Latest full engineering telemetry packet</w:t>
            </w:r>
          </w:p>
        </w:tc>
        <w:tc>
          <w:tcPr>
            <w:tcW w:type="dxa" w:w="3312"/>
            <w:vAlign w:val="top"/>
          </w:tcPr>
          <w:p>
            <w:r>
              <w:t>view=operator optional</w:t>
            </w:r>
          </w:p>
        </w:tc>
        <w:tc>
          <w:tcPr>
            <w:tcW w:type="dxa" w:w="4320"/>
            <w:vAlign w:val="top"/>
          </w:tcPr>
          <w:p>
            <w:r>
              <w:t>type, gateway_id, asset_id, timestamp, data, pcs, bms, assets</w:t>
            </w:r>
          </w:p>
        </w:tc>
      </w:tr>
      <w:tr>
        <w:tc>
          <w:tcPr>
            <w:tcW w:type="dxa" w:w="792"/>
            <w:vAlign w:val="top"/>
          </w:tcPr>
          <w:p>
            <w:r>
              <w:t>GET</w:t>
            </w:r>
          </w:p>
        </w:tc>
        <w:tc>
          <w:tcPr>
            <w:tcW w:type="dxa" w:w="3024"/>
            <w:vAlign w:val="top"/>
          </w:tcPr>
          <w:p>
            <w:r>
              <w:t>/api/telemetry/operator</w:t>
            </w:r>
          </w:p>
        </w:tc>
        <w:tc>
          <w:tcPr>
            <w:tcW w:type="dxa" w:w="3456"/>
            <w:vAlign w:val="top"/>
          </w:tcPr>
          <w:p>
            <w:r>
              <w:t>Operator-filtered telemetry packet</w:t>
            </w:r>
          </w:p>
        </w:tc>
        <w:tc>
          <w:tcPr>
            <w:tcW w:type="dxa" w:w="3312"/>
            <w:vAlign w:val="top"/>
          </w:tcPr>
          <w:p>
            <w:r/>
          </w:p>
        </w:tc>
        <w:tc>
          <w:tcPr>
            <w:tcW w:type="dxa" w:w="4320"/>
            <w:vAlign w:val="top"/>
          </w:tcPr>
          <w:p>
            <w:r>
              <w:t>Same as telemetry/latest but raw/debug/storage fields removed and view=operator</w:t>
            </w:r>
          </w:p>
        </w:tc>
      </w:tr>
      <w:tr>
        <w:tc>
          <w:tcPr>
            <w:tcW w:type="dxa" w:w="792"/>
            <w:vAlign w:val="top"/>
          </w:tcPr>
          <w:p>
            <w:r>
              <w:t>GET</w:t>
            </w:r>
          </w:p>
        </w:tc>
        <w:tc>
          <w:tcPr>
            <w:tcW w:type="dxa" w:w="3024"/>
            <w:vAlign w:val="top"/>
          </w:tcPr>
          <w:p>
            <w:r>
              <w:t>/api/assets/{asset_id}/telemetry/latest</w:t>
            </w:r>
          </w:p>
        </w:tc>
        <w:tc>
          <w:tcPr>
            <w:tcW w:type="dxa" w:w="3456"/>
            <w:vAlign w:val="top"/>
          </w:tcPr>
          <w:p>
            <w:r>
              <w:t>Latest engineering telemetry for one asset</w:t>
            </w:r>
          </w:p>
        </w:tc>
        <w:tc>
          <w:tcPr>
            <w:tcW w:type="dxa" w:w="3312"/>
            <w:vAlign w:val="top"/>
          </w:tcPr>
          <w:p>
            <w:r>
              <w:t>view=operator optional</w:t>
            </w:r>
          </w:p>
        </w:tc>
        <w:tc>
          <w:tcPr>
            <w:tcW w:type="dxa" w:w="4320"/>
            <w:vAlign w:val="top"/>
          </w:tcPr>
          <w:p>
            <w:r>
              <w:t>status, asset_id, asset_type, asset_key, timestamp, online, runtime_mode, telemetry</w:t>
            </w:r>
          </w:p>
        </w:tc>
      </w:tr>
      <w:tr>
        <w:tc>
          <w:tcPr>
            <w:tcW w:type="dxa" w:w="792"/>
            <w:vAlign w:val="top"/>
          </w:tcPr>
          <w:p>
            <w:r>
              <w:t>GET</w:t>
            </w:r>
          </w:p>
        </w:tc>
        <w:tc>
          <w:tcPr>
            <w:tcW w:type="dxa" w:w="3024"/>
            <w:vAlign w:val="top"/>
          </w:tcPr>
          <w:p>
            <w:r>
              <w:t>/api/assets/{asset_id}/telemetry/operator</w:t>
            </w:r>
          </w:p>
        </w:tc>
        <w:tc>
          <w:tcPr>
            <w:tcW w:type="dxa" w:w="3456"/>
            <w:vAlign w:val="top"/>
          </w:tcPr>
          <w:p>
            <w:r>
              <w:t>Operator-filtered latest telemetry for one asset</w:t>
            </w:r>
          </w:p>
        </w:tc>
        <w:tc>
          <w:tcPr>
            <w:tcW w:type="dxa" w:w="3312"/>
            <w:vAlign w:val="top"/>
          </w:tcPr>
          <w:p>
            <w:r/>
          </w:p>
        </w:tc>
        <w:tc>
          <w:tcPr>
            <w:tcW w:type="dxa" w:w="4320"/>
            <w:vAlign w:val="top"/>
          </w:tcPr>
          <w:p>
            <w:r>
              <w:t>status, asset_id, asset_type, asset_key, timestamp, online, runtime_mode, telemetry, view</w:t>
            </w:r>
          </w:p>
        </w:tc>
      </w:tr>
      <w:tr>
        <w:tc>
          <w:tcPr>
            <w:tcW w:type="dxa" w:w="792"/>
            <w:vAlign w:val="top"/>
          </w:tcPr>
          <w:p>
            <w:r>
              <w:t>GET</w:t>
            </w:r>
          </w:p>
        </w:tc>
        <w:tc>
          <w:tcPr>
            <w:tcW w:type="dxa" w:w="3024"/>
            <w:vAlign w:val="top"/>
          </w:tcPr>
          <w:p>
            <w:r>
              <w:t>/api/assets/{asset_id}/telemetry/keys</w:t>
            </w:r>
          </w:p>
        </w:tc>
        <w:tc>
          <w:tcPr>
            <w:tcW w:type="dxa" w:w="3456"/>
            <w:vAlign w:val="top"/>
          </w:tcPr>
          <w:p>
            <w:r>
              <w:t>Flattened telemetry key list for dynamic frontend screens</w:t>
            </w:r>
          </w:p>
        </w:tc>
        <w:tc>
          <w:tcPr>
            <w:tcW w:type="dxa" w:w="3312"/>
            <w:vAlign w:val="top"/>
          </w:tcPr>
          <w:p>
            <w:r>
              <w:t>view=operator optional</w:t>
            </w:r>
          </w:p>
        </w:tc>
        <w:tc>
          <w:tcPr>
            <w:tcW w:type="dxa" w:w="4320"/>
            <w:vAlign w:val="top"/>
          </w:tcPr>
          <w:p>
            <w:r>
              <w:t>status, asset_id, asset_type, timestamp, keys_count, keys</w:t>
            </w:r>
          </w:p>
        </w:tc>
      </w:tr>
      <w:tr>
        <w:tc>
          <w:tcPr>
            <w:tcW w:type="dxa" w:w="792"/>
            <w:vAlign w:val="top"/>
          </w:tcPr>
          <w:p>
            <w:r>
              <w:t>GET</w:t>
            </w:r>
          </w:p>
        </w:tc>
        <w:tc>
          <w:tcPr>
            <w:tcW w:type="dxa" w:w="3024"/>
            <w:vAlign w:val="top"/>
          </w:tcPr>
          <w:p>
            <w:r>
              <w:t>/api/assets/{asset_id}/telemetry/timeseries</w:t>
            </w:r>
          </w:p>
        </w:tc>
        <w:tc>
          <w:tcPr>
            <w:tcW w:type="dxa" w:w="3456"/>
            <w:vAlign w:val="top"/>
          </w:tcPr>
          <w:p>
            <w:r>
              <w:t>Timeseries from log files for charting</w:t>
            </w:r>
          </w:p>
        </w:tc>
        <w:tc>
          <w:tcPr>
            <w:tcW w:type="dxa" w:w="3312"/>
            <w:vAlign w:val="top"/>
          </w:tcPr>
          <w:p>
            <w:r>
              <w:t>key or keys, date, limit</w:t>
            </w:r>
          </w:p>
        </w:tc>
        <w:tc>
          <w:tcPr>
            <w:tcW w:type="dxa" w:w="4320"/>
            <w:vAlign w:val="top"/>
          </w:tcPr>
          <w:p>
            <w:r>
              <w:t>status, asset_id, asset_type, timestamp, keys, date, points</w:t>
            </w:r>
          </w:p>
        </w:tc>
      </w:tr>
      <w:tr>
        <w:tc>
          <w:tcPr>
            <w:tcW w:type="dxa" w:w="792"/>
            <w:vAlign w:val="top"/>
          </w:tcPr>
          <w:p>
            <w:r>
              <w:t>GET</w:t>
            </w:r>
          </w:p>
        </w:tc>
        <w:tc>
          <w:tcPr>
            <w:tcW w:type="dxa" w:w="3024"/>
            <w:vAlign w:val="top"/>
          </w:tcPr>
          <w:p>
            <w:r>
              <w:t>/api/stream/telemetry</w:t>
            </w:r>
          </w:p>
        </w:tc>
        <w:tc>
          <w:tcPr>
            <w:tcW w:type="dxa" w:w="3456"/>
            <w:vAlign w:val="top"/>
          </w:tcPr>
          <w:p>
            <w:r>
              <w:t>Server-Sent Events stream for live dashboard</w:t>
            </w:r>
          </w:p>
        </w:tc>
        <w:tc>
          <w:tcPr>
            <w:tcW w:type="dxa" w:w="3312"/>
            <w:vAlign w:val="top"/>
          </w:tcPr>
          <w:p>
            <w:r>
              <w:t>view=operator optional</w:t>
            </w:r>
          </w:p>
        </w:tc>
        <w:tc>
          <w:tcPr>
            <w:tcW w:type="dxa" w:w="4320"/>
            <w:vAlign w:val="top"/>
          </w:tcPr>
          <w:p>
            <w:r>
              <w:t>SSE event: telemetry</w:t>
            </w:r>
          </w:p>
        </w:tc>
      </w:tr>
      <w:tr>
        <w:tc>
          <w:tcPr>
            <w:tcW w:type="dxa" w:w="792"/>
            <w:vAlign w:val="top"/>
          </w:tcPr>
          <w:p>
            <w:r>
              <w:t>POST</w:t>
            </w:r>
          </w:p>
        </w:tc>
        <w:tc>
          <w:tcPr>
            <w:tcW w:type="dxa" w:w="3024"/>
            <w:vAlign w:val="top"/>
          </w:tcPr>
          <w:p>
            <w:r>
              <w:t>/api/commands</w:t>
            </w:r>
          </w:p>
        </w:tc>
        <w:tc>
          <w:tcPr>
            <w:tcW w:type="dxa" w:w="3456"/>
            <w:vAlign w:val="top"/>
          </w:tcPr>
          <w:p>
            <w:r>
              <w:t>Generic command execution endpoint</w:t>
            </w:r>
          </w:p>
        </w:tc>
        <w:tc>
          <w:tcPr>
            <w:tcW w:type="dxa" w:w="3312"/>
            <w:vAlign w:val="top"/>
          </w:tcPr>
          <w:p>
            <w:r>
              <w:t>JSON body: command, asset_id or asset_type, request_id, value/parameters</w:t>
            </w:r>
          </w:p>
        </w:tc>
        <w:tc>
          <w:tcPr>
            <w:tcW w:type="dxa" w:w="4320"/>
            <w:vAlign w:val="top"/>
          </w:tcPr>
          <w:p>
            <w:r>
              <w:t>status, timestamp, asset_id, command, request_id, result</w:t>
            </w:r>
          </w:p>
        </w:tc>
      </w:tr>
      <w:tr>
        <w:tc>
          <w:tcPr>
            <w:tcW w:type="dxa" w:w="792"/>
            <w:vAlign w:val="top"/>
          </w:tcPr>
          <w:p>
            <w:r>
              <w:t>POST</w:t>
            </w:r>
          </w:p>
        </w:tc>
        <w:tc>
          <w:tcPr>
            <w:tcW w:type="dxa" w:w="3024"/>
            <w:vAlign w:val="top"/>
          </w:tcPr>
          <w:p>
            <w:r>
              <w:t>/api/assets/{asset_id}/commands</w:t>
            </w:r>
          </w:p>
        </w:tc>
        <w:tc>
          <w:tcPr>
            <w:tcW w:type="dxa" w:w="3456"/>
            <w:vAlign w:val="top"/>
          </w:tcPr>
          <w:p>
            <w:r>
              <w:t>Asset-scoped command execution endpoint</w:t>
            </w:r>
          </w:p>
        </w:tc>
        <w:tc>
          <w:tcPr>
            <w:tcW w:type="dxa" w:w="3312"/>
            <w:vAlign w:val="top"/>
          </w:tcPr>
          <w:p>
            <w:r>
              <w:t>JSON body: command, request_id, value/parameters</w:t>
            </w:r>
          </w:p>
        </w:tc>
        <w:tc>
          <w:tcPr>
            <w:tcW w:type="dxa" w:w="4320"/>
            <w:vAlign w:val="top"/>
          </w:tcPr>
          <w:p>
            <w:r>
              <w:t>status, timestamp, asset_id, command, request_id, result</w:t>
            </w:r>
          </w:p>
        </w:tc>
      </w:tr>
    </w:tbl>
    <w:p/>
    <w:p>
      <w:pPr>
        <w:pStyle w:val="Heading1"/>
      </w:pPr>
      <w:r>
        <w:t>5. HTTP Log API Endpoint Inventory - Port 7000</w:t>
      </w:r>
    </w:p>
    <w:p>
      <w:r>
        <w:t>These endpoints are exposed by network/log_http_server.py. They are intended for historical logs, reporting, database ingestion and CSV export.</w:t>
      </w:r>
    </w:p>
    <w:tbl>
      <w:tblPr>
        <w:tblStyle w:val="LightList-Accent1"/>
        <w:tblW w:type="auto" w:w="0"/>
        <w:jc w:val="center"/>
        <w:tblLook w:firstColumn="1" w:firstRow="1" w:lastColumn="0" w:lastRow="0" w:noHBand="0" w:noVBand="1" w:val="04A0"/>
      </w:tblPr>
      <w:tblGrid>
        <w:gridCol w:w="2074"/>
        <w:gridCol w:w="2074"/>
        <w:gridCol w:w="2074"/>
        <w:gridCol w:w="2074"/>
        <w:gridCol w:w="2074"/>
      </w:tblGrid>
      <w:tr>
        <w:tc>
          <w:tcPr>
            <w:tcW w:type="dxa" w:w="792"/>
            <w:shd w:fill="D9EAF7"/>
          </w:tcPr>
          <w:p>
            <w:r>
              <w:rPr>
                <w:b/>
              </w:rPr>
              <w:t>Method</w:t>
            </w:r>
          </w:p>
        </w:tc>
        <w:tc>
          <w:tcPr>
            <w:tcW w:type="dxa" w:w="3168"/>
            <w:shd w:fill="D9EAF7"/>
          </w:tcPr>
          <w:p>
            <w:r>
              <w:rPr>
                <w:b/>
              </w:rPr>
              <w:t>Endpoint</w:t>
            </w:r>
          </w:p>
        </w:tc>
        <w:tc>
          <w:tcPr>
            <w:tcW w:type="dxa" w:w="3456"/>
            <w:shd w:fill="D9EAF7"/>
          </w:tcPr>
          <w:p>
            <w:r>
              <w:rPr>
                <w:b/>
              </w:rPr>
              <w:t>Purpose</w:t>
            </w:r>
          </w:p>
        </w:tc>
        <w:tc>
          <w:tcPr>
            <w:tcW w:type="dxa" w:w="3456"/>
            <w:shd w:fill="D9EAF7"/>
          </w:tcPr>
          <w:p>
            <w:r>
              <w:rPr>
                <w:b/>
              </w:rPr>
              <w:t>Query parameters</w:t>
            </w:r>
          </w:p>
        </w:tc>
        <w:tc>
          <w:tcPr>
            <w:tcW w:type="dxa" w:w="4320"/>
            <w:shd w:fill="D9EAF7"/>
          </w:tcPr>
          <w:p>
            <w:r>
              <w:rPr>
                <w:b/>
              </w:rPr>
              <w:t>Response fields</w:t>
            </w:r>
          </w:p>
        </w:tc>
      </w:tr>
      <w:tr>
        <w:tc>
          <w:tcPr>
            <w:tcW w:type="dxa" w:w="792"/>
            <w:vAlign w:val="top"/>
          </w:tcPr>
          <w:p>
            <w:r>
              <w:t>GET</w:t>
            </w:r>
          </w:p>
        </w:tc>
        <w:tc>
          <w:tcPr>
            <w:tcW w:type="dxa" w:w="3168"/>
            <w:vAlign w:val="top"/>
          </w:tcPr>
          <w:p>
            <w:r>
              <w:t>/</w:t>
            </w:r>
          </w:p>
        </w:tc>
        <w:tc>
          <w:tcPr>
            <w:tcW w:type="dxa" w:w="3456"/>
            <w:vAlign w:val="top"/>
          </w:tcPr>
          <w:p>
            <w:r>
              <w:t>Log API discovery root</w:t>
            </w:r>
          </w:p>
        </w:tc>
        <w:tc>
          <w:tcPr>
            <w:tcW w:type="dxa" w:w="3456"/>
            <w:vAlign w:val="top"/>
          </w:tcPr>
          <w:p>
            <w:r/>
          </w:p>
        </w:tc>
        <w:tc>
          <w:tcPr>
            <w:tcW w:type="dxa" w:w="4320"/>
            <w:vAlign w:val="top"/>
          </w:tcPr>
          <w:p>
            <w:r>
              <w:t>status, server, message, endpoints</w:t>
            </w:r>
          </w:p>
        </w:tc>
      </w:tr>
      <w:tr>
        <w:tc>
          <w:tcPr>
            <w:tcW w:type="dxa" w:w="792"/>
            <w:vAlign w:val="top"/>
          </w:tcPr>
          <w:p>
            <w:r>
              <w:t>GET</w:t>
            </w:r>
          </w:p>
        </w:tc>
        <w:tc>
          <w:tcPr>
            <w:tcW w:type="dxa" w:w="3168"/>
            <w:vAlign w:val="top"/>
          </w:tcPr>
          <w:p>
            <w:r>
              <w:t>/api/health</w:t>
            </w:r>
          </w:p>
        </w:tc>
        <w:tc>
          <w:tcPr>
            <w:tcW w:type="dxa" w:w="3456"/>
            <w:vAlign w:val="top"/>
          </w:tcPr>
          <w:p>
            <w:r>
              <w:t>Log HTTP server liveness</w:t>
            </w:r>
          </w:p>
        </w:tc>
        <w:tc>
          <w:tcPr>
            <w:tcW w:type="dxa" w:w="3456"/>
            <w:vAlign w:val="top"/>
          </w:tcPr>
          <w:p>
            <w:r/>
          </w:p>
        </w:tc>
        <w:tc>
          <w:tcPr>
            <w:tcW w:type="dxa" w:w="4320"/>
            <w:vAlign w:val="top"/>
          </w:tcPr>
          <w:p>
            <w:r>
              <w:t>status, server, timestamp</w:t>
            </w:r>
          </w:p>
        </w:tc>
      </w:tr>
      <w:tr>
        <w:tc>
          <w:tcPr>
            <w:tcW w:type="dxa" w:w="792"/>
            <w:vAlign w:val="top"/>
          </w:tcPr>
          <w:p>
            <w:r>
              <w:t>GET</w:t>
            </w:r>
          </w:p>
        </w:tc>
        <w:tc>
          <w:tcPr>
            <w:tcW w:type="dxa" w:w="3168"/>
            <w:vAlign w:val="top"/>
          </w:tcPr>
          <w:p>
            <w:r>
              <w:t>/api/logs/assets</w:t>
            </w:r>
          </w:p>
        </w:tc>
        <w:tc>
          <w:tcPr>
            <w:tcW w:type="dxa" w:w="3456"/>
            <w:vAlign w:val="top"/>
          </w:tcPr>
          <w:p>
            <w:r>
              <w:t>List assets with log folders/files</w:t>
            </w:r>
          </w:p>
        </w:tc>
        <w:tc>
          <w:tcPr>
            <w:tcW w:type="dxa" w:w="3456"/>
            <w:vAlign w:val="top"/>
          </w:tcPr>
          <w:p>
            <w:r/>
          </w:p>
        </w:tc>
        <w:tc>
          <w:tcPr>
            <w:tcW w:type="dxa" w:w="4320"/>
            <w:vAlign w:val="top"/>
          </w:tcPr>
          <w:p>
            <w:r>
              <w:t>status, base_path, assets</w:t>
            </w:r>
          </w:p>
        </w:tc>
      </w:tr>
      <w:tr>
        <w:tc>
          <w:tcPr>
            <w:tcW w:type="dxa" w:w="792"/>
            <w:vAlign w:val="top"/>
          </w:tcPr>
          <w:p>
            <w:r>
              <w:t>GET</w:t>
            </w:r>
          </w:p>
        </w:tc>
        <w:tc>
          <w:tcPr>
            <w:tcW w:type="dxa" w:w="3168"/>
            <w:vAlign w:val="top"/>
          </w:tcPr>
          <w:p>
            <w:r>
              <w:t>/api/storage/status</w:t>
            </w:r>
          </w:p>
        </w:tc>
        <w:tc>
          <w:tcPr>
            <w:tcW w:type="dxa" w:w="3456"/>
            <w:vAlign w:val="top"/>
          </w:tcPr>
          <w:p>
            <w:r>
              <w:t>Storage/log file status</w:t>
            </w:r>
          </w:p>
        </w:tc>
        <w:tc>
          <w:tcPr>
            <w:tcW w:type="dxa" w:w="3456"/>
            <w:vAlign w:val="top"/>
          </w:tcPr>
          <w:p>
            <w:r>
              <w:t>asset_id optional</w:t>
            </w:r>
          </w:p>
        </w:tc>
        <w:tc>
          <w:tcPr>
            <w:tcW w:type="dxa" w:w="4320"/>
            <w:vAlign w:val="top"/>
          </w:tcPr>
          <w:p>
            <w:r>
              <w:t>status, asset_id, base_path, telemetry_dir_exists, files, sizes, disk fields</w:t>
            </w:r>
          </w:p>
        </w:tc>
      </w:tr>
      <w:tr>
        <w:tc>
          <w:tcPr>
            <w:tcW w:type="dxa" w:w="792"/>
            <w:vAlign w:val="top"/>
          </w:tcPr>
          <w:p>
            <w:r>
              <w:t>GET</w:t>
            </w:r>
          </w:p>
        </w:tc>
        <w:tc>
          <w:tcPr>
            <w:tcW w:type="dxa" w:w="3168"/>
            <w:vAlign w:val="top"/>
          </w:tcPr>
          <w:p>
            <w:r>
              <w:t>/api/storage/health</w:t>
            </w:r>
          </w:p>
        </w:tc>
        <w:tc>
          <w:tcPr>
            <w:tcW w:type="dxa" w:w="3456"/>
            <w:vAlign w:val="top"/>
          </w:tcPr>
          <w:p>
            <w:r>
              <w:t>Operator/diagnostic storage health</w:t>
            </w:r>
          </w:p>
        </w:tc>
        <w:tc>
          <w:tcPr>
            <w:tcW w:type="dxa" w:w="3456"/>
            <w:vAlign w:val="top"/>
          </w:tcPr>
          <w:p>
            <w:r>
              <w:t>asset_id optional</w:t>
            </w:r>
          </w:p>
        </w:tc>
        <w:tc>
          <w:tcPr>
            <w:tcW w:type="dxa" w:w="4320"/>
            <w:vAlign w:val="top"/>
          </w:tcPr>
          <w:p>
            <w:r>
              <w:t>status, message, asset_id, base_path, disk_total_bytes, disk_used_bytes, disk_free_bytes, disk_used_percent, log_total_bytes</w:t>
            </w:r>
          </w:p>
        </w:tc>
      </w:tr>
      <w:tr>
        <w:tc>
          <w:tcPr>
            <w:tcW w:type="dxa" w:w="792"/>
            <w:vAlign w:val="top"/>
          </w:tcPr>
          <w:p>
            <w:r>
              <w:t>GET</w:t>
            </w:r>
          </w:p>
        </w:tc>
        <w:tc>
          <w:tcPr>
            <w:tcW w:type="dxa" w:w="3168"/>
            <w:vAlign w:val="top"/>
          </w:tcPr>
          <w:p>
            <w:r>
              <w:t>/api/logs/files</w:t>
            </w:r>
          </w:p>
        </w:tc>
        <w:tc>
          <w:tcPr>
            <w:tcW w:type="dxa" w:w="3456"/>
            <w:vAlign w:val="top"/>
          </w:tcPr>
          <w:p>
            <w:r>
              <w:t>List telemetry/event/error files for asset</w:t>
            </w:r>
          </w:p>
        </w:tc>
        <w:tc>
          <w:tcPr>
            <w:tcW w:type="dxa" w:w="3456"/>
            <w:vAlign w:val="top"/>
          </w:tcPr>
          <w:p>
            <w:r>
              <w:t>asset_id optional</w:t>
            </w:r>
          </w:p>
        </w:tc>
        <w:tc>
          <w:tcPr>
            <w:tcW w:type="dxa" w:w="4320"/>
            <w:vAlign w:val="top"/>
          </w:tcPr>
          <w:p>
            <w:r>
              <w:t>status, asset_id, telemetry_files, event_file, error_file</w:t>
            </w:r>
          </w:p>
        </w:tc>
      </w:tr>
      <w:tr>
        <w:tc>
          <w:tcPr>
            <w:tcW w:type="dxa" w:w="792"/>
            <w:vAlign w:val="top"/>
          </w:tcPr>
          <w:p>
            <w:r>
              <w:t>GET</w:t>
            </w:r>
          </w:p>
        </w:tc>
        <w:tc>
          <w:tcPr>
            <w:tcW w:type="dxa" w:w="3168"/>
            <w:vAlign w:val="top"/>
          </w:tcPr>
          <w:p>
            <w:r>
              <w:t>/api/logs/telemetry</w:t>
            </w:r>
          </w:p>
        </w:tc>
        <w:tc>
          <w:tcPr>
            <w:tcW w:type="dxa" w:w="3456"/>
            <w:vAlign w:val="top"/>
          </w:tcPr>
          <w:p>
            <w:r>
              <w:t>Query historical telemetry logs</w:t>
            </w:r>
          </w:p>
        </w:tc>
        <w:tc>
          <w:tcPr>
            <w:tcW w:type="dxa" w:w="3456"/>
            <w:vAlign w:val="top"/>
          </w:tcPr>
          <w:p>
            <w:r>
              <w:t>asset_id, date required, start_time, end_time, fields, exact filters, search, limit, offset, order</w:t>
            </w:r>
          </w:p>
        </w:tc>
        <w:tc>
          <w:tcPr>
            <w:tcW w:type="dxa" w:w="4320"/>
            <w:vAlign w:val="top"/>
          </w:tcPr>
          <w:p>
            <w:r>
              <w:t>status, log_type, asset_id, date, rows, total_rows, filtered_rows, rows_count, filters</w:t>
            </w:r>
          </w:p>
        </w:tc>
      </w:tr>
      <w:tr>
        <w:tc>
          <w:tcPr>
            <w:tcW w:type="dxa" w:w="792"/>
            <w:vAlign w:val="top"/>
          </w:tcPr>
          <w:p>
            <w:r>
              <w:t>GET</w:t>
            </w:r>
          </w:p>
        </w:tc>
        <w:tc>
          <w:tcPr>
            <w:tcW w:type="dxa" w:w="3168"/>
            <w:vAlign w:val="top"/>
          </w:tcPr>
          <w:p>
            <w:r>
              <w:t>/api/logs/events</w:t>
            </w:r>
          </w:p>
        </w:tc>
        <w:tc>
          <w:tcPr>
            <w:tcW w:type="dxa" w:w="3456"/>
            <w:vAlign w:val="top"/>
          </w:tcPr>
          <w:p>
            <w:r>
              <w:t>Query event logs</w:t>
            </w:r>
          </w:p>
        </w:tc>
        <w:tc>
          <w:tcPr>
            <w:tcW w:type="dxa" w:w="3456"/>
            <w:vAlign w:val="top"/>
          </w:tcPr>
          <w:p>
            <w:r>
              <w:t>asset_id, event_type, status, source, vendor, command, search, fields, date/time, limit, offset, order</w:t>
            </w:r>
          </w:p>
        </w:tc>
        <w:tc>
          <w:tcPr>
            <w:tcW w:type="dxa" w:w="4320"/>
            <w:vAlign w:val="top"/>
          </w:tcPr>
          <w:p>
            <w:r>
              <w:t>status, log_type, asset_id, rows, total_rows, filtered_rows, rows_count, filters</w:t>
            </w:r>
          </w:p>
        </w:tc>
      </w:tr>
      <w:tr>
        <w:tc>
          <w:tcPr>
            <w:tcW w:type="dxa" w:w="792"/>
            <w:vAlign w:val="top"/>
          </w:tcPr>
          <w:p>
            <w:r>
              <w:t>GET</w:t>
            </w:r>
          </w:p>
        </w:tc>
        <w:tc>
          <w:tcPr>
            <w:tcW w:type="dxa" w:w="3168"/>
            <w:vAlign w:val="top"/>
          </w:tcPr>
          <w:p>
            <w:r>
              <w:t>/api/logs/errors</w:t>
            </w:r>
          </w:p>
        </w:tc>
        <w:tc>
          <w:tcPr>
            <w:tcW w:type="dxa" w:w="3456"/>
            <w:vAlign w:val="top"/>
          </w:tcPr>
          <w:p>
            <w:r>
              <w:t>Query error logs</w:t>
            </w:r>
          </w:p>
        </w:tc>
        <w:tc>
          <w:tcPr>
            <w:tcW w:type="dxa" w:w="3456"/>
            <w:vAlign w:val="top"/>
          </w:tcPr>
          <w:p>
            <w:r>
              <w:t>asset_id, error_type, error_source or source, search, fields, date/time, limit, offset, order</w:t>
            </w:r>
          </w:p>
        </w:tc>
        <w:tc>
          <w:tcPr>
            <w:tcW w:type="dxa" w:w="4320"/>
            <w:vAlign w:val="top"/>
          </w:tcPr>
          <w:p>
            <w:r>
              <w:t>status, log_type, asset_id, rows, total_rows, filtered_rows, rows_count, filters</w:t>
            </w:r>
          </w:p>
        </w:tc>
      </w:tr>
      <w:tr>
        <w:tc>
          <w:tcPr>
            <w:tcW w:type="dxa" w:w="792"/>
            <w:vAlign w:val="top"/>
          </w:tcPr>
          <w:p>
            <w:r>
              <w:t>GET</w:t>
            </w:r>
          </w:p>
        </w:tc>
        <w:tc>
          <w:tcPr>
            <w:tcW w:type="dxa" w:w="3168"/>
            <w:vAlign w:val="top"/>
          </w:tcPr>
          <w:p>
            <w:r>
              <w:t>/api/logs/metadata</w:t>
            </w:r>
          </w:p>
        </w:tc>
        <w:tc>
          <w:tcPr>
            <w:tcW w:type="dxa" w:w="3456"/>
            <w:vAlign w:val="top"/>
          </w:tcPr>
          <w:p>
            <w:r>
              <w:t>Gateway metadata text from storage</w:t>
            </w:r>
          </w:p>
        </w:tc>
        <w:tc>
          <w:tcPr>
            <w:tcW w:type="dxa" w:w="3456"/>
            <w:vAlign w:val="top"/>
          </w:tcPr>
          <w:p>
            <w:r/>
          </w:p>
        </w:tc>
        <w:tc>
          <w:tcPr>
            <w:tcW w:type="dxa" w:w="4320"/>
            <w:vAlign w:val="top"/>
          </w:tcPr>
          <w:p>
            <w:r>
              <w:t>status, metadata_file, content</w:t>
            </w:r>
          </w:p>
        </w:tc>
      </w:tr>
      <w:tr>
        <w:tc>
          <w:tcPr>
            <w:tcW w:type="dxa" w:w="792"/>
            <w:vAlign w:val="top"/>
          </w:tcPr>
          <w:p>
            <w:r>
              <w:t>GET</w:t>
            </w:r>
          </w:p>
        </w:tc>
        <w:tc>
          <w:tcPr>
            <w:tcW w:type="dxa" w:w="3168"/>
            <w:vAlign w:val="top"/>
          </w:tcPr>
          <w:p>
            <w:r>
              <w:t>/api/logs/download/telemetry</w:t>
            </w:r>
          </w:p>
        </w:tc>
        <w:tc>
          <w:tcPr>
            <w:tcW w:type="dxa" w:w="3456"/>
            <w:vAlign w:val="top"/>
          </w:tcPr>
          <w:p>
            <w:r>
              <w:t>Download telemetry CSV</w:t>
            </w:r>
          </w:p>
        </w:tc>
        <w:tc>
          <w:tcPr>
            <w:tcW w:type="dxa" w:w="3456"/>
            <w:vAlign w:val="top"/>
          </w:tcPr>
          <w:p>
            <w:r>
              <w:t>asset_id, date required</w:t>
            </w:r>
          </w:p>
        </w:tc>
        <w:tc>
          <w:tcPr>
            <w:tcW w:type="dxa" w:w="4320"/>
            <w:vAlign w:val="top"/>
          </w:tcPr>
          <w:p>
            <w:r>
              <w:t>text/csv attachment</w:t>
            </w:r>
          </w:p>
        </w:tc>
      </w:tr>
    </w:tbl>
    <w:p/>
    <w:p>
      <w:pPr>
        <w:pStyle w:val="Heading1"/>
      </w:pPr>
      <w:r>
        <w:t>6. Runtime Asset Catalog Field Dictionary</w:t>
      </w:r>
    </w:p>
    <w:p>
      <w:r>
        <w:t>The /api/assets endpoint is based on RuntimeAssetCatalog and RuntimeAssetRecord. Frontend code should use this endpoint for asset discovery instead of hardcoding PCS/BMS/Chiller cards.</w:t>
      </w:r>
    </w:p>
    <w:tbl>
      <w:tblPr>
        <w:tblStyle w:val="LightList-Accent1"/>
        <w:tblW w:type="auto" w:w="0"/>
        <w:jc w:val="center"/>
        <w:tblLook w:firstColumn="1" w:firstRow="1" w:lastColumn="0" w:lastRow="0" w:noHBand="0" w:noVBand="1" w:val="04A0"/>
      </w:tblPr>
      <w:tblGrid>
        <w:gridCol w:w="2592"/>
        <w:gridCol w:w="2592"/>
        <w:gridCol w:w="2592"/>
        <w:gridCol w:w="2592"/>
      </w:tblGrid>
      <w:tr>
        <w:tc>
          <w:tcPr>
            <w:tcW w:type="dxa" w:w="2448"/>
            <w:shd w:fill="D9EAF7"/>
          </w:tcPr>
          <w:p>
            <w:r>
              <w:rPr>
                <w:b/>
              </w:rPr>
              <w:t>Field</w:t>
            </w:r>
          </w:p>
        </w:tc>
        <w:tc>
          <w:tcPr>
            <w:tcW w:type="dxa" w:w="3168"/>
            <w:shd w:fill="D9EAF7"/>
          </w:tcPr>
          <w:p>
            <w:r>
              <w:rPr>
                <w:b/>
              </w:rPr>
              <w:t>Type</w:t>
            </w:r>
          </w:p>
        </w:tc>
        <w:tc>
          <w:tcPr>
            <w:tcW w:type="dxa" w:w="1872"/>
            <w:shd w:fill="D9EAF7"/>
          </w:tcPr>
          <w:p>
            <w:r>
              <w:rPr>
                <w:b/>
              </w:rPr>
              <w:t>Default</w:t>
            </w:r>
          </w:p>
        </w:tc>
        <w:tc>
          <w:tcPr>
            <w:tcW w:type="dxa" w:w="6624"/>
            <w:shd w:fill="D9EAF7"/>
          </w:tcPr>
          <w:p>
            <w:r>
              <w:rPr>
                <w:b/>
              </w:rPr>
              <w:t>Meaning</w:t>
            </w:r>
          </w:p>
        </w:tc>
      </w:tr>
      <w:tr>
        <w:tc>
          <w:tcPr>
            <w:tcW w:type="dxa" w:w="2448"/>
            <w:vAlign w:val="top"/>
          </w:tcPr>
          <w:p>
            <w:r>
              <w:t>asset_id</w:t>
            </w:r>
          </w:p>
        </w:tc>
        <w:tc>
          <w:tcPr>
            <w:tcW w:type="dxa" w:w="3168"/>
            <w:vAlign w:val="top"/>
          </w:tcPr>
          <w:p>
            <w:r>
              <w:t>str</w:t>
            </w:r>
          </w:p>
        </w:tc>
        <w:tc>
          <w:tcPr>
            <w:tcW w:type="dxa" w:w="1872"/>
            <w:vAlign w:val="top"/>
          </w:tcPr>
          <w:p>
            <w:r/>
          </w:p>
        </w:tc>
        <w:tc>
          <w:tcPr>
            <w:tcW w:type="dxa" w:w="6624"/>
            <w:vAlign w:val="top"/>
          </w:tcPr>
          <w:p>
            <w:r>
              <w:t>Unique asset identifier, for example pcs_1, bms_1, chiller_1.</w:t>
            </w:r>
          </w:p>
        </w:tc>
      </w:tr>
      <w:tr>
        <w:tc>
          <w:tcPr>
            <w:tcW w:type="dxa" w:w="2448"/>
            <w:vAlign w:val="top"/>
          </w:tcPr>
          <w:p>
            <w:r>
              <w:t>asset_key</w:t>
            </w:r>
          </w:p>
        </w:tc>
        <w:tc>
          <w:tcPr>
            <w:tcW w:type="dxa" w:w="3168"/>
            <w:vAlign w:val="top"/>
          </w:tcPr>
          <w:p>
            <w:r>
              <w:t>str</w:t>
            </w:r>
          </w:p>
        </w:tc>
        <w:tc>
          <w:tcPr>
            <w:tcW w:type="dxa" w:w="1872"/>
            <w:vAlign w:val="top"/>
          </w:tcPr>
          <w:p>
            <w:r/>
          </w:p>
        </w:tc>
        <w:tc>
          <w:tcPr>
            <w:tcW w:type="dxa" w:w="6624"/>
            <w:vAlign w:val="top"/>
          </w:tcPr>
          <w:p>
            <w:r>
              <w:t>Normalized key used internally for routing, for example pcs/bms/chiller.</w:t>
            </w:r>
          </w:p>
        </w:tc>
      </w:tr>
      <w:tr>
        <w:tc>
          <w:tcPr>
            <w:tcW w:type="dxa" w:w="2448"/>
            <w:vAlign w:val="top"/>
          </w:tcPr>
          <w:p>
            <w:r>
              <w:t>asset_type</w:t>
            </w:r>
          </w:p>
        </w:tc>
        <w:tc>
          <w:tcPr>
            <w:tcW w:type="dxa" w:w="3168"/>
            <w:vAlign w:val="top"/>
          </w:tcPr>
          <w:p>
            <w:r>
              <w:t>str</w:t>
            </w:r>
          </w:p>
        </w:tc>
        <w:tc>
          <w:tcPr>
            <w:tcW w:type="dxa" w:w="1872"/>
            <w:vAlign w:val="top"/>
          </w:tcPr>
          <w:p>
            <w:r/>
          </w:p>
        </w:tc>
        <w:tc>
          <w:tcPr>
            <w:tcW w:type="dxa" w:w="6624"/>
            <w:vAlign w:val="top"/>
          </w:tcPr>
          <w:p>
            <w:r>
              <w:t>Logical asset type such as pcs, bms, chiller or future asset type.</w:t>
            </w:r>
          </w:p>
        </w:tc>
      </w:tr>
      <w:tr>
        <w:tc>
          <w:tcPr>
            <w:tcW w:type="dxa" w:w="2448"/>
            <w:vAlign w:val="top"/>
          </w:tcPr>
          <w:p>
            <w:r>
              <w:t>enabled</w:t>
            </w:r>
          </w:p>
        </w:tc>
        <w:tc>
          <w:tcPr>
            <w:tcW w:type="dxa" w:w="3168"/>
            <w:vAlign w:val="top"/>
          </w:tcPr>
          <w:p>
            <w:r>
              <w:t>bool</w:t>
            </w:r>
          </w:p>
        </w:tc>
        <w:tc>
          <w:tcPr>
            <w:tcW w:type="dxa" w:w="1872"/>
            <w:vAlign w:val="top"/>
          </w:tcPr>
          <w:p>
            <w:r>
              <w:t>False</w:t>
            </w:r>
          </w:p>
        </w:tc>
        <w:tc>
          <w:tcPr>
            <w:tcW w:type="dxa" w:w="6624"/>
            <w:vAlign w:val="top"/>
          </w:tcPr>
          <w:p>
            <w:r>
              <w:t>Whether asset is enabled by config/CLI.</w:t>
            </w:r>
          </w:p>
        </w:tc>
      </w:tr>
      <w:tr>
        <w:tc>
          <w:tcPr>
            <w:tcW w:type="dxa" w:w="2448"/>
            <w:vAlign w:val="top"/>
          </w:tcPr>
          <w:p>
            <w:r>
              <w:t>running</w:t>
            </w:r>
          </w:p>
        </w:tc>
        <w:tc>
          <w:tcPr>
            <w:tcW w:type="dxa" w:w="3168"/>
            <w:vAlign w:val="top"/>
          </w:tcPr>
          <w:p>
            <w:r>
              <w:t>bool</w:t>
            </w:r>
          </w:p>
        </w:tc>
        <w:tc>
          <w:tcPr>
            <w:tcW w:type="dxa" w:w="1872"/>
            <w:vAlign w:val="top"/>
          </w:tcPr>
          <w:p>
            <w:r>
              <w:t>False</w:t>
            </w:r>
          </w:p>
        </w:tc>
        <w:tc>
          <w:tcPr>
            <w:tcW w:type="dxa" w:w="6624"/>
            <w:vAlign w:val="top"/>
          </w:tcPr>
          <w:p>
            <w:r>
              <w:t>Whether active runtime service is currently running.</w:t>
            </w:r>
          </w:p>
        </w:tc>
      </w:tr>
      <w:tr>
        <w:tc>
          <w:tcPr>
            <w:tcW w:type="dxa" w:w="2448"/>
            <w:vAlign w:val="top"/>
          </w:tcPr>
          <w:p>
            <w:r>
              <w:t>online</w:t>
            </w:r>
          </w:p>
        </w:tc>
        <w:tc>
          <w:tcPr>
            <w:tcW w:type="dxa" w:w="3168"/>
            <w:vAlign w:val="top"/>
          </w:tcPr>
          <w:p>
            <w:r>
              <w:t>bool</w:t>
            </w:r>
          </w:p>
        </w:tc>
        <w:tc>
          <w:tcPr>
            <w:tcW w:type="dxa" w:w="1872"/>
            <w:vAlign w:val="top"/>
          </w:tcPr>
          <w:p>
            <w:r>
              <w:t>False</w:t>
            </w:r>
          </w:p>
        </w:tc>
        <w:tc>
          <w:tcPr>
            <w:tcW w:type="dxa" w:w="6624"/>
            <w:vAlign w:val="top"/>
          </w:tcPr>
          <w:p>
            <w:r>
              <w:t>Whether latest telemetry/status indicates online communication.</w:t>
            </w:r>
          </w:p>
        </w:tc>
      </w:tr>
      <w:tr>
        <w:tc>
          <w:tcPr>
            <w:tcW w:type="dxa" w:w="2448"/>
            <w:vAlign w:val="top"/>
          </w:tcPr>
          <w:p>
            <w:r>
              <w:t>protocol</w:t>
            </w:r>
          </w:p>
        </w:tc>
        <w:tc>
          <w:tcPr>
            <w:tcW w:type="dxa" w:w="3168"/>
            <w:vAlign w:val="top"/>
          </w:tcPr>
          <w:p>
            <w:r>
              <w:t>Optional[str]</w:t>
            </w:r>
          </w:p>
        </w:tc>
        <w:tc>
          <w:tcPr>
            <w:tcW w:type="dxa" w:w="1872"/>
            <w:vAlign w:val="top"/>
          </w:tcPr>
          <w:p>
            <w:r>
              <w:t>None</w:t>
            </w:r>
          </w:p>
        </w:tc>
        <w:tc>
          <w:tcPr>
            <w:tcW w:type="dxa" w:w="6624"/>
            <w:vAlign w:val="top"/>
          </w:tcPr>
          <w:p>
            <w:r>
              <w:t>Communication protocol such as modbus_tcp, modbus_rtu, can or mock.</w:t>
            </w:r>
          </w:p>
        </w:tc>
      </w:tr>
      <w:tr>
        <w:tc>
          <w:tcPr>
            <w:tcW w:type="dxa" w:w="2448"/>
            <w:vAlign w:val="top"/>
          </w:tcPr>
          <w:p>
            <w:r>
              <w:t>profile</w:t>
            </w:r>
          </w:p>
        </w:tc>
        <w:tc>
          <w:tcPr>
            <w:tcW w:type="dxa" w:w="3168"/>
            <w:vAlign w:val="top"/>
          </w:tcPr>
          <w:p>
            <w:r>
              <w:t>Optional[str]</w:t>
            </w:r>
          </w:p>
        </w:tc>
        <w:tc>
          <w:tcPr>
            <w:tcW w:type="dxa" w:w="1872"/>
            <w:vAlign w:val="top"/>
          </w:tcPr>
          <w:p>
            <w:r>
              <w:t>None</w:t>
            </w:r>
          </w:p>
        </w:tc>
        <w:tc>
          <w:tcPr>
            <w:tcW w:type="dxa" w:w="6624"/>
            <w:vAlign w:val="top"/>
          </w:tcPr>
          <w:p>
            <w:r>
              <w:t>Vendor/profile name used for register map and scaling.</w:t>
            </w:r>
          </w:p>
        </w:tc>
      </w:tr>
      <w:tr>
        <w:tc>
          <w:tcPr>
            <w:tcW w:type="dxa" w:w="2448"/>
            <w:vAlign w:val="top"/>
          </w:tcPr>
          <w:p>
            <w:r>
              <w:t>vendor</w:t>
            </w:r>
          </w:p>
        </w:tc>
        <w:tc>
          <w:tcPr>
            <w:tcW w:type="dxa" w:w="3168"/>
            <w:vAlign w:val="top"/>
          </w:tcPr>
          <w:p>
            <w:r>
              <w:t>Optional[str]</w:t>
            </w:r>
          </w:p>
        </w:tc>
        <w:tc>
          <w:tcPr>
            <w:tcW w:type="dxa" w:w="1872"/>
            <w:vAlign w:val="top"/>
          </w:tcPr>
          <w:p>
            <w:r>
              <w:t>None</w:t>
            </w:r>
          </w:p>
        </w:tc>
        <w:tc>
          <w:tcPr>
            <w:tcW w:type="dxa" w:w="6624"/>
            <w:vAlign w:val="top"/>
          </w:tcPr>
          <w:p>
            <w:r>
              <w:t>Vendor/profile family.</w:t>
            </w:r>
          </w:p>
        </w:tc>
      </w:tr>
      <w:tr>
        <w:tc>
          <w:tcPr>
            <w:tcW w:type="dxa" w:w="2448"/>
            <w:vAlign w:val="top"/>
          </w:tcPr>
          <w:p>
            <w:r>
              <w:t>configured</w:t>
            </w:r>
          </w:p>
        </w:tc>
        <w:tc>
          <w:tcPr>
            <w:tcW w:type="dxa" w:w="3168"/>
            <w:vAlign w:val="top"/>
          </w:tcPr>
          <w:p>
            <w:r>
              <w:t>bool</w:t>
            </w:r>
          </w:p>
        </w:tc>
        <w:tc>
          <w:tcPr>
            <w:tcW w:type="dxa" w:w="1872"/>
            <w:vAlign w:val="top"/>
          </w:tcPr>
          <w:p>
            <w:r>
              <w:t>False</w:t>
            </w:r>
          </w:p>
        </w:tc>
        <w:tc>
          <w:tcPr>
            <w:tcW w:type="dxa" w:w="6624"/>
            <w:vAlign w:val="top"/>
          </w:tcPr>
          <w:p>
            <w:r>
              <w:t>Runtime asset catalog field exposed in /api/assets responses.</w:t>
            </w:r>
          </w:p>
        </w:tc>
      </w:tr>
      <w:tr>
        <w:tc>
          <w:tcPr>
            <w:tcW w:type="dxa" w:w="2448"/>
            <w:vAlign w:val="top"/>
          </w:tcPr>
          <w:p>
            <w:r>
              <w:t>telemetry_available</w:t>
            </w:r>
          </w:p>
        </w:tc>
        <w:tc>
          <w:tcPr>
            <w:tcW w:type="dxa" w:w="3168"/>
            <w:vAlign w:val="top"/>
          </w:tcPr>
          <w:p>
            <w:r>
              <w:t>bool</w:t>
            </w:r>
          </w:p>
        </w:tc>
        <w:tc>
          <w:tcPr>
            <w:tcW w:type="dxa" w:w="1872"/>
            <w:vAlign w:val="top"/>
          </w:tcPr>
          <w:p>
            <w:r>
              <w:t>False</w:t>
            </w:r>
          </w:p>
        </w:tc>
        <w:tc>
          <w:tcPr>
            <w:tcW w:type="dxa" w:w="6624"/>
            <w:vAlign w:val="top"/>
          </w:tcPr>
          <w:p>
            <w:r>
              <w:t>Whether latest telemetry exists for this asset.</w:t>
            </w:r>
          </w:p>
        </w:tc>
      </w:tr>
      <w:tr>
        <w:tc>
          <w:tcPr>
            <w:tcW w:type="dxa" w:w="2448"/>
            <w:vAlign w:val="top"/>
          </w:tcPr>
          <w:p>
            <w:r>
              <w:t>runtime_mode</w:t>
            </w:r>
          </w:p>
        </w:tc>
        <w:tc>
          <w:tcPr>
            <w:tcW w:type="dxa" w:w="3168"/>
            <w:vAlign w:val="top"/>
          </w:tcPr>
          <w:p>
            <w:r>
              <w:t>str</w:t>
            </w:r>
          </w:p>
        </w:tc>
        <w:tc>
          <w:tcPr>
            <w:tcW w:type="dxa" w:w="1872"/>
            <w:vAlign w:val="top"/>
          </w:tcPr>
          <w:p>
            <w:r>
              <w:t>'configured_only'</w:t>
            </w:r>
          </w:p>
        </w:tc>
        <w:tc>
          <w:tcPr>
            <w:tcW w:type="dxa" w:w="6624"/>
            <w:vAlign w:val="top"/>
          </w:tcPr>
          <w:p>
            <w:r>
              <w:t>active_service, configured_only, configured_future or disabled.</w:t>
            </w:r>
          </w:p>
        </w:tc>
      </w:tr>
      <w:tr>
        <w:tc>
          <w:tcPr>
            <w:tcW w:type="dxa" w:w="2448"/>
            <w:vAlign w:val="top"/>
          </w:tcPr>
          <w:p>
            <w:r>
              <w:t>compatibility</w:t>
            </w:r>
          </w:p>
        </w:tc>
        <w:tc>
          <w:tcPr>
            <w:tcW w:type="dxa" w:w="3168"/>
            <w:vAlign w:val="top"/>
          </w:tcPr>
          <w:p>
            <w:r>
              <w:t>JsonDict</w:t>
            </w:r>
          </w:p>
        </w:tc>
        <w:tc>
          <w:tcPr>
            <w:tcW w:type="dxa" w:w="1872"/>
            <w:vAlign w:val="top"/>
          </w:tcPr>
          <w:p>
            <w:r/>
          </w:p>
        </w:tc>
        <w:tc>
          <w:tcPr>
            <w:tcW w:type="dxa" w:w="6624"/>
            <w:vAlign w:val="top"/>
          </w:tcPr>
          <w:p>
            <w:r>
              <w:t>Runtime asset catalog field exposed in /api/assets responses.</w:t>
            </w:r>
          </w:p>
        </w:tc>
      </w:tr>
      <w:tr>
        <w:tc>
          <w:tcPr>
            <w:tcW w:type="dxa" w:w="2448"/>
            <w:vAlign w:val="top"/>
          </w:tcPr>
          <w:p>
            <w:r>
              <w:t>connection</w:t>
            </w:r>
          </w:p>
        </w:tc>
        <w:tc>
          <w:tcPr>
            <w:tcW w:type="dxa" w:w="3168"/>
            <w:vAlign w:val="top"/>
          </w:tcPr>
          <w:p>
            <w:r>
              <w:t>JsonDict</w:t>
            </w:r>
          </w:p>
        </w:tc>
        <w:tc>
          <w:tcPr>
            <w:tcW w:type="dxa" w:w="1872"/>
            <w:vAlign w:val="top"/>
          </w:tcPr>
          <w:p>
            <w:r/>
          </w:p>
        </w:tc>
        <w:tc>
          <w:tcPr>
            <w:tcW w:type="dxa" w:w="6624"/>
            <w:vAlign w:val="top"/>
          </w:tcPr>
          <w:p>
            <w:r>
              <w:t>Connection metadata like host/port/unit_id or serial settings.</w:t>
            </w:r>
          </w:p>
        </w:tc>
      </w:tr>
      <w:tr>
        <w:tc>
          <w:tcPr>
            <w:tcW w:type="dxa" w:w="2448"/>
            <w:vAlign w:val="top"/>
          </w:tcPr>
          <w:p>
            <w:r>
              <w:t>metadata</w:t>
            </w:r>
          </w:p>
        </w:tc>
        <w:tc>
          <w:tcPr>
            <w:tcW w:type="dxa" w:w="3168"/>
            <w:vAlign w:val="top"/>
          </w:tcPr>
          <w:p>
            <w:r>
              <w:t>JsonDict</w:t>
            </w:r>
          </w:p>
        </w:tc>
        <w:tc>
          <w:tcPr>
            <w:tcW w:type="dxa" w:w="1872"/>
            <w:vAlign w:val="top"/>
          </w:tcPr>
          <w:p>
            <w:r/>
          </w:p>
        </w:tc>
        <w:tc>
          <w:tcPr>
            <w:tcW w:type="dxa" w:w="6624"/>
            <w:vAlign w:val="top"/>
          </w:tcPr>
          <w:p>
            <w:r>
              <w:t>Free-form extra asset metadata.</w:t>
            </w:r>
          </w:p>
        </w:tc>
      </w:tr>
    </w:tbl>
    <w:p/>
    <w:p>
      <w:pPr>
        <w:pStyle w:val="Heading1"/>
      </w:pPr>
      <w:r>
        <w:t>7. /api/assets - Runtime Asset Catalog</w:t>
      </w:r>
    </w:p>
    <w:tbl>
      <w:tblPr>
        <w:tblStyle w:val="LightList-Accent1"/>
        <w:tblW w:type="auto" w:w="0"/>
        <w:jc w:val="center"/>
        <w:tblLook w:firstColumn="1" w:firstRow="1" w:lastColumn="0" w:lastRow="0" w:noHBand="0" w:noVBand="1" w:val="04A0"/>
      </w:tblPr>
      <w:tblGrid>
        <w:gridCol w:w="5184"/>
        <w:gridCol w:w="5184"/>
      </w:tblGrid>
      <w:tr>
        <w:tc>
          <w:tcPr>
            <w:tcW w:type="dxa" w:w="5184"/>
            <w:shd w:fill="D9EAF7"/>
          </w:tcPr>
          <w:p>
            <w:r>
              <w:rPr>
                <w:b/>
              </w:rPr>
              <w:t>Item</w:t>
            </w:r>
          </w:p>
        </w:tc>
        <w:tc>
          <w:tcPr>
            <w:tcW w:type="dxa" w:w="5184"/>
            <w:shd w:fill="D9EAF7"/>
          </w:tcPr>
          <w:p>
            <w:r>
              <w:rPr>
                <w:b/>
              </w:rPr>
              <w:t>Details</w:t>
            </w:r>
          </w:p>
        </w:tc>
      </w:tr>
      <w:tr>
        <w:tc>
          <w:tcPr>
            <w:tcW w:type="dxa" w:w="5184"/>
            <w:vAlign w:val="top"/>
          </w:tcPr>
          <w:p>
            <w:r>
              <w:t>Endpoint</w:t>
            </w:r>
          </w:p>
        </w:tc>
        <w:tc>
          <w:tcPr>
            <w:tcW w:type="dxa" w:w="5184"/>
            <w:vAlign w:val="top"/>
          </w:tcPr>
          <w:p>
            <w:r>
              <w:t>GET /api/assets</w:t>
            </w:r>
          </w:p>
        </w:tc>
      </w:tr>
      <w:tr>
        <w:tc>
          <w:tcPr>
            <w:tcW w:type="dxa" w:w="5184"/>
            <w:vAlign w:val="top"/>
          </w:tcPr>
          <w:p>
            <w:r>
              <w:t>Purpose</w:t>
            </w:r>
          </w:p>
        </w:tc>
        <w:tc>
          <w:tcPr>
            <w:tcW w:type="dxa" w:w="5184"/>
            <w:vAlign w:val="top"/>
          </w:tcPr>
          <w:p>
            <w:r>
              <w:t>Returns every configured/active asset after merging asset config, runtime status and latest telemetry. Use it to create dynamic asset cards.</w:t>
            </w:r>
          </w:p>
        </w:tc>
      </w:tr>
      <w:tr>
        <w:tc>
          <w:tcPr>
            <w:tcW w:type="dxa" w:w="5184"/>
            <w:vAlign w:val="top"/>
          </w:tcPr>
          <w:p>
            <w:r>
              <w:t>Important response fields</w:t>
            </w:r>
          </w:p>
        </w:tc>
        <w:tc>
          <w:tcPr>
            <w:tcW w:type="dxa" w:w="5184"/>
            <w:vAlign w:val="top"/>
          </w:tcPr>
          <w:p>
            <w:r>
              <w:t>status, gateway_id, timestamp, assets_count, assets, summary</w:t>
            </w:r>
          </w:p>
        </w:tc>
      </w:tr>
      <w:tr>
        <w:tc>
          <w:tcPr>
            <w:tcW w:type="dxa" w:w="5184"/>
            <w:vAlign w:val="top"/>
          </w:tcPr>
          <w:p>
            <w:r>
              <w:t>Recommended consumer</w:t>
            </w:r>
          </w:p>
        </w:tc>
        <w:tc>
          <w:tcPr>
            <w:tcW w:type="dxa" w:w="5184"/>
            <w:vAlign w:val="top"/>
          </w:tcPr>
          <w:p>
            <w:r>
              <w:t>Web dashboard / backend integration service</w:t>
            </w:r>
          </w:p>
        </w:tc>
      </w:tr>
    </w:tbl>
    <w:p/>
    <w:p>
      <w:pPr>
        <w:pStyle w:val="Heading1"/>
      </w:pPr>
      <w:r>
        <w:t>8. /api/assets/{asset_id} - Asset Details</w:t>
      </w:r>
    </w:p>
    <w:tbl>
      <w:tblPr>
        <w:tblStyle w:val="LightList-Accent1"/>
        <w:tblW w:type="auto" w:w="0"/>
        <w:jc w:val="center"/>
        <w:tblLook w:firstColumn="1" w:firstRow="1" w:lastColumn="0" w:lastRow="0" w:noHBand="0" w:noVBand="1" w:val="04A0"/>
      </w:tblPr>
      <w:tblGrid>
        <w:gridCol w:w="5184"/>
        <w:gridCol w:w="5184"/>
      </w:tblGrid>
      <w:tr>
        <w:tc>
          <w:tcPr>
            <w:tcW w:type="dxa" w:w="5184"/>
            <w:shd w:fill="D9EAF7"/>
          </w:tcPr>
          <w:p>
            <w:r>
              <w:rPr>
                <w:b/>
              </w:rPr>
              <w:t>Item</w:t>
            </w:r>
          </w:p>
        </w:tc>
        <w:tc>
          <w:tcPr>
            <w:tcW w:type="dxa" w:w="5184"/>
            <w:shd w:fill="D9EAF7"/>
          </w:tcPr>
          <w:p>
            <w:r>
              <w:rPr>
                <w:b/>
              </w:rPr>
              <w:t>Details</w:t>
            </w:r>
          </w:p>
        </w:tc>
      </w:tr>
      <w:tr>
        <w:tc>
          <w:tcPr>
            <w:tcW w:type="dxa" w:w="5184"/>
            <w:vAlign w:val="top"/>
          </w:tcPr>
          <w:p>
            <w:r>
              <w:t>Endpoint</w:t>
            </w:r>
          </w:p>
        </w:tc>
        <w:tc>
          <w:tcPr>
            <w:tcW w:type="dxa" w:w="5184"/>
            <w:vAlign w:val="top"/>
          </w:tcPr>
          <w:p>
            <w:r>
              <w:t>GET /api/assets/pcs_1</w:t>
            </w:r>
          </w:p>
        </w:tc>
      </w:tr>
      <w:tr>
        <w:tc>
          <w:tcPr>
            <w:tcW w:type="dxa" w:w="5184"/>
            <w:vAlign w:val="top"/>
          </w:tcPr>
          <w:p>
            <w:r>
              <w:t>Purpose</w:t>
            </w:r>
          </w:p>
        </w:tc>
        <w:tc>
          <w:tcPr>
            <w:tcW w:type="dxa" w:w="5184"/>
            <w:vAlign w:val="top"/>
          </w:tcPr>
          <w:p>
            <w:r>
              <w:t>Returns one RuntimeAssetRecord. Use for asset detail screens and dynamic configuration displays.</w:t>
            </w:r>
          </w:p>
        </w:tc>
      </w:tr>
      <w:tr>
        <w:tc>
          <w:tcPr>
            <w:tcW w:type="dxa" w:w="5184"/>
            <w:vAlign w:val="top"/>
          </w:tcPr>
          <w:p>
            <w:r>
              <w:t>Important response fields</w:t>
            </w:r>
          </w:p>
        </w:tc>
        <w:tc>
          <w:tcPr>
            <w:tcW w:type="dxa" w:w="5184"/>
            <w:vAlign w:val="top"/>
          </w:tcPr>
          <w:p>
            <w:r>
              <w:t>status, asset, timestamp</w:t>
            </w:r>
          </w:p>
        </w:tc>
      </w:tr>
      <w:tr>
        <w:tc>
          <w:tcPr>
            <w:tcW w:type="dxa" w:w="5184"/>
            <w:vAlign w:val="top"/>
          </w:tcPr>
          <w:p>
            <w:r>
              <w:t>Recommended consumer</w:t>
            </w:r>
          </w:p>
        </w:tc>
        <w:tc>
          <w:tcPr>
            <w:tcW w:type="dxa" w:w="5184"/>
            <w:vAlign w:val="top"/>
          </w:tcPr>
          <w:p>
            <w:r>
              <w:t>Web dashboard / backend integration service</w:t>
            </w:r>
          </w:p>
        </w:tc>
      </w:tr>
    </w:tbl>
    <w:p/>
    <w:p>
      <w:pPr>
        <w:pStyle w:val="Heading1"/>
      </w:pPr>
      <w:r>
        <w:t>9. /api/telemetry/latest - Full Engineering Telemetry</w:t>
      </w:r>
    </w:p>
    <w:tbl>
      <w:tblPr>
        <w:tblStyle w:val="LightList-Accent1"/>
        <w:tblW w:type="auto" w:w="0"/>
        <w:jc w:val="center"/>
        <w:tblLook w:firstColumn="1" w:firstRow="1" w:lastColumn="0" w:lastRow="0" w:noHBand="0" w:noVBand="1" w:val="04A0"/>
      </w:tblPr>
      <w:tblGrid>
        <w:gridCol w:w="5184"/>
        <w:gridCol w:w="5184"/>
      </w:tblGrid>
      <w:tr>
        <w:tc>
          <w:tcPr>
            <w:tcW w:type="dxa" w:w="5184"/>
            <w:shd w:fill="D9EAF7"/>
          </w:tcPr>
          <w:p>
            <w:r>
              <w:rPr>
                <w:b/>
              </w:rPr>
              <w:t>Item</w:t>
            </w:r>
          </w:p>
        </w:tc>
        <w:tc>
          <w:tcPr>
            <w:tcW w:type="dxa" w:w="5184"/>
            <w:shd w:fill="D9EAF7"/>
          </w:tcPr>
          <w:p>
            <w:r>
              <w:rPr>
                <w:b/>
              </w:rPr>
              <w:t>Details</w:t>
            </w:r>
          </w:p>
        </w:tc>
      </w:tr>
      <w:tr>
        <w:tc>
          <w:tcPr>
            <w:tcW w:type="dxa" w:w="5184"/>
            <w:vAlign w:val="top"/>
          </w:tcPr>
          <w:p>
            <w:r>
              <w:t>Endpoint</w:t>
            </w:r>
          </w:p>
        </w:tc>
        <w:tc>
          <w:tcPr>
            <w:tcW w:type="dxa" w:w="5184"/>
            <w:vAlign w:val="top"/>
          </w:tcPr>
          <w:p>
            <w:r>
              <w:t>GET /api/telemetry/latest</w:t>
            </w:r>
          </w:p>
        </w:tc>
      </w:tr>
      <w:tr>
        <w:tc>
          <w:tcPr>
            <w:tcW w:type="dxa" w:w="5184"/>
            <w:vAlign w:val="top"/>
          </w:tcPr>
          <w:p>
            <w:r>
              <w:t>Purpose</w:t>
            </w:r>
          </w:p>
        </w:tc>
        <w:tc>
          <w:tcPr>
            <w:tcW w:type="dxa" w:w="5184"/>
            <w:vAlign w:val="top"/>
          </w:tcPr>
          <w:p>
            <w:r>
              <w:t>Returns the combined latest engineering telemetry packet. It may include raw/debug/storage fields and is better for backend/engineering tools than operator dashboard grids.</w:t>
            </w:r>
          </w:p>
        </w:tc>
      </w:tr>
      <w:tr>
        <w:tc>
          <w:tcPr>
            <w:tcW w:type="dxa" w:w="5184"/>
            <w:vAlign w:val="top"/>
          </w:tcPr>
          <w:p>
            <w:r>
              <w:t>Important response fields</w:t>
            </w:r>
          </w:p>
        </w:tc>
        <w:tc>
          <w:tcPr>
            <w:tcW w:type="dxa" w:w="5184"/>
            <w:vAlign w:val="top"/>
          </w:tcPr>
          <w:p>
            <w:r>
              <w:t>type, gateway_id, asset_id, timestamp, data, pcs, bms, assets</w:t>
            </w:r>
          </w:p>
        </w:tc>
      </w:tr>
      <w:tr>
        <w:tc>
          <w:tcPr>
            <w:tcW w:type="dxa" w:w="5184"/>
            <w:vAlign w:val="top"/>
          </w:tcPr>
          <w:p>
            <w:r>
              <w:t>Recommended consumer</w:t>
            </w:r>
          </w:p>
        </w:tc>
        <w:tc>
          <w:tcPr>
            <w:tcW w:type="dxa" w:w="5184"/>
            <w:vAlign w:val="top"/>
          </w:tcPr>
          <w:p>
            <w:r>
              <w:t>Web dashboard / backend integration service</w:t>
            </w:r>
          </w:p>
        </w:tc>
      </w:tr>
    </w:tbl>
    <w:p/>
    <w:p>
      <w:pPr>
        <w:pStyle w:val="Heading1"/>
      </w:pPr>
      <w:r>
        <w:t>10. /api/telemetry/operator - Operator Telemetry</w:t>
      </w:r>
    </w:p>
    <w:tbl>
      <w:tblPr>
        <w:tblStyle w:val="LightList-Accent1"/>
        <w:tblW w:type="auto" w:w="0"/>
        <w:jc w:val="center"/>
        <w:tblLook w:firstColumn="1" w:firstRow="1" w:lastColumn="0" w:lastRow="0" w:noHBand="0" w:noVBand="1" w:val="04A0"/>
      </w:tblPr>
      <w:tblGrid>
        <w:gridCol w:w="5184"/>
        <w:gridCol w:w="5184"/>
      </w:tblGrid>
      <w:tr>
        <w:tc>
          <w:tcPr>
            <w:tcW w:type="dxa" w:w="5184"/>
            <w:shd w:fill="D9EAF7"/>
          </w:tcPr>
          <w:p>
            <w:r>
              <w:rPr>
                <w:b/>
              </w:rPr>
              <w:t>Item</w:t>
            </w:r>
          </w:p>
        </w:tc>
        <w:tc>
          <w:tcPr>
            <w:tcW w:type="dxa" w:w="5184"/>
            <w:shd w:fill="D9EAF7"/>
          </w:tcPr>
          <w:p>
            <w:r>
              <w:rPr>
                <w:b/>
              </w:rPr>
              <w:t>Details</w:t>
            </w:r>
          </w:p>
        </w:tc>
      </w:tr>
      <w:tr>
        <w:tc>
          <w:tcPr>
            <w:tcW w:type="dxa" w:w="5184"/>
            <w:vAlign w:val="top"/>
          </w:tcPr>
          <w:p>
            <w:r>
              <w:t>Endpoint</w:t>
            </w:r>
          </w:p>
        </w:tc>
        <w:tc>
          <w:tcPr>
            <w:tcW w:type="dxa" w:w="5184"/>
            <w:vAlign w:val="top"/>
          </w:tcPr>
          <w:p>
            <w:r>
              <w:t>GET /api/telemetry/operator</w:t>
            </w:r>
          </w:p>
        </w:tc>
      </w:tr>
      <w:tr>
        <w:tc>
          <w:tcPr>
            <w:tcW w:type="dxa" w:w="5184"/>
            <w:vAlign w:val="top"/>
          </w:tcPr>
          <w:p>
            <w:r>
              <w:t>Purpose</w:t>
            </w:r>
          </w:p>
        </w:tc>
        <w:tc>
          <w:tcPr>
            <w:tcW w:type="dxa" w:w="5184"/>
            <w:vAlign w:val="top"/>
          </w:tcPr>
          <w:p>
            <w:r>
              <w:t>Returns telemetry filtered for operational dashboards. It removes raw register arrays, storage_logger, *_raw fields and internal/debug fields.</w:t>
            </w:r>
          </w:p>
        </w:tc>
      </w:tr>
      <w:tr>
        <w:tc>
          <w:tcPr>
            <w:tcW w:type="dxa" w:w="5184"/>
            <w:vAlign w:val="top"/>
          </w:tcPr>
          <w:p>
            <w:r>
              <w:t>Important response fields</w:t>
            </w:r>
          </w:p>
        </w:tc>
        <w:tc>
          <w:tcPr>
            <w:tcW w:type="dxa" w:w="5184"/>
            <w:vAlign w:val="top"/>
          </w:tcPr>
          <w:p>
            <w:r>
              <w:t>view, type/status, gateway_id, asset_id, timestamp, data, pcs, bms, assets</w:t>
            </w:r>
          </w:p>
        </w:tc>
      </w:tr>
      <w:tr>
        <w:tc>
          <w:tcPr>
            <w:tcW w:type="dxa" w:w="5184"/>
            <w:vAlign w:val="top"/>
          </w:tcPr>
          <w:p>
            <w:r>
              <w:t>Recommended consumer</w:t>
            </w:r>
          </w:p>
        </w:tc>
        <w:tc>
          <w:tcPr>
            <w:tcW w:type="dxa" w:w="5184"/>
            <w:vAlign w:val="top"/>
          </w:tcPr>
          <w:p>
            <w:r>
              <w:t>Web dashboard / backend integration service</w:t>
            </w:r>
          </w:p>
        </w:tc>
      </w:tr>
    </w:tbl>
    <w:p/>
    <w:p>
      <w:pPr>
        <w:pStyle w:val="Heading1"/>
      </w:pPr>
      <w:r>
        <w:t>11. /api/assets/{asset_id}/telemetry/latest</w:t>
      </w:r>
    </w:p>
    <w:tbl>
      <w:tblPr>
        <w:tblStyle w:val="LightList-Accent1"/>
        <w:tblW w:type="auto" w:w="0"/>
        <w:jc w:val="center"/>
        <w:tblLook w:firstColumn="1" w:firstRow="1" w:lastColumn="0" w:lastRow="0" w:noHBand="0" w:noVBand="1" w:val="04A0"/>
      </w:tblPr>
      <w:tblGrid>
        <w:gridCol w:w="5184"/>
        <w:gridCol w:w="5184"/>
      </w:tblGrid>
      <w:tr>
        <w:tc>
          <w:tcPr>
            <w:tcW w:type="dxa" w:w="5184"/>
            <w:shd w:fill="D9EAF7"/>
          </w:tcPr>
          <w:p>
            <w:r>
              <w:rPr>
                <w:b/>
              </w:rPr>
              <w:t>Item</w:t>
            </w:r>
          </w:p>
        </w:tc>
        <w:tc>
          <w:tcPr>
            <w:tcW w:type="dxa" w:w="5184"/>
            <w:shd w:fill="D9EAF7"/>
          </w:tcPr>
          <w:p>
            <w:r>
              <w:rPr>
                <w:b/>
              </w:rPr>
              <w:t>Details</w:t>
            </w:r>
          </w:p>
        </w:tc>
      </w:tr>
      <w:tr>
        <w:tc>
          <w:tcPr>
            <w:tcW w:type="dxa" w:w="5184"/>
            <w:vAlign w:val="top"/>
          </w:tcPr>
          <w:p>
            <w:r>
              <w:t>Endpoint</w:t>
            </w:r>
          </w:p>
        </w:tc>
        <w:tc>
          <w:tcPr>
            <w:tcW w:type="dxa" w:w="5184"/>
            <w:vAlign w:val="top"/>
          </w:tcPr>
          <w:p>
            <w:r>
              <w:t>GET /api/assets/bms_1/telemetry/latest</w:t>
            </w:r>
          </w:p>
        </w:tc>
      </w:tr>
      <w:tr>
        <w:tc>
          <w:tcPr>
            <w:tcW w:type="dxa" w:w="5184"/>
            <w:vAlign w:val="top"/>
          </w:tcPr>
          <w:p>
            <w:r>
              <w:t>Purpose</w:t>
            </w:r>
          </w:p>
        </w:tc>
        <w:tc>
          <w:tcPr>
            <w:tcW w:type="dxa" w:w="5184"/>
            <w:vAlign w:val="top"/>
          </w:tcPr>
          <w:p>
            <w:r>
              <w:t>Returns latest telemetry for a selected asset. This is useful for asset detail cards and backend ingestion of single asset data.</w:t>
            </w:r>
          </w:p>
        </w:tc>
      </w:tr>
      <w:tr>
        <w:tc>
          <w:tcPr>
            <w:tcW w:type="dxa" w:w="5184"/>
            <w:vAlign w:val="top"/>
          </w:tcPr>
          <w:p>
            <w:r>
              <w:t>Important response fields</w:t>
            </w:r>
          </w:p>
        </w:tc>
        <w:tc>
          <w:tcPr>
            <w:tcW w:type="dxa" w:w="5184"/>
            <w:vAlign w:val="top"/>
          </w:tcPr>
          <w:p>
            <w:r>
              <w:t>status, asset_id, asset_type, asset_key, timestamp, online, runtime_mode, telemetry</w:t>
            </w:r>
          </w:p>
        </w:tc>
      </w:tr>
      <w:tr>
        <w:tc>
          <w:tcPr>
            <w:tcW w:type="dxa" w:w="5184"/>
            <w:vAlign w:val="top"/>
          </w:tcPr>
          <w:p>
            <w:r>
              <w:t>Recommended consumer</w:t>
            </w:r>
          </w:p>
        </w:tc>
        <w:tc>
          <w:tcPr>
            <w:tcW w:type="dxa" w:w="5184"/>
            <w:vAlign w:val="top"/>
          </w:tcPr>
          <w:p>
            <w:r>
              <w:t>Web dashboard / backend integration service</w:t>
            </w:r>
          </w:p>
        </w:tc>
      </w:tr>
    </w:tbl>
    <w:p/>
    <w:p>
      <w:pPr>
        <w:pStyle w:val="Heading1"/>
      </w:pPr>
      <w:r>
        <w:t>12. /api/assets/{asset_id}/telemetry/keys</w:t>
      </w:r>
    </w:p>
    <w:tbl>
      <w:tblPr>
        <w:tblStyle w:val="LightList-Accent1"/>
        <w:tblW w:type="auto" w:w="0"/>
        <w:jc w:val="center"/>
        <w:tblLook w:firstColumn="1" w:firstRow="1" w:lastColumn="0" w:lastRow="0" w:noHBand="0" w:noVBand="1" w:val="04A0"/>
      </w:tblPr>
      <w:tblGrid>
        <w:gridCol w:w="5184"/>
        <w:gridCol w:w="5184"/>
      </w:tblGrid>
      <w:tr>
        <w:tc>
          <w:tcPr>
            <w:tcW w:type="dxa" w:w="5184"/>
            <w:shd w:fill="D9EAF7"/>
          </w:tcPr>
          <w:p>
            <w:r>
              <w:rPr>
                <w:b/>
              </w:rPr>
              <w:t>Item</w:t>
            </w:r>
          </w:p>
        </w:tc>
        <w:tc>
          <w:tcPr>
            <w:tcW w:type="dxa" w:w="5184"/>
            <w:shd w:fill="D9EAF7"/>
          </w:tcPr>
          <w:p>
            <w:r>
              <w:rPr>
                <w:b/>
              </w:rPr>
              <w:t>Details</w:t>
            </w:r>
          </w:p>
        </w:tc>
      </w:tr>
      <w:tr>
        <w:tc>
          <w:tcPr>
            <w:tcW w:type="dxa" w:w="5184"/>
            <w:vAlign w:val="top"/>
          </w:tcPr>
          <w:p>
            <w:r>
              <w:t>Endpoint</w:t>
            </w:r>
          </w:p>
        </w:tc>
        <w:tc>
          <w:tcPr>
            <w:tcW w:type="dxa" w:w="5184"/>
            <w:vAlign w:val="top"/>
          </w:tcPr>
          <w:p>
            <w:r>
              <w:t>GET /api/assets/pcs_1/telemetry/keys?view=operator</w:t>
            </w:r>
          </w:p>
        </w:tc>
      </w:tr>
      <w:tr>
        <w:tc>
          <w:tcPr>
            <w:tcW w:type="dxa" w:w="5184"/>
            <w:vAlign w:val="top"/>
          </w:tcPr>
          <w:p>
            <w:r>
              <w:t>Purpose</w:t>
            </w:r>
          </w:p>
        </w:tc>
        <w:tc>
          <w:tcPr>
            <w:tcW w:type="dxa" w:w="5184"/>
            <w:vAlign w:val="top"/>
          </w:tcPr>
          <w:p>
            <w:r>
              <w:t>Returns flattened telemetry keys. Use this for dynamic table/chart field pickers.</w:t>
            </w:r>
          </w:p>
        </w:tc>
      </w:tr>
      <w:tr>
        <w:tc>
          <w:tcPr>
            <w:tcW w:type="dxa" w:w="5184"/>
            <w:vAlign w:val="top"/>
          </w:tcPr>
          <w:p>
            <w:r>
              <w:t>Important response fields</w:t>
            </w:r>
          </w:p>
        </w:tc>
        <w:tc>
          <w:tcPr>
            <w:tcW w:type="dxa" w:w="5184"/>
            <w:vAlign w:val="top"/>
          </w:tcPr>
          <w:p>
            <w:r>
              <w:t>status, asset_id, asset_type, timestamp, keys_count, keys</w:t>
            </w:r>
          </w:p>
        </w:tc>
      </w:tr>
      <w:tr>
        <w:tc>
          <w:tcPr>
            <w:tcW w:type="dxa" w:w="5184"/>
            <w:vAlign w:val="top"/>
          </w:tcPr>
          <w:p>
            <w:r>
              <w:t>Recommended consumer</w:t>
            </w:r>
          </w:p>
        </w:tc>
        <w:tc>
          <w:tcPr>
            <w:tcW w:type="dxa" w:w="5184"/>
            <w:vAlign w:val="top"/>
          </w:tcPr>
          <w:p>
            <w:r>
              <w:t>Web dashboard / backend integration service</w:t>
            </w:r>
          </w:p>
        </w:tc>
      </w:tr>
    </w:tbl>
    <w:p/>
    <w:p>
      <w:pPr>
        <w:pStyle w:val="Heading1"/>
      </w:pPr>
      <w:r>
        <w:t>13. /api/assets/{asset_id}/telemetry/timeseries</w:t>
      </w:r>
    </w:p>
    <w:tbl>
      <w:tblPr>
        <w:tblStyle w:val="LightList-Accent1"/>
        <w:tblW w:type="auto" w:w="0"/>
        <w:jc w:val="center"/>
        <w:tblLook w:firstColumn="1" w:firstRow="1" w:lastColumn="0" w:lastRow="0" w:noHBand="0" w:noVBand="1" w:val="04A0"/>
      </w:tblPr>
      <w:tblGrid>
        <w:gridCol w:w="5184"/>
        <w:gridCol w:w="5184"/>
      </w:tblGrid>
      <w:tr>
        <w:tc>
          <w:tcPr>
            <w:tcW w:type="dxa" w:w="5184"/>
            <w:shd w:fill="D9EAF7"/>
          </w:tcPr>
          <w:p>
            <w:r>
              <w:rPr>
                <w:b/>
              </w:rPr>
              <w:t>Item</w:t>
            </w:r>
          </w:p>
        </w:tc>
        <w:tc>
          <w:tcPr>
            <w:tcW w:type="dxa" w:w="5184"/>
            <w:shd w:fill="D9EAF7"/>
          </w:tcPr>
          <w:p>
            <w:r>
              <w:rPr>
                <w:b/>
              </w:rPr>
              <w:t>Details</w:t>
            </w:r>
          </w:p>
        </w:tc>
      </w:tr>
      <w:tr>
        <w:tc>
          <w:tcPr>
            <w:tcW w:type="dxa" w:w="5184"/>
            <w:vAlign w:val="top"/>
          </w:tcPr>
          <w:p>
            <w:r>
              <w:t>Endpoint</w:t>
            </w:r>
          </w:p>
        </w:tc>
        <w:tc>
          <w:tcPr>
            <w:tcW w:type="dxa" w:w="5184"/>
            <w:vAlign w:val="top"/>
          </w:tcPr>
          <w:p>
            <w:r>
              <w:t>GET /api/assets/pcs_1/telemetry/timeseries?keys=active_power_kw,dc_voltage_v&amp;date=YYYY-MM-DD&amp;limit=100</w:t>
            </w:r>
          </w:p>
        </w:tc>
      </w:tr>
      <w:tr>
        <w:tc>
          <w:tcPr>
            <w:tcW w:type="dxa" w:w="5184"/>
            <w:vAlign w:val="top"/>
          </w:tcPr>
          <w:p>
            <w:r>
              <w:t>Purpose</w:t>
            </w:r>
          </w:p>
        </w:tc>
        <w:tc>
          <w:tcPr>
            <w:tcW w:type="dxa" w:w="5184"/>
            <w:vAlign w:val="top"/>
          </w:tcPr>
          <w:p>
            <w:r>
              <w:t>Builds chart-ready points from CSV logs through LogQueryService. This endpoint is suitable for trend charts.</w:t>
            </w:r>
          </w:p>
        </w:tc>
      </w:tr>
      <w:tr>
        <w:tc>
          <w:tcPr>
            <w:tcW w:type="dxa" w:w="5184"/>
            <w:vAlign w:val="top"/>
          </w:tcPr>
          <w:p>
            <w:r>
              <w:t>Important response fields</w:t>
            </w:r>
          </w:p>
        </w:tc>
        <w:tc>
          <w:tcPr>
            <w:tcW w:type="dxa" w:w="5184"/>
            <w:vAlign w:val="top"/>
          </w:tcPr>
          <w:p>
            <w:r>
              <w:t>status, asset_id, asset_type, timestamp, keys, date, points</w:t>
            </w:r>
          </w:p>
        </w:tc>
      </w:tr>
      <w:tr>
        <w:tc>
          <w:tcPr>
            <w:tcW w:type="dxa" w:w="5184"/>
            <w:vAlign w:val="top"/>
          </w:tcPr>
          <w:p>
            <w:r>
              <w:t>Recommended consumer</w:t>
            </w:r>
          </w:p>
        </w:tc>
        <w:tc>
          <w:tcPr>
            <w:tcW w:type="dxa" w:w="5184"/>
            <w:vAlign w:val="top"/>
          </w:tcPr>
          <w:p>
            <w:r>
              <w:t>Web dashboard / backend integration service</w:t>
            </w:r>
          </w:p>
        </w:tc>
      </w:tr>
    </w:tbl>
    <w:p/>
    <w:p>
      <w:pPr>
        <w:pStyle w:val="Heading1"/>
      </w:pPr>
      <w:r>
        <w:t>14. /api/stream/telemetry - SSE</w:t>
      </w:r>
    </w:p>
    <w:tbl>
      <w:tblPr>
        <w:tblStyle w:val="LightList-Accent1"/>
        <w:tblW w:type="auto" w:w="0"/>
        <w:jc w:val="center"/>
        <w:tblLook w:firstColumn="1" w:firstRow="1" w:lastColumn="0" w:lastRow="0" w:noHBand="0" w:noVBand="1" w:val="04A0"/>
      </w:tblPr>
      <w:tblGrid>
        <w:gridCol w:w="5184"/>
        <w:gridCol w:w="5184"/>
      </w:tblGrid>
      <w:tr>
        <w:tc>
          <w:tcPr>
            <w:tcW w:type="dxa" w:w="5184"/>
            <w:shd w:fill="D9EAF7"/>
          </w:tcPr>
          <w:p>
            <w:r>
              <w:rPr>
                <w:b/>
              </w:rPr>
              <w:t>Item</w:t>
            </w:r>
          </w:p>
        </w:tc>
        <w:tc>
          <w:tcPr>
            <w:tcW w:type="dxa" w:w="5184"/>
            <w:shd w:fill="D9EAF7"/>
          </w:tcPr>
          <w:p>
            <w:r>
              <w:rPr>
                <w:b/>
              </w:rPr>
              <w:t>Details</w:t>
            </w:r>
          </w:p>
        </w:tc>
      </w:tr>
      <w:tr>
        <w:tc>
          <w:tcPr>
            <w:tcW w:type="dxa" w:w="5184"/>
            <w:vAlign w:val="top"/>
          </w:tcPr>
          <w:p>
            <w:r>
              <w:t>Endpoint</w:t>
            </w:r>
          </w:p>
        </w:tc>
        <w:tc>
          <w:tcPr>
            <w:tcW w:type="dxa" w:w="5184"/>
            <w:vAlign w:val="top"/>
          </w:tcPr>
          <w:p>
            <w:r>
              <w:t>GET /api/stream/telemetry?view=operator</w:t>
            </w:r>
          </w:p>
        </w:tc>
      </w:tr>
      <w:tr>
        <w:tc>
          <w:tcPr>
            <w:tcW w:type="dxa" w:w="5184"/>
            <w:vAlign w:val="top"/>
          </w:tcPr>
          <w:p>
            <w:r>
              <w:t>Purpose</w:t>
            </w:r>
          </w:p>
        </w:tc>
        <w:tc>
          <w:tcPr>
            <w:tcW w:type="dxa" w:w="5184"/>
            <w:vAlign w:val="top"/>
          </w:tcPr>
          <w:p>
            <w:r>
              <w:t>Streams latest telemetry as Server-Sent Events. Use for live browser dashboards where polling is undesirable.</w:t>
            </w:r>
          </w:p>
        </w:tc>
      </w:tr>
      <w:tr>
        <w:tc>
          <w:tcPr>
            <w:tcW w:type="dxa" w:w="5184"/>
            <w:vAlign w:val="top"/>
          </w:tcPr>
          <w:p>
            <w:r>
              <w:t>Important response fields</w:t>
            </w:r>
          </w:p>
        </w:tc>
        <w:tc>
          <w:tcPr>
            <w:tcW w:type="dxa" w:w="5184"/>
            <w:vAlign w:val="top"/>
          </w:tcPr>
          <w:p>
            <w:r>
              <w:t>event: telemetry, data: JSON telemetry packet</w:t>
            </w:r>
          </w:p>
        </w:tc>
      </w:tr>
      <w:tr>
        <w:tc>
          <w:tcPr>
            <w:tcW w:type="dxa" w:w="5184"/>
            <w:vAlign w:val="top"/>
          </w:tcPr>
          <w:p>
            <w:r>
              <w:t>Recommended consumer</w:t>
            </w:r>
          </w:p>
        </w:tc>
        <w:tc>
          <w:tcPr>
            <w:tcW w:type="dxa" w:w="5184"/>
            <w:vAlign w:val="top"/>
          </w:tcPr>
          <w:p>
            <w:r>
              <w:t>Web dashboard / backend integration service</w:t>
            </w:r>
          </w:p>
        </w:tc>
      </w:tr>
    </w:tbl>
    <w:p/>
    <w:p>
      <w:pPr>
        <w:pStyle w:val="Heading1"/>
      </w:pPr>
      <w:r>
        <w:t>15. Operator Telemetry Filtering Contract</w:t>
      </w:r>
    </w:p>
    <w:p>
      <w:r>
        <w:t>Operator telemetry is generated by core/operator_telemetry_view.py. This filter allows the gateway to keep full engineering telemetry while exposing a clean dashboard view.</w:t>
      </w:r>
    </w:p>
    <w:tbl>
      <w:tblPr>
        <w:tblStyle w:val="LightList-Accent1"/>
        <w:tblW w:type="auto" w:w="0"/>
        <w:jc w:val="center"/>
        <w:tblLook w:firstColumn="1" w:firstRow="1" w:lastColumn="0" w:lastRow="0" w:noHBand="0" w:noVBand="1" w:val="04A0"/>
      </w:tblPr>
      <w:tblGrid>
        <w:gridCol w:w="10368"/>
      </w:tblGrid>
      <w:tr>
        <w:tc>
          <w:tcPr>
            <w:tcW w:type="dxa" w:w="8640"/>
            <w:shd w:fill="D9EAF7"/>
          </w:tcPr>
          <w:p>
            <w:r>
              <w:rPr>
                <w:b/>
              </w:rPr>
              <w:t>Hidden exact key</w:t>
            </w:r>
          </w:p>
        </w:tc>
      </w:tr>
      <w:tr>
        <w:tc>
          <w:tcPr>
            <w:tcW w:type="dxa" w:w="8640"/>
            <w:vAlign w:val="top"/>
          </w:tcPr>
          <w:p>
            <w:r>
              <w:t>control_mode_raw</w:t>
            </w:r>
          </w:p>
        </w:tc>
      </w:tr>
      <w:tr>
        <w:tc>
          <w:tcPr>
            <w:tcW w:type="dxa" w:w="8640"/>
            <w:vAlign w:val="top"/>
          </w:tcPr>
          <w:p>
            <w:r>
              <w:t>debug</w:t>
            </w:r>
          </w:p>
        </w:tc>
      </w:tr>
      <w:tr>
        <w:tc>
          <w:tcPr>
            <w:tcW w:type="dxa" w:w="8640"/>
            <w:vAlign w:val="top"/>
          </w:tcPr>
          <w:p>
            <w:r>
              <w:t>diagnostics</w:t>
            </w:r>
          </w:p>
        </w:tc>
      </w:tr>
      <w:tr>
        <w:tc>
          <w:tcPr>
            <w:tcW w:type="dxa" w:w="8640"/>
            <w:vAlign w:val="top"/>
          </w:tcPr>
          <w:p>
            <w:r>
              <w:t>fault_active_bits</w:t>
            </w:r>
          </w:p>
        </w:tc>
      </w:tr>
      <w:tr>
        <w:tc>
          <w:tcPr>
            <w:tcW w:type="dxa" w:w="8640"/>
            <w:vAlign w:val="top"/>
          </w:tcPr>
          <w:p>
            <w:r>
              <w:t>fault_binary</w:t>
            </w:r>
          </w:p>
        </w:tc>
      </w:tr>
      <w:tr>
        <w:tc>
          <w:tcPr>
            <w:tcW w:type="dxa" w:w="8640"/>
            <w:vAlign w:val="top"/>
          </w:tcPr>
          <w:p>
            <w:r>
              <w:t>internal</w:t>
            </w:r>
          </w:p>
        </w:tc>
      </w:tr>
      <w:tr>
        <w:tc>
          <w:tcPr>
            <w:tcW w:type="dxa" w:w="8640"/>
            <w:vAlign w:val="top"/>
          </w:tcPr>
          <w:p>
            <w:r>
              <w:t>on_off_raw</w:t>
            </w:r>
          </w:p>
        </w:tc>
      </w:tr>
      <w:tr>
        <w:tc>
          <w:tcPr>
            <w:tcW w:type="dxa" w:w="8640"/>
            <w:vAlign w:val="top"/>
          </w:tcPr>
          <w:p>
            <w:r>
              <w:t>on_off_status_raw</w:t>
            </w:r>
          </w:p>
        </w:tc>
      </w:tr>
      <w:tr>
        <w:tc>
          <w:tcPr>
            <w:tcW w:type="dxa" w:w="8640"/>
            <w:vAlign w:val="top"/>
          </w:tcPr>
          <w:p>
            <w:r>
              <w:t>raw_log_response</w:t>
            </w:r>
          </w:p>
        </w:tc>
      </w:tr>
      <w:tr>
        <w:tc>
          <w:tcPr>
            <w:tcW w:type="dxa" w:w="8640"/>
            <w:vAlign w:val="top"/>
          </w:tcPr>
          <w:p>
            <w:r>
              <w:t>raw_registers</w:t>
            </w:r>
          </w:p>
        </w:tc>
      </w:tr>
      <w:tr>
        <w:tc>
          <w:tcPr>
            <w:tcW w:type="dxa" w:w="8640"/>
            <w:vAlign w:val="top"/>
          </w:tcPr>
          <w:p>
            <w:r>
              <w:t>raw_telemetry_registers</w:t>
            </w:r>
          </w:p>
        </w:tc>
      </w:tr>
      <w:tr>
        <w:tc>
          <w:tcPr>
            <w:tcW w:type="dxa" w:w="8640"/>
            <w:vAlign w:val="top"/>
          </w:tcPr>
          <w:p>
            <w:r>
              <w:t>register_map</w:t>
            </w:r>
          </w:p>
        </w:tc>
      </w:tr>
      <w:tr>
        <w:tc>
          <w:tcPr>
            <w:tcW w:type="dxa" w:w="8640"/>
            <w:vAlign w:val="top"/>
          </w:tcPr>
          <w:p>
            <w:r>
              <w:t>set_temperature_raw</w:t>
            </w:r>
          </w:p>
        </w:tc>
      </w:tr>
      <w:tr>
        <w:tc>
          <w:tcPr>
            <w:tcW w:type="dxa" w:w="8640"/>
            <w:vAlign w:val="top"/>
          </w:tcPr>
          <w:p>
            <w:r>
              <w:t>settings_registers_200_to_208</w:t>
            </w:r>
          </w:p>
        </w:tc>
      </w:tr>
      <w:tr>
        <w:tc>
          <w:tcPr>
            <w:tcW w:type="dxa" w:w="8640"/>
            <w:vAlign w:val="top"/>
          </w:tcPr>
          <w:p>
            <w:r>
              <w:t>storage_logger</w:t>
            </w:r>
          </w:p>
        </w:tc>
      </w:tr>
    </w:tbl>
    <w:p/>
    <w:tbl>
      <w:tblPr>
        <w:tblStyle w:val="LightList-Accent1"/>
        <w:tblW w:type="auto" w:w="0"/>
        <w:jc w:val="center"/>
        <w:tblLook w:firstColumn="1" w:firstRow="1" w:lastColumn="0" w:lastRow="0" w:noHBand="0" w:noVBand="1" w:val="04A0"/>
      </w:tblPr>
      <w:tblGrid>
        <w:gridCol w:w="10368"/>
      </w:tblGrid>
      <w:tr>
        <w:tc>
          <w:tcPr>
            <w:tcW w:type="dxa" w:w="8640"/>
            <w:shd w:fill="D9EAF7"/>
          </w:tcPr>
          <w:p>
            <w:r>
              <w:rPr>
                <w:b/>
              </w:rPr>
              <w:t>Hidden key substring</w:t>
            </w:r>
          </w:p>
        </w:tc>
      </w:tr>
      <w:tr>
        <w:tc>
          <w:tcPr>
            <w:tcW w:type="dxa" w:w="8640"/>
            <w:vAlign w:val="top"/>
          </w:tcPr>
          <w:p>
            <w:r>
              <w:t>raw_telemetry</w:t>
            </w:r>
          </w:p>
        </w:tc>
      </w:tr>
      <w:tr>
        <w:tc>
          <w:tcPr>
            <w:tcW w:type="dxa" w:w="8640"/>
            <w:vAlign w:val="top"/>
          </w:tcPr>
          <w:p>
            <w:r>
              <w:t>raw_register</w:t>
            </w:r>
          </w:p>
        </w:tc>
      </w:tr>
      <w:tr>
        <w:tc>
          <w:tcPr>
            <w:tcW w:type="dxa" w:w="8640"/>
            <w:vAlign w:val="top"/>
          </w:tcPr>
          <w:p>
            <w:r>
              <w:t>registers_</w:t>
            </w:r>
          </w:p>
        </w:tc>
      </w:tr>
      <w:tr>
        <w:tc>
          <w:tcPr>
            <w:tcW w:type="dxa" w:w="8640"/>
            <w:vAlign w:val="top"/>
          </w:tcPr>
          <w:p>
            <w:r>
              <w:t>_registers</w:t>
            </w:r>
          </w:p>
        </w:tc>
      </w:tr>
      <w:tr>
        <w:tc>
          <w:tcPr>
            <w:tcW w:type="dxa" w:w="8640"/>
            <w:vAlign w:val="top"/>
          </w:tcPr>
          <w:p>
            <w:r>
              <w:t>register_block</w:t>
            </w:r>
          </w:p>
        </w:tc>
      </w:tr>
      <w:tr>
        <w:tc>
          <w:tcPr>
            <w:tcW w:type="dxa" w:w="8640"/>
            <w:vAlign w:val="top"/>
          </w:tcPr>
          <w:p>
            <w:r>
              <w:t>storage_logger</w:t>
            </w:r>
          </w:p>
        </w:tc>
      </w:tr>
      <w:tr>
        <w:tc>
          <w:tcPr>
            <w:tcW w:type="dxa" w:w="8640"/>
            <w:vAlign w:val="top"/>
          </w:tcPr>
          <w:p>
            <w:r>
              <w:t>logger_</w:t>
            </w:r>
          </w:p>
        </w:tc>
      </w:tr>
      <w:tr>
        <w:tc>
          <w:tcPr>
            <w:tcW w:type="dxa" w:w="8640"/>
            <w:vAlign w:val="top"/>
          </w:tcPr>
          <w:p>
            <w:r>
              <w:t>_logger</w:t>
            </w:r>
          </w:p>
        </w:tc>
      </w:tr>
      <w:tr>
        <w:tc>
          <w:tcPr>
            <w:tcW w:type="dxa" w:w="8640"/>
            <w:vAlign w:val="top"/>
          </w:tcPr>
          <w:p>
            <w:r>
              <w:t>debug</w:t>
            </w:r>
          </w:p>
        </w:tc>
      </w:tr>
      <w:tr>
        <w:tc>
          <w:tcPr>
            <w:tcW w:type="dxa" w:w="8640"/>
            <w:vAlign w:val="top"/>
          </w:tcPr>
          <w:p>
            <w:r>
              <w:t>internal</w:t>
            </w:r>
          </w:p>
        </w:tc>
      </w:tr>
      <w:tr>
        <w:tc>
          <w:tcPr>
            <w:tcW w:type="dxa" w:w="8640"/>
            <w:vAlign w:val="top"/>
          </w:tcPr>
          <w:p>
            <w:r>
              <w:t>binary</w:t>
            </w:r>
          </w:p>
        </w:tc>
      </w:tr>
      <w:tr>
        <w:tc>
          <w:tcPr>
            <w:tcW w:type="dxa" w:w="8640"/>
            <w:vAlign w:val="top"/>
          </w:tcPr>
          <w:p>
            <w:r>
              <w:t>active_bits</w:t>
            </w:r>
          </w:p>
        </w:tc>
      </w:tr>
    </w:tbl>
    <w:p/>
    <w:tbl>
      <w:tblPr>
        <w:tblStyle w:val="LightList-Accent1"/>
        <w:tblW w:type="auto" w:w="0"/>
        <w:jc w:val="center"/>
        <w:tblLook w:firstColumn="1" w:firstRow="1" w:lastColumn="0" w:lastRow="0" w:noHBand="0" w:noVBand="1" w:val="04A0"/>
      </w:tblPr>
      <w:tblGrid>
        <w:gridCol w:w="10368"/>
      </w:tblGrid>
      <w:tr>
        <w:tc>
          <w:tcPr>
            <w:tcW w:type="dxa" w:w="8640"/>
            <w:shd w:fill="D9EAF7"/>
          </w:tcPr>
          <w:p>
            <w:r>
              <w:rPr>
                <w:b/>
              </w:rPr>
              <w:t>Allowed top-level key</w:t>
            </w:r>
          </w:p>
        </w:tc>
      </w:tr>
      <w:tr>
        <w:tc>
          <w:tcPr>
            <w:tcW w:type="dxa" w:w="8640"/>
            <w:vAlign w:val="top"/>
          </w:tcPr>
          <w:p>
            <w:r>
              <w:t>asset_id</w:t>
            </w:r>
          </w:p>
        </w:tc>
      </w:tr>
      <w:tr>
        <w:tc>
          <w:tcPr>
            <w:tcW w:type="dxa" w:w="8640"/>
            <w:vAlign w:val="top"/>
          </w:tcPr>
          <w:p>
            <w:r>
              <w:t>asset_type</w:t>
            </w:r>
          </w:p>
        </w:tc>
      </w:tr>
      <w:tr>
        <w:tc>
          <w:tcPr>
            <w:tcW w:type="dxa" w:w="8640"/>
            <w:vAlign w:val="top"/>
          </w:tcPr>
          <w:p>
            <w:r>
              <w:t>assets</w:t>
            </w:r>
          </w:p>
        </w:tc>
      </w:tr>
      <w:tr>
        <w:tc>
          <w:tcPr>
            <w:tcW w:type="dxa" w:w="8640"/>
            <w:vAlign w:val="top"/>
          </w:tcPr>
          <w:p>
            <w:r>
              <w:t>bms</w:t>
            </w:r>
          </w:p>
        </w:tc>
      </w:tr>
      <w:tr>
        <w:tc>
          <w:tcPr>
            <w:tcW w:type="dxa" w:w="8640"/>
            <w:vAlign w:val="top"/>
          </w:tcPr>
          <w:p>
            <w:r>
              <w:t>chiller</w:t>
            </w:r>
          </w:p>
        </w:tc>
      </w:tr>
      <w:tr>
        <w:tc>
          <w:tcPr>
            <w:tcW w:type="dxa" w:w="8640"/>
            <w:vAlign w:val="top"/>
          </w:tcPr>
          <w:p>
            <w:r>
              <w:t>data</w:t>
            </w:r>
          </w:p>
        </w:tc>
      </w:tr>
      <w:tr>
        <w:tc>
          <w:tcPr>
            <w:tcW w:type="dxa" w:w="8640"/>
            <w:vAlign w:val="top"/>
          </w:tcPr>
          <w:p>
            <w:r>
              <w:t>gateway_id</w:t>
            </w:r>
          </w:p>
        </w:tc>
      </w:tr>
      <w:tr>
        <w:tc>
          <w:tcPr>
            <w:tcW w:type="dxa" w:w="8640"/>
            <w:vAlign w:val="top"/>
          </w:tcPr>
          <w:p>
            <w:r>
              <w:t>last_poll_time</w:t>
            </w:r>
          </w:p>
        </w:tc>
      </w:tr>
      <w:tr>
        <w:tc>
          <w:tcPr>
            <w:tcW w:type="dxa" w:w="8640"/>
            <w:vAlign w:val="top"/>
          </w:tcPr>
          <w:p>
            <w:r>
              <w:t>message</w:t>
            </w:r>
          </w:p>
        </w:tc>
      </w:tr>
      <w:tr>
        <w:tc>
          <w:tcPr>
            <w:tcW w:type="dxa" w:w="8640"/>
            <w:vAlign w:val="top"/>
          </w:tcPr>
          <w:p>
            <w:r>
              <w:t>online</w:t>
            </w:r>
          </w:p>
        </w:tc>
      </w:tr>
      <w:tr>
        <w:tc>
          <w:tcPr>
            <w:tcW w:type="dxa" w:w="8640"/>
            <w:vAlign w:val="top"/>
          </w:tcPr>
          <w:p>
            <w:r>
              <w:t>pcs</w:t>
            </w:r>
          </w:p>
        </w:tc>
      </w:tr>
      <w:tr>
        <w:tc>
          <w:tcPr>
            <w:tcW w:type="dxa" w:w="8640"/>
            <w:vAlign w:val="top"/>
          </w:tcPr>
          <w:p>
            <w:r>
              <w:t>status</w:t>
            </w:r>
          </w:p>
        </w:tc>
      </w:tr>
      <w:tr>
        <w:tc>
          <w:tcPr>
            <w:tcW w:type="dxa" w:w="8640"/>
            <w:vAlign w:val="top"/>
          </w:tcPr>
          <w:p>
            <w:r>
              <w:t>telemetry</w:t>
            </w:r>
          </w:p>
        </w:tc>
      </w:tr>
      <w:tr>
        <w:tc>
          <w:tcPr>
            <w:tcW w:type="dxa" w:w="8640"/>
            <w:vAlign w:val="top"/>
          </w:tcPr>
          <w:p>
            <w:r>
              <w:t>timestamp</w:t>
            </w:r>
          </w:p>
        </w:tc>
      </w:tr>
      <w:tr>
        <w:tc>
          <w:tcPr>
            <w:tcW w:type="dxa" w:w="8640"/>
            <w:vAlign w:val="top"/>
          </w:tcPr>
          <w:p>
            <w:r>
              <w:t>type</w:t>
            </w:r>
          </w:p>
        </w:tc>
      </w:tr>
    </w:tbl>
    <w:p/>
    <w:p>
      <w:pPr>
        <w:pStyle w:val="Heading1"/>
      </w:pPr>
      <w:r>
        <w:t>16. Health and Diagnostics API Data Model</w:t>
      </w:r>
    </w:p>
    <w:p>
      <w:r>
        <w:t>Health APIs are built by core/health/health_monitor.py. Health is distinct from telemetry: telemetry tells what values are; health tells whether the gateway can trust those values and what action should be taken.</w:t>
      </w:r>
    </w:p>
    <w:tbl>
      <w:tblPr>
        <w:tblStyle w:val="LightList-Accent1"/>
        <w:tblW w:type="auto" w:w="0"/>
        <w:jc w:val="center"/>
        <w:tblLook w:firstColumn="1" w:firstRow="1" w:lastColumn="0" w:lastRow="0" w:noHBand="0" w:noVBand="1" w:val="04A0"/>
      </w:tblPr>
      <w:tblGrid>
        <w:gridCol w:w="5184"/>
        <w:gridCol w:w="5184"/>
      </w:tblGrid>
      <w:tr>
        <w:tc>
          <w:tcPr>
            <w:tcW w:type="dxa" w:w="5184"/>
            <w:shd w:fill="D9EAF7"/>
          </w:tcPr>
          <w:p>
            <w:r>
              <w:rPr>
                <w:b/>
              </w:rPr>
              <w:t>Field</w:t>
            </w:r>
          </w:p>
        </w:tc>
        <w:tc>
          <w:tcPr>
            <w:tcW w:type="dxa" w:w="5184"/>
            <w:shd w:fill="D9EAF7"/>
          </w:tcPr>
          <w:p>
            <w:r>
              <w:rPr>
                <w:b/>
              </w:rPr>
              <w:t>Meaning</w:t>
            </w:r>
          </w:p>
        </w:tc>
      </w:tr>
      <w:tr>
        <w:tc>
          <w:tcPr>
            <w:tcW w:type="dxa" w:w="5184"/>
            <w:vAlign w:val="top"/>
          </w:tcPr>
          <w:p>
            <w:r>
              <w:t>status</w:t>
            </w:r>
          </w:p>
        </w:tc>
        <w:tc>
          <w:tcPr>
            <w:tcW w:type="dxa" w:w="5184"/>
            <w:vAlign w:val="top"/>
          </w:tcPr>
          <w:p>
            <w:r>
              <w:t>Status string such as ok, error, healthy, degraded, offline, disabled.</w:t>
            </w:r>
          </w:p>
        </w:tc>
      </w:tr>
      <w:tr>
        <w:tc>
          <w:tcPr>
            <w:tcW w:type="dxa" w:w="5184"/>
            <w:vAlign w:val="top"/>
          </w:tcPr>
          <w:p>
            <w:r>
              <w:t>gateway_id</w:t>
            </w:r>
          </w:p>
        </w:tc>
        <w:tc>
          <w:tcPr>
            <w:tcW w:type="dxa" w:w="5184"/>
            <w:vAlign w:val="top"/>
          </w:tcPr>
          <w:p>
            <w:r>
              <w:t>Identifier of the gateway instance.</w:t>
            </w:r>
          </w:p>
        </w:tc>
      </w:tr>
      <w:tr>
        <w:tc>
          <w:tcPr>
            <w:tcW w:type="dxa" w:w="5184"/>
            <w:vAlign w:val="top"/>
          </w:tcPr>
          <w:p>
            <w:r>
              <w:t>timestamp</w:t>
            </w:r>
          </w:p>
        </w:tc>
        <w:tc>
          <w:tcPr>
            <w:tcW w:type="dxa" w:w="5184"/>
            <w:vAlign w:val="top"/>
          </w:tcPr>
          <w:p>
            <w:r>
              <w:t>ISO timestamp for the sample or response.</w:t>
            </w:r>
          </w:p>
        </w:tc>
      </w:tr>
      <w:tr>
        <w:tc>
          <w:tcPr>
            <w:tcW w:type="dxa" w:w="5184"/>
            <w:vAlign w:val="top"/>
          </w:tcPr>
          <w:p>
            <w:r>
              <w:t>mode</w:t>
            </w:r>
          </w:p>
        </w:tc>
        <w:tc>
          <w:tcPr>
            <w:tcW w:type="dxa" w:w="5184"/>
            <w:vAlign w:val="top"/>
          </w:tcPr>
          <w:p>
            <w:r>
              <w:t>Health/diagnostics response field generated by HealthMonitor.</w:t>
            </w:r>
          </w:p>
        </w:tc>
      </w:tr>
      <w:tr>
        <w:tc>
          <w:tcPr>
            <w:tcW w:type="dxa" w:w="5184"/>
            <w:vAlign w:val="top"/>
          </w:tcPr>
          <w:p>
            <w:r>
              <w:t>summary</w:t>
            </w:r>
          </w:p>
        </w:tc>
        <w:tc>
          <w:tcPr>
            <w:tcW w:type="dxa" w:w="5184"/>
            <w:vAlign w:val="top"/>
          </w:tcPr>
          <w:p>
            <w:r>
              <w:t>Health/diagnostics response field generated by HealthMonitor.</w:t>
            </w:r>
          </w:p>
        </w:tc>
      </w:tr>
      <w:tr>
        <w:tc>
          <w:tcPr>
            <w:tcW w:type="dxa" w:w="5184"/>
            <w:vAlign w:val="top"/>
          </w:tcPr>
          <w:p>
            <w:r>
              <w:t>services</w:t>
            </w:r>
          </w:p>
        </w:tc>
        <w:tc>
          <w:tcPr>
            <w:tcW w:type="dxa" w:w="5184"/>
            <w:vAlign w:val="top"/>
          </w:tcPr>
          <w:p>
            <w:r>
              <w:t>Health/diagnostics response field generated by HealthMonitor.</w:t>
            </w:r>
          </w:p>
        </w:tc>
      </w:tr>
      <w:tr>
        <w:tc>
          <w:tcPr>
            <w:tcW w:type="dxa" w:w="5184"/>
            <w:vAlign w:val="top"/>
          </w:tcPr>
          <w:p>
            <w:r>
              <w:t>recommended_action</w:t>
            </w:r>
          </w:p>
        </w:tc>
        <w:tc>
          <w:tcPr>
            <w:tcW w:type="dxa" w:w="5184"/>
            <w:vAlign w:val="top"/>
          </w:tcPr>
          <w:p>
            <w:r>
              <w:t>Action for operator/backend team to troubleshoot an unhealthy state.</w:t>
            </w:r>
          </w:p>
        </w:tc>
      </w:tr>
      <w:tr>
        <w:tc>
          <w:tcPr>
            <w:tcW w:type="dxa" w:w="5184"/>
            <w:vAlign w:val="top"/>
          </w:tcPr>
          <w:p>
            <w:r>
              <w:t>asset_id</w:t>
            </w:r>
          </w:p>
        </w:tc>
        <w:tc>
          <w:tcPr>
            <w:tcW w:type="dxa" w:w="5184"/>
            <w:vAlign w:val="top"/>
          </w:tcPr>
          <w:p>
            <w:r>
              <w:t>Unique asset identifier, for example pcs_1, bms_1, chiller_1.</w:t>
            </w:r>
          </w:p>
        </w:tc>
      </w:tr>
      <w:tr>
        <w:tc>
          <w:tcPr>
            <w:tcW w:type="dxa" w:w="5184"/>
            <w:vAlign w:val="top"/>
          </w:tcPr>
          <w:p>
            <w:r>
              <w:t>asset_key</w:t>
            </w:r>
          </w:p>
        </w:tc>
        <w:tc>
          <w:tcPr>
            <w:tcW w:type="dxa" w:w="5184"/>
            <w:vAlign w:val="top"/>
          </w:tcPr>
          <w:p>
            <w:r>
              <w:t>Normalized key used internally for routing, for example pcs/bms/chiller.</w:t>
            </w:r>
          </w:p>
        </w:tc>
      </w:tr>
      <w:tr>
        <w:tc>
          <w:tcPr>
            <w:tcW w:type="dxa" w:w="5184"/>
            <w:vAlign w:val="top"/>
          </w:tcPr>
          <w:p>
            <w:r>
              <w:t>asset_type</w:t>
            </w:r>
          </w:p>
        </w:tc>
        <w:tc>
          <w:tcPr>
            <w:tcW w:type="dxa" w:w="5184"/>
            <w:vAlign w:val="top"/>
          </w:tcPr>
          <w:p>
            <w:r>
              <w:t>Logical asset type such as pcs, bms, chiller or future asset type.</w:t>
            </w:r>
          </w:p>
        </w:tc>
      </w:tr>
      <w:tr>
        <w:tc>
          <w:tcPr>
            <w:tcW w:type="dxa" w:w="5184"/>
            <w:vAlign w:val="top"/>
          </w:tcPr>
          <w:p>
            <w:r>
              <w:t>enabled</w:t>
            </w:r>
          </w:p>
        </w:tc>
        <w:tc>
          <w:tcPr>
            <w:tcW w:type="dxa" w:w="5184"/>
            <w:vAlign w:val="top"/>
          </w:tcPr>
          <w:p>
            <w:r>
              <w:t>Whether asset is enabled by config/CLI.</w:t>
            </w:r>
          </w:p>
        </w:tc>
      </w:tr>
      <w:tr>
        <w:tc>
          <w:tcPr>
            <w:tcW w:type="dxa" w:w="5184"/>
            <w:vAlign w:val="top"/>
          </w:tcPr>
          <w:p>
            <w:r>
              <w:t>running</w:t>
            </w:r>
          </w:p>
        </w:tc>
        <w:tc>
          <w:tcPr>
            <w:tcW w:type="dxa" w:w="5184"/>
            <w:vAlign w:val="top"/>
          </w:tcPr>
          <w:p>
            <w:r>
              <w:t>Whether active runtime service is currently running.</w:t>
            </w:r>
          </w:p>
        </w:tc>
      </w:tr>
      <w:tr>
        <w:tc>
          <w:tcPr>
            <w:tcW w:type="dxa" w:w="5184"/>
            <w:vAlign w:val="top"/>
          </w:tcPr>
          <w:p>
            <w:r>
              <w:t>online</w:t>
            </w:r>
          </w:p>
        </w:tc>
        <w:tc>
          <w:tcPr>
            <w:tcW w:type="dxa" w:w="5184"/>
            <w:vAlign w:val="top"/>
          </w:tcPr>
          <w:p>
            <w:r>
              <w:t>Whether latest telemetry/status indicates online communication.</w:t>
            </w:r>
          </w:p>
        </w:tc>
      </w:tr>
      <w:tr>
        <w:tc>
          <w:tcPr>
            <w:tcW w:type="dxa" w:w="5184"/>
            <w:vAlign w:val="top"/>
          </w:tcPr>
          <w:p>
            <w:r>
              <w:t>protocol</w:t>
            </w:r>
          </w:p>
        </w:tc>
        <w:tc>
          <w:tcPr>
            <w:tcW w:type="dxa" w:w="5184"/>
            <w:vAlign w:val="top"/>
          </w:tcPr>
          <w:p>
            <w:r>
              <w:t>Communication protocol such as modbus_tcp, modbus_rtu, can or mock.</w:t>
            </w:r>
          </w:p>
        </w:tc>
      </w:tr>
      <w:tr>
        <w:tc>
          <w:tcPr>
            <w:tcW w:type="dxa" w:w="5184"/>
            <w:vAlign w:val="top"/>
          </w:tcPr>
          <w:p>
            <w:r>
              <w:t>profile</w:t>
            </w:r>
          </w:p>
        </w:tc>
        <w:tc>
          <w:tcPr>
            <w:tcW w:type="dxa" w:w="5184"/>
            <w:vAlign w:val="top"/>
          </w:tcPr>
          <w:p>
            <w:r>
              <w:t>Vendor/profile name used for register map and scaling.</w:t>
            </w:r>
          </w:p>
        </w:tc>
      </w:tr>
      <w:tr>
        <w:tc>
          <w:tcPr>
            <w:tcW w:type="dxa" w:w="5184"/>
            <w:vAlign w:val="top"/>
          </w:tcPr>
          <w:p>
            <w:r>
              <w:t>vendor</w:t>
            </w:r>
          </w:p>
        </w:tc>
        <w:tc>
          <w:tcPr>
            <w:tcW w:type="dxa" w:w="5184"/>
            <w:vAlign w:val="top"/>
          </w:tcPr>
          <w:p>
            <w:r>
              <w:t>Vendor/profile family.</w:t>
            </w:r>
          </w:p>
        </w:tc>
      </w:tr>
      <w:tr>
        <w:tc>
          <w:tcPr>
            <w:tcW w:type="dxa" w:w="5184"/>
            <w:vAlign w:val="top"/>
          </w:tcPr>
          <w:p>
            <w:r>
              <w:t>connection</w:t>
            </w:r>
          </w:p>
        </w:tc>
        <w:tc>
          <w:tcPr>
            <w:tcW w:type="dxa" w:w="5184"/>
            <w:vAlign w:val="top"/>
          </w:tcPr>
          <w:p>
            <w:r>
              <w:t>Connection metadata like host/port/unit_id or serial settings.</w:t>
            </w:r>
          </w:p>
        </w:tc>
      </w:tr>
      <w:tr>
        <w:tc>
          <w:tcPr>
            <w:tcW w:type="dxa" w:w="5184"/>
            <w:vAlign w:val="top"/>
          </w:tcPr>
          <w:p>
            <w:r>
              <w:t>last_successful_poll</w:t>
            </w:r>
          </w:p>
        </w:tc>
        <w:tc>
          <w:tcPr>
            <w:tcW w:type="dxa" w:w="5184"/>
            <w:vAlign w:val="top"/>
          </w:tcPr>
          <w:p>
            <w:r>
              <w:t>Timestamp of last successful communication if available.</w:t>
            </w:r>
          </w:p>
        </w:tc>
      </w:tr>
      <w:tr>
        <w:tc>
          <w:tcPr>
            <w:tcW w:type="dxa" w:w="5184"/>
            <w:vAlign w:val="top"/>
          </w:tcPr>
          <w:p>
            <w:r>
              <w:t>last_error</w:t>
            </w:r>
          </w:p>
        </w:tc>
        <w:tc>
          <w:tcPr>
            <w:tcW w:type="dxa" w:w="5184"/>
            <w:vAlign w:val="top"/>
          </w:tcPr>
          <w:p>
            <w:r>
              <w:t>Latest communication, storage or service error.</w:t>
            </w:r>
          </w:p>
        </w:tc>
      </w:tr>
      <w:tr>
        <w:tc>
          <w:tcPr>
            <w:tcW w:type="dxa" w:w="5184"/>
            <w:vAlign w:val="top"/>
          </w:tcPr>
          <w:p>
            <w:r>
              <w:t>consecutive_failures</w:t>
            </w:r>
          </w:p>
        </w:tc>
        <w:tc>
          <w:tcPr>
            <w:tcW w:type="dxa" w:w="5184"/>
            <w:vAlign w:val="top"/>
          </w:tcPr>
          <w:p>
            <w:r>
              <w:t>Failure count used by diagnostics/health layers.</w:t>
            </w:r>
          </w:p>
        </w:tc>
      </w:tr>
      <w:tr>
        <w:tc>
          <w:tcPr>
            <w:tcW w:type="dxa" w:w="5184"/>
            <w:vAlign w:val="top"/>
          </w:tcPr>
          <w:p>
            <w:r>
              <w:t>reason</w:t>
            </w:r>
          </w:p>
        </w:tc>
        <w:tc>
          <w:tcPr>
            <w:tcW w:type="dxa" w:w="5184"/>
            <w:vAlign w:val="top"/>
          </w:tcPr>
          <w:p>
            <w:r>
              <w:t>Human-readable reason for health state.</w:t>
            </w:r>
          </w:p>
        </w:tc>
      </w:tr>
      <w:tr>
        <w:tc>
          <w:tcPr>
            <w:tcW w:type="dxa" w:w="5184"/>
            <w:vAlign w:val="top"/>
          </w:tcPr>
          <w:p>
            <w:r>
              <w:t>storage</w:t>
            </w:r>
          </w:p>
        </w:tc>
        <w:tc>
          <w:tcPr>
            <w:tcW w:type="dxa" w:w="5184"/>
            <w:vAlign w:val="top"/>
          </w:tcPr>
          <w:p>
            <w:r>
              <w:t>Nested storage health/status for the asset.</w:t>
            </w:r>
          </w:p>
        </w:tc>
      </w:tr>
    </w:tbl>
    <w:p/>
    <w:tbl>
      <w:tblPr>
        <w:tblStyle w:val="LightList-Accent1"/>
        <w:tblW w:type="auto" w:w="0"/>
        <w:jc w:val="center"/>
        <w:tblLook w:firstColumn="1" w:firstRow="1" w:lastColumn="0" w:lastRow="0" w:noHBand="0" w:noVBand="1" w:val="04A0"/>
      </w:tblPr>
      <w:tblGrid>
        <w:gridCol w:w="3456"/>
        <w:gridCol w:w="3456"/>
        <w:gridCol w:w="3456"/>
      </w:tblGrid>
      <w:tr>
        <w:tc>
          <w:tcPr>
            <w:tcW w:type="dxa" w:w="3456"/>
            <w:shd w:fill="D9EAF7"/>
          </w:tcPr>
          <w:p>
            <w:r>
              <w:rPr>
                <w:b/>
              </w:rPr>
              <w:t>Status value</w:t>
            </w:r>
          </w:p>
        </w:tc>
        <w:tc>
          <w:tcPr>
            <w:tcW w:type="dxa" w:w="3456"/>
            <w:shd w:fill="D9EAF7"/>
          </w:tcPr>
          <w:p>
            <w:r>
              <w:rPr>
                <w:b/>
              </w:rPr>
              <w:t>Meaning</w:t>
            </w:r>
          </w:p>
        </w:tc>
        <w:tc>
          <w:tcPr>
            <w:tcW w:type="dxa" w:w="3456"/>
            <w:shd w:fill="D9EAF7"/>
          </w:tcPr>
          <w:p>
            <w:r>
              <w:rPr>
                <w:b/>
              </w:rPr>
              <w:t>Frontend color recommendation</w:t>
            </w:r>
          </w:p>
        </w:tc>
      </w:tr>
      <w:tr>
        <w:tc>
          <w:tcPr>
            <w:tcW w:type="dxa" w:w="3456"/>
            <w:vAlign w:val="top"/>
          </w:tcPr>
          <w:p>
            <w:r>
              <w:t>healthy</w:t>
            </w:r>
          </w:p>
        </w:tc>
        <w:tc>
          <w:tcPr>
            <w:tcW w:type="dxa" w:w="3456"/>
            <w:vAlign w:val="top"/>
          </w:tcPr>
          <w:p>
            <w:r>
              <w:t>Asset/service is running and latest state is acceptable</w:t>
            </w:r>
          </w:p>
        </w:tc>
        <w:tc>
          <w:tcPr>
            <w:tcW w:type="dxa" w:w="3456"/>
            <w:vAlign w:val="top"/>
          </w:tcPr>
          <w:p>
            <w:r>
              <w:t>Green</w:t>
            </w:r>
          </w:p>
        </w:tc>
      </w:tr>
      <w:tr>
        <w:tc>
          <w:tcPr>
            <w:tcW w:type="dxa" w:w="3456"/>
            <w:vAlign w:val="top"/>
          </w:tcPr>
          <w:p>
            <w:r>
              <w:t>degraded</w:t>
            </w:r>
          </w:p>
        </w:tc>
        <w:tc>
          <w:tcPr>
            <w:tcW w:type="dxa" w:w="3456"/>
            <w:vAlign w:val="top"/>
          </w:tcPr>
          <w:p>
            <w:r>
              <w:t>Service may be running but telemetry/storage/error status indicates warning/error</w:t>
            </w:r>
          </w:p>
        </w:tc>
        <w:tc>
          <w:tcPr>
            <w:tcW w:type="dxa" w:w="3456"/>
            <w:vAlign w:val="top"/>
          </w:tcPr>
          <w:p>
            <w:r>
              <w:t>Orange/Yellow</w:t>
            </w:r>
          </w:p>
        </w:tc>
      </w:tr>
      <w:tr>
        <w:tc>
          <w:tcPr>
            <w:tcW w:type="dxa" w:w="3456"/>
            <w:vAlign w:val="top"/>
          </w:tcPr>
          <w:p>
            <w:r>
              <w:t>offline</w:t>
            </w:r>
          </w:p>
        </w:tc>
        <w:tc>
          <w:tcPr>
            <w:tcW w:type="dxa" w:w="3456"/>
            <w:vAlign w:val="top"/>
          </w:tcPr>
          <w:p>
            <w:r>
              <w:t>Enabled asset/service is not running or communication failed</w:t>
            </w:r>
          </w:p>
        </w:tc>
        <w:tc>
          <w:tcPr>
            <w:tcW w:type="dxa" w:w="3456"/>
            <w:vAlign w:val="top"/>
          </w:tcPr>
          <w:p>
            <w:r>
              <w:t>Red</w:t>
            </w:r>
          </w:p>
        </w:tc>
      </w:tr>
      <w:tr>
        <w:tc>
          <w:tcPr>
            <w:tcW w:type="dxa" w:w="3456"/>
            <w:vAlign w:val="top"/>
          </w:tcPr>
          <w:p>
            <w:r>
              <w:t>disabled</w:t>
            </w:r>
          </w:p>
        </w:tc>
        <w:tc>
          <w:tcPr>
            <w:tcW w:type="dxa" w:w="3456"/>
            <w:vAlign w:val="top"/>
          </w:tcPr>
          <w:p>
            <w:r>
              <w:t>Asset/service disabled by config/CLI</w:t>
            </w:r>
          </w:p>
        </w:tc>
        <w:tc>
          <w:tcPr>
            <w:tcW w:type="dxa" w:w="3456"/>
            <w:vAlign w:val="top"/>
          </w:tcPr>
          <w:p>
            <w:r>
              <w:t>Grey</w:t>
            </w:r>
          </w:p>
        </w:tc>
      </w:tr>
      <w:tr>
        <w:tc>
          <w:tcPr>
            <w:tcW w:type="dxa" w:w="3456"/>
            <w:vAlign w:val="top"/>
          </w:tcPr>
          <w:p>
            <w:r>
              <w:t>unknown</w:t>
            </w:r>
          </w:p>
        </w:tc>
        <w:tc>
          <w:tcPr>
            <w:tcW w:type="dxa" w:w="3456"/>
            <w:vAlign w:val="top"/>
          </w:tcPr>
          <w:p>
            <w:r>
              <w:t>Not enough information available yet</w:t>
            </w:r>
          </w:p>
        </w:tc>
        <w:tc>
          <w:tcPr>
            <w:tcW w:type="dxa" w:w="3456"/>
            <w:vAlign w:val="top"/>
          </w:tcPr>
          <w:p>
            <w:r>
              <w:t>Grey</w:t>
            </w:r>
          </w:p>
        </w:tc>
      </w:tr>
    </w:tbl>
    <w:p/>
    <w:p>
      <w:pPr>
        <w:pStyle w:val="Heading1"/>
      </w:pPr>
      <w:r>
        <w:t>17. Command API and Command Dictionary</w:t>
      </w:r>
    </w:p>
    <w:p>
      <w:r>
        <w:t>Commands can be sent through POST /api/commands or POST /api/assets/{asset_id}/commands. The command dispatcher routes packets based on command prefix, asset_id or asset_type.</w:t>
      </w:r>
    </w:p>
    <w:tbl>
      <w:tblPr>
        <w:tblStyle w:val="LightList-Accent1"/>
        <w:tblW w:type="auto" w:w="0"/>
        <w:jc w:val="center"/>
        <w:tblLook w:firstColumn="1" w:firstRow="1" w:lastColumn="0" w:lastRow="0" w:noHBand="0" w:noVBand="1" w:val="04A0"/>
      </w:tblPr>
      <w:tblGrid>
        <w:gridCol w:w="2592"/>
        <w:gridCol w:w="2592"/>
        <w:gridCol w:w="2592"/>
        <w:gridCol w:w="2592"/>
      </w:tblGrid>
      <w:tr>
        <w:tc>
          <w:tcPr>
            <w:tcW w:type="dxa" w:w="1440"/>
            <w:shd w:fill="D9EAF7"/>
          </w:tcPr>
          <w:p>
            <w:r>
              <w:rPr>
                <w:b/>
              </w:rPr>
              <w:t>Asset route</w:t>
            </w:r>
          </w:p>
        </w:tc>
        <w:tc>
          <w:tcPr>
            <w:tcW w:type="dxa" w:w="3600"/>
            <w:shd w:fill="D9EAF7"/>
          </w:tcPr>
          <w:p>
            <w:r>
              <w:rPr>
                <w:b/>
              </w:rPr>
              <w:t>Command(s)</w:t>
            </w:r>
          </w:p>
        </w:tc>
        <w:tc>
          <w:tcPr>
            <w:tcW w:type="dxa" w:w="4896"/>
            <w:shd w:fill="D9EAF7"/>
          </w:tcPr>
          <w:p>
            <w:r>
              <w:rPr>
                <w:b/>
              </w:rPr>
              <w:t>Meaning</w:t>
            </w:r>
          </w:p>
        </w:tc>
        <w:tc>
          <w:tcPr>
            <w:tcW w:type="dxa" w:w="3312"/>
            <w:shd w:fill="D9EAF7"/>
          </w:tcPr>
          <w:p>
            <w:r>
              <w:rPr>
                <w:b/>
              </w:rPr>
              <w:t>Notes</w:t>
            </w:r>
          </w:p>
        </w:tc>
      </w:tr>
      <w:tr>
        <w:tc>
          <w:tcPr>
            <w:tcW w:type="dxa" w:w="1440"/>
            <w:vAlign w:val="top"/>
          </w:tcPr>
          <w:p>
            <w:r>
              <w:t>Gateway</w:t>
            </w:r>
          </w:p>
        </w:tc>
        <w:tc>
          <w:tcPr>
            <w:tcW w:type="dxa" w:w="3600"/>
            <w:vAlign w:val="top"/>
          </w:tcPr>
          <w:p>
            <w:r>
              <w:t>STATUS, GATEWAY_STATUS</w:t>
            </w:r>
          </w:p>
        </w:tc>
        <w:tc>
          <w:tcPr>
            <w:tcW w:type="dxa" w:w="4896"/>
            <w:vAlign w:val="top"/>
          </w:tcPr>
          <w:p>
            <w:r>
              <w:t>Read gateway status packet</w:t>
            </w:r>
          </w:p>
        </w:tc>
        <w:tc>
          <w:tcPr>
            <w:tcW w:type="dxa" w:w="3312"/>
            <w:vAlign w:val="top"/>
          </w:tcPr>
          <w:p>
            <w:r>
              <w:t>No write to physical asset</w:t>
            </w:r>
          </w:p>
        </w:tc>
      </w:tr>
      <w:tr>
        <w:tc>
          <w:tcPr>
            <w:tcW w:type="dxa" w:w="1440"/>
            <w:vAlign w:val="top"/>
          </w:tcPr>
          <w:p>
            <w:r>
              <w:t>Gateway</w:t>
            </w:r>
          </w:p>
        </w:tc>
        <w:tc>
          <w:tcPr>
            <w:tcW w:type="dxa" w:w="3600"/>
            <w:vAlign w:val="top"/>
          </w:tcPr>
          <w:p>
            <w:r>
              <w:t>READ_ALL_ASSETS, READ_GATEWAY_TELEMETRY</w:t>
            </w:r>
          </w:p>
        </w:tc>
        <w:tc>
          <w:tcPr>
            <w:tcW w:type="dxa" w:w="4896"/>
            <w:vAlign w:val="top"/>
          </w:tcPr>
          <w:p>
            <w:r>
              <w:t>Read combined telemetry packet</w:t>
            </w:r>
          </w:p>
        </w:tc>
        <w:tc>
          <w:tcPr>
            <w:tcW w:type="dxa" w:w="3312"/>
            <w:vAlign w:val="top"/>
          </w:tcPr>
          <w:p>
            <w:r>
              <w:t>No write to physical asset</w:t>
            </w:r>
          </w:p>
        </w:tc>
      </w:tr>
      <w:tr>
        <w:tc>
          <w:tcPr>
            <w:tcW w:type="dxa" w:w="1440"/>
            <w:vAlign w:val="top"/>
          </w:tcPr>
          <w:p>
            <w:r>
              <w:t>PCS</w:t>
            </w:r>
          </w:p>
        </w:tc>
        <w:tc>
          <w:tcPr>
            <w:tcW w:type="dxa" w:w="3600"/>
            <w:vAlign w:val="top"/>
          </w:tcPr>
          <w:p>
            <w:r>
              <w:t>PCS_READ</w:t>
            </w:r>
          </w:p>
        </w:tc>
        <w:tc>
          <w:tcPr>
            <w:tcW w:type="dxa" w:w="4896"/>
            <w:vAlign w:val="top"/>
          </w:tcPr>
          <w:p>
            <w:r>
              <w:t>Read PCS status/telemetry</w:t>
            </w:r>
          </w:p>
        </w:tc>
        <w:tc>
          <w:tcPr>
            <w:tcW w:type="dxa" w:w="3312"/>
            <w:vAlign w:val="top"/>
          </w:tcPr>
          <w:p>
            <w:r>
              <w:t>Routed to PCS asset</w:t>
            </w:r>
          </w:p>
        </w:tc>
      </w:tr>
      <w:tr>
        <w:tc>
          <w:tcPr>
            <w:tcW w:type="dxa" w:w="1440"/>
            <w:vAlign w:val="top"/>
          </w:tcPr>
          <w:p>
            <w:r>
              <w:t>PCS</w:t>
            </w:r>
          </w:p>
        </w:tc>
        <w:tc>
          <w:tcPr>
            <w:tcW w:type="dxa" w:w="3600"/>
            <w:vAlign w:val="top"/>
          </w:tcPr>
          <w:p>
            <w:r>
              <w:t>PCS_STATUS</w:t>
            </w:r>
          </w:p>
        </w:tc>
        <w:tc>
          <w:tcPr>
            <w:tcW w:type="dxa" w:w="4896"/>
            <w:vAlign w:val="top"/>
          </w:tcPr>
          <w:p>
            <w:r>
              <w:t>Read PCS status/telemetry</w:t>
            </w:r>
          </w:p>
        </w:tc>
        <w:tc>
          <w:tcPr>
            <w:tcW w:type="dxa" w:w="3312"/>
            <w:vAlign w:val="top"/>
          </w:tcPr>
          <w:p>
            <w:r>
              <w:t>Routed to PCS asset</w:t>
            </w:r>
          </w:p>
        </w:tc>
      </w:tr>
      <w:tr>
        <w:tc>
          <w:tcPr>
            <w:tcW w:type="dxa" w:w="1440"/>
            <w:vAlign w:val="top"/>
          </w:tcPr>
          <w:p>
            <w:r>
              <w:t>PCS</w:t>
            </w:r>
          </w:p>
        </w:tc>
        <w:tc>
          <w:tcPr>
            <w:tcW w:type="dxa" w:w="3600"/>
            <w:vAlign w:val="top"/>
          </w:tcPr>
          <w:p>
            <w:r>
              <w:t>READ_PCS</w:t>
            </w:r>
          </w:p>
        </w:tc>
        <w:tc>
          <w:tcPr>
            <w:tcW w:type="dxa" w:w="4896"/>
            <w:vAlign w:val="top"/>
          </w:tcPr>
          <w:p>
            <w:r>
              <w:t>Read PCS status/telemetry</w:t>
            </w:r>
          </w:p>
        </w:tc>
        <w:tc>
          <w:tcPr>
            <w:tcW w:type="dxa" w:w="3312"/>
            <w:vAlign w:val="top"/>
          </w:tcPr>
          <w:p>
            <w:r>
              <w:t>Routed to PCS asset</w:t>
            </w:r>
          </w:p>
        </w:tc>
      </w:tr>
      <w:tr>
        <w:tc>
          <w:tcPr>
            <w:tcW w:type="dxa" w:w="1440"/>
            <w:vAlign w:val="top"/>
          </w:tcPr>
          <w:p>
            <w:r>
              <w:t>PCS</w:t>
            </w:r>
          </w:p>
        </w:tc>
        <w:tc>
          <w:tcPr>
            <w:tcW w:type="dxa" w:w="3600"/>
            <w:vAlign w:val="top"/>
          </w:tcPr>
          <w:p>
            <w:r>
              <w:t>PCS_POWER_ON</w:t>
            </w:r>
          </w:p>
        </w:tc>
        <w:tc>
          <w:tcPr>
            <w:tcW w:type="dxa" w:w="4896"/>
            <w:vAlign w:val="top"/>
          </w:tcPr>
          <w:p>
            <w:r>
              <w:t>PCS control command.</w:t>
            </w:r>
          </w:p>
        </w:tc>
        <w:tc>
          <w:tcPr>
            <w:tcW w:type="dxa" w:w="3312"/>
            <w:vAlign w:val="top"/>
          </w:tcPr>
          <w:p>
            <w:r>
              <w:t>Logged as PCS event</w:t>
            </w:r>
          </w:p>
        </w:tc>
      </w:tr>
      <w:tr>
        <w:tc>
          <w:tcPr>
            <w:tcW w:type="dxa" w:w="1440"/>
            <w:vAlign w:val="top"/>
          </w:tcPr>
          <w:p>
            <w:r>
              <w:t>PCS</w:t>
            </w:r>
          </w:p>
        </w:tc>
        <w:tc>
          <w:tcPr>
            <w:tcW w:type="dxa" w:w="3600"/>
            <w:vAlign w:val="top"/>
          </w:tcPr>
          <w:p>
            <w:r>
              <w:t>PCS_POWER_OFF</w:t>
            </w:r>
          </w:p>
        </w:tc>
        <w:tc>
          <w:tcPr>
            <w:tcW w:type="dxa" w:w="4896"/>
            <w:vAlign w:val="top"/>
          </w:tcPr>
          <w:p>
            <w:r>
              <w:t>PCS control command.</w:t>
            </w:r>
          </w:p>
        </w:tc>
        <w:tc>
          <w:tcPr>
            <w:tcW w:type="dxa" w:w="3312"/>
            <w:vAlign w:val="top"/>
          </w:tcPr>
          <w:p>
            <w:r>
              <w:t>Logged as PCS event</w:t>
            </w:r>
          </w:p>
        </w:tc>
      </w:tr>
      <w:tr>
        <w:tc>
          <w:tcPr>
            <w:tcW w:type="dxa" w:w="1440"/>
            <w:vAlign w:val="top"/>
          </w:tcPr>
          <w:p>
            <w:r>
              <w:t>PCS</w:t>
            </w:r>
          </w:p>
        </w:tc>
        <w:tc>
          <w:tcPr>
            <w:tcW w:type="dxa" w:w="3600"/>
            <w:vAlign w:val="top"/>
          </w:tcPr>
          <w:p>
            <w:r>
              <w:t>PCS_SET_ACTIVE_POWER</w:t>
            </w:r>
          </w:p>
        </w:tc>
        <w:tc>
          <w:tcPr>
            <w:tcW w:type="dxa" w:w="4896"/>
            <w:vAlign w:val="top"/>
          </w:tcPr>
          <w:p>
            <w:r>
              <w:t>PCS write/control command. SET_ACTIVE_POWER expects active power value; SET_REACTIVE_POWER expects reactive power value.</w:t>
            </w:r>
          </w:p>
        </w:tc>
        <w:tc>
          <w:tcPr>
            <w:tcW w:type="dxa" w:w="3312"/>
            <w:vAlign w:val="top"/>
          </w:tcPr>
          <w:p>
            <w:r>
              <w:t>Logged as PCS event</w:t>
            </w:r>
          </w:p>
        </w:tc>
      </w:tr>
      <w:tr>
        <w:tc>
          <w:tcPr>
            <w:tcW w:type="dxa" w:w="1440"/>
            <w:vAlign w:val="top"/>
          </w:tcPr>
          <w:p>
            <w:r>
              <w:t>PCS</w:t>
            </w:r>
          </w:p>
        </w:tc>
        <w:tc>
          <w:tcPr>
            <w:tcW w:type="dxa" w:w="3600"/>
            <w:vAlign w:val="top"/>
          </w:tcPr>
          <w:p>
            <w:r>
              <w:t>PCS_SET_REACTIVE_POWER</w:t>
            </w:r>
          </w:p>
        </w:tc>
        <w:tc>
          <w:tcPr>
            <w:tcW w:type="dxa" w:w="4896"/>
            <w:vAlign w:val="top"/>
          </w:tcPr>
          <w:p>
            <w:r>
              <w:t>PCS write/control command. SET_ACTIVE_POWER expects active power value; SET_REACTIVE_POWER expects reactive power value.</w:t>
            </w:r>
          </w:p>
        </w:tc>
        <w:tc>
          <w:tcPr>
            <w:tcW w:type="dxa" w:w="3312"/>
            <w:vAlign w:val="top"/>
          </w:tcPr>
          <w:p>
            <w:r>
              <w:t>Logged as PCS event</w:t>
            </w:r>
          </w:p>
        </w:tc>
      </w:tr>
      <w:tr>
        <w:tc>
          <w:tcPr>
            <w:tcW w:type="dxa" w:w="1440"/>
            <w:vAlign w:val="top"/>
          </w:tcPr>
          <w:p>
            <w:r>
              <w:t>PCS</w:t>
            </w:r>
          </w:p>
        </w:tc>
        <w:tc>
          <w:tcPr>
            <w:tcW w:type="dxa" w:w="3600"/>
            <w:vAlign w:val="top"/>
          </w:tcPr>
          <w:p>
            <w:r>
              <w:t>PCS_RESET_FAULT</w:t>
            </w:r>
          </w:p>
        </w:tc>
        <w:tc>
          <w:tcPr>
            <w:tcW w:type="dxa" w:w="4896"/>
            <w:vAlign w:val="top"/>
          </w:tcPr>
          <w:p>
            <w:r>
              <w:t>PCS write/control command. SET_ACTIVE_POWER expects active power value; SET_REACTIVE_POWER expects reactive power value.</w:t>
            </w:r>
          </w:p>
        </w:tc>
        <w:tc>
          <w:tcPr>
            <w:tcW w:type="dxa" w:w="3312"/>
            <w:vAlign w:val="top"/>
          </w:tcPr>
          <w:p>
            <w:r>
              <w:t>Logged as PCS event</w:t>
            </w:r>
          </w:p>
        </w:tc>
      </w:tr>
      <w:tr>
        <w:tc>
          <w:tcPr>
            <w:tcW w:type="dxa" w:w="1440"/>
            <w:vAlign w:val="top"/>
          </w:tcPr>
          <w:p>
            <w:r>
              <w:t>PCS</w:t>
            </w:r>
          </w:p>
        </w:tc>
        <w:tc>
          <w:tcPr>
            <w:tcW w:type="dxa" w:w="3600"/>
            <w:vAlign w:val="top"/>
          </w:tcPr>
          <w:p>
            <w:r>
              <w:t>PCS_HEARTBEAT</w:t>
            </w:r>
          </w:p>
        </w:tc>
        <w:tc>
          <w:tcPr>
            <w:tcW w:type="dxa" w:w="4896"/>
            <w:vAlign w:val="top"/>
          </w:tcPr>
          <w:p>
            <w:r>
              <w:t>PCS control command.</w:t>
            </w:r>
          </w:p>
        </w:tc>
        <w:tc>
          <w:tcPr>
            <w:tcW w:type="dxa" w:w="3312"/>
            <w:vAlign w:val="top"/>
          </w:tcPr>
          <w:p>
            <w:r>
              <w:t>Logged as PCS event</w:t>
            </w:r>
          </w:p>
        </w:tc>
      </w:tr>
      <w:tr>
        <w:tc>
          <w:tcPr>
            <w:tcW w:type="dxa" w:w="1440"/>
            <w:vAlign w:val="top"/>
          </w:tcPr>
          <w:p>
            <w:r>
              <w:t>PCS</w:t>
            </w:r>
          </w:p>
        </w:tc>
        <w:tc>
          <w:tcPr>
            <w:tcW w:type="dxa" w:w="3600"/>
            <w:vAlign w:val="top"/>
          </w:tcPr>
          <w:p>
            <w:r>
              <w:t>PCS_STANDBY</w:t>
            </w:r>
          </w:p>
        </w:tc>
        <w:tc>
          <w:tcPr>
            <w:tcW w:type="dxa" w:w="4896"/>
            <w:vAlign w:val="top"/>
          </w:tcPr>
          <w:p>
            <w:r>
              <w:t>PCS control command.</w:t>
            </w:r>
          </w:p>
        </w:tc>
        <w:tc>
          <w:tcPr>
            <w:tcW w:type="dxa" w:w="3312"/>
            <w:vAlign w:val="top"/>
          </w:tcPr>
          <w:p>
            <w:r>
              <w:t>Logged as PCS event</w:t>
            </w:r>
          </w:p>
        </w:tc>
      </w:tr>
      <w:tr>
        <w:tc>
          <w:tcPr>
            <w:tcW w:type="dxa" w:w="1440"/>
            <w:vAlign w:val="top"/>
          </w:tcPr>
          <w:p>
            <w:r>
              <w:t>BMS</w:t>
            </w:r>
          </w:p>
        </w:tc>
        <w:tc>
          <w:tcPr>
            <w:tcW w:type="dxa" w:w="3600"/>
            <w:vAlign w:val="top"/>
          </w:tcPr>
          <w:p>
            <w:r>
              <w:t>READ_BMS</w:t>
            </w:r>
          </w:p>
        </w:tc>
        <w:tc>
          <w:tcPr>
            <w:tcW w:type="dxa" w:w="4896"/>
            <w:vAlign w:val="top"/>
          </w:tcPr>
          <w:p>
            <w:r>
              <w:t>BMS read/control command</w:t>
            </w:r>
          </w:p>
        </w:tc>
        <w:tc>
          <w:tcPr>
            <w:tcW w:type="dxa" w:w="3312"/>
            <w:vAlign w:val="top"/>
          </w:tcPr>
          <w:p>
            <w:r>
              <w:t>Routed to BMS service/driver</w:t>
            </w:r>
          </w:p>
        </w:tc>
      </w:tr>
      <w:tr>
        <w:tc>
          <w:tcPr>
            <w:tcW w:type="dxa" w:w="1440"/>
            <w:vAlign w:val="top"/>
          </w:tcPr>
          <w:p>
            <w:r>
              <w:t>BMS</w:t>
            </w:r>
          </w:p>
        </w:tc>
        <w:tc>
          <w:tcPr>
            <w:tcW w:type="dxa" w:w="3600"/>
            <w:vAlign w:val="top"/>
          </w:tcPr>
          <w:p>
            <w:r>
              <w:t>READ_BMS_ALARMS</w:t>
            </w:r>
          </w:p>
        </w:tc>
        <w:tc>
          <w:tcPr>
            <w:tcW w:type="dxa" w:w="4896"/>
            <w:vAlign w:val="top"/>
          </w:tcPr>
          <w:p>
            <w:r>
              <w:t>BMS read/control command</w:t>
            </w:r>
          </w:p>
        </w:tc>
        <w:tc>
          <w:tcPr>
            <w:tcW w:type="dxa" w:w="3312"/>
            <w:vAlign w:val="top"/>
          </w:tcPr>
          <w:p>
            <w:r>
              <w:t>Routed to BMS service/driver</w:t>
            </w:r>
          </w:p>
        </w:tc>
      </w:tr>
      <w:tr>
        <w:tc>
          <w:tcPr>
            <w:tcW w:type="dxa" w:w="1440"/>
            <w:vAlign w:val="top"/>
          </w:tcPr>
          <w:p>
            <w:r>
              <w:t>BMS</w:t>
            </w:r>
          </w:p>
        </w:tc>
        <w:tc>
          <w:tcPr>
            <w:tcW w:type="dxa" w:w="3600"/>
            <w:vAlign w:val="top"/>
          </w:tcPr>
          <w:p>
            <w:r>
              <w:t>READ_BMS_ALL</w:t>
            </w:r>
          </w:p>
        </w:tc>
        <w:tc>
          <w:tcPr>
            <w:tcW w:type="dxa" w:w="4896"/>
            <w:vAlign w:val="top"/>
          </w:tcPr>
          <w:p>
            <w:r>
              <w:t>BMS read/control command</w:t>
            </w:r>
          </w:p>
        </w:tc>
        <w:tc>
          <w:tcPr>
            <w:tcW w:type="dxa" w:w="3312"/>
            <w:vAlign w:val="top"/>
          </w:tcPr>
          <w:p>
            <w:r>
              <w:t>Routed to BMS service/driver</w:t>
            </w:r>
          </w:p>
        </w:tc>
      </w:tr>
      <w:tr>
        <w:tc>
          <w:tcPr>
            <w:tcW w:type="dxa" w:w="1440"/>
            <w:vAlign w:val="top"/>
          </w:tcPr>
          <w:p>
            <w:r>
              <w:t>BMS</w:t>
            </w:r>
          </w:p>
        </w:tc>
        <w:tc>
          <w:tcPr>
            <w:tcW w:type="dxa" w:w="3600"/>
            <w:vAlign w:val="top"/>
          </w:tcPr>
          <w:p>
            <w:r>
              <w:t>RESET_BCU</w:t>
            </w:r>
          </w:p>
        </w:tc>
        <w:tc>
          <w:tcPr>
            <w:tcW w:type="dxa" w:w="4896"/>
            <w:vAlign w:val="top"/>
          </w:tcPr>
          <w:p>
            <w:r>
              <w:t>BMS read/control command</w:t>
            </w:r>
          </w:p>
        </w:tc>
        <w:tc>
          <w:tcPr>
            <w:tcW w:type="dxa" w:w="3312"/>
            <w:vAlign w:val="top"/>
          </w:tcPr>
          <w:p>
            <w:r>
              <w:t>Routed to BMS service/driver</w:t>
            </w:r>
          </w:p>
        </w:tc>
      </w:tr>
      <w:tr>
        <w:tc>
          <w:tcPr>
            <w:tcW w:type="dxa" w:w="1440"/>
            <w:vAlign w:val="top"/>
          </w:tcPr>
          <w:p>
            <w:r>
              <w:t>BMS</w:t>
            </w:r>
          </w:p>
        </w:tc>
        <w:tc>
          <w:tcPr>
            <w:tcW w:type="dxa" w:w="3600"/>
            <w:vAlign w:val="top"/>
          </w:tcPr>
          <w:p>
            <w:r>
              <w:t>RESET_BMS</w:t>
            </w:r>
          </w:p>
        </w:tc>
        <w:tc>
          <w:tcPr>
            <w:tcW w:type="dxa" w:w="4896"/>
            <w:vAlign w:val="top"/>
          </w:tcPr>
          <w:p>
            <w:r>
              <w:t>BMS read/control command</w:t>
            </w:r>
          </w:p>
        </w:tc>
        <w:tc>
          <w:tcPr>
            <w:tcW w:type="dxa" w:w="3312"/>
            <w:vAlign w:val="top"/>
          </w:tcPr>
          <w:p>
            <w:r>
              <w:t>Routed to BMS service/driver</w:t>
            </w:r>
          </w:p>
        </w:tc>
      </w:tr>
      <w:tr>
        <w:tc>
          <w:tcPr>
            <w:tcW w:type="dxa" w:w="1440"/>
            <w:vAlign w:val="top"/>
          </w:tcPr>
          <w:p>
            <w:r>
              <w:t>BMS</w:t>
            </w:r>
          </w:p>
        </w:tc>
        <w:tc>
          <w:tcPr>
            <w:tcW w:type="dxa" w:w="3600"/>
            <w:vAlign w:val="top"/>
          </w:tcPr>
          <w:p>
            <w:r>
              <w:t>START_BMS_INSULATION_TEST</w:t>
            </w:r>
          </w:p>
        </w:tc>
        <w:tc>
          <w:tcPr>
            <w:tcW w:type="dxa" w:w="4896"/>
            <w:vAlign w:val="top"/>
          </w:tcPr>
          <w:p>
            <w:r>
              <w:t>BMS read/control command</w:t>
            </w:r>
          </w:p>
        </w:tc>
        <w:tc>
          <w:tcPr>
            <w:tcW w:type="dxa" w:w="3312"/>
            <w:vAlign w:val="top"/>
          </w:tcPr>
          <w:p>
            <w:r>
              <w:t>Routed to BMS service/driver</w:t>
            </w:r>
          </w:p>
        </w:tc>
      </w:tr>
      <w:tr>
        <w:tc>
          <w:tcPr>
            <w:tcW w:type="dxa" w:w="1440"/>
            <w:vAlign w:val="top"/>
          </w:tcPr>
          <w:p>
            <w:r>
              <w:t>BMS</w:t>
            </w:r>
          </w:p>
        </w:tc>
        <w:tc>
          <w:tcPr>
            <w:tcW w:type="dxa" w:w="3600"/>
            <w:vAlign w:val="top"/>
          </w:tcPr>
          <w:p>
            <w:r>
              <w:t>START_BMS_PRECHARGE</w:t>
            </w:r>
          </w:p>
        </w:tc>
        <w:tc>
          <w:tcPr>
            <w:tcW w:type="dxa" w:w="4896"/>
            <w:vAlign w:val="top"/>
          </w:tcPr>
          <w:p>
            <w:r>
              <w:t>BMS read/control command</w:t>
            </w:r>
          </w:p>
        </w:tc>
        <w:tc>
          <w:tcPr>
            <w:tcW w:type="dxa" w:w="3312"/>
            <w:vAlign w:val="top"/>
          </w:tcPr>
          <w:p>
            <w:r>
              <w:t>Routed to BMS service/driver</w:t>
            </w:r>
          </w:p>
        </w:tc>
      </w:tr>
      <w:tr>
        <w:tc>
          <w:tcPr>
            <w:tcW w:type="dxa" w:w="1440"/>
            <w:vAlign w:val="top"/>
          </w:tcPr>
          <w:p>
            <w:r>
              <w:t>BMS</w:t>
            </w:r>
          </w:p>
        </w:tc>
        <w:tc>
          <w:tcPr>
            <w:tcW w:type="dxa" w:w="3600"/>
            <w:vAlign w:val="top"/>
          </w:tcPr>
          <w:p>
            <w:r>
              <w:t>START_INSULATION_TEST</w:t>
            </w:r>
          </w:p>
        </w:tc>
        <w:tc>
          <w:tcPr>
            <w:tcW w:type="dxa" w:w="4896"/>
            <w:vAlign w:val="top"/>
          </w:tcPr>
          <w:p>
            <w:r>
              <w:t>BMS read/control command</w:t>
            </w:r>
          </w:p>
        </w:tc>
        <w:tc>
          <w:tcPr>
            <w:tcW w:type="dxa" w:w="3312"/>
            <w:vAlign w:val="top"/>
          </w:tcPr>
          <w:p>
            <w:r>
              <w:t>Routed to BMS service/driver</w:t>
            </w:r>
          </w:p>
        </w:tc>
      </w:tr>
      <w:tr>
        <w:tc>
          <w:tcPr>
            <w:tcW w:type="dxa" w:w="1440"/>
            <w:vAlign w:val="top"/>
          </w:tcPr>
          <w:p>
            <w:r>
              <w:t>BMS</w:t>
            </w:r>
          </w:p>
        </w:tc>
        <w:tc>
          <w:tcPr>
            <w:tcW w:type="dxa" w:w="3600"/>
            <w:vAlign w:val="top"/>
          </w:tcPr>
          <w:p>
            <w:r>
              <w:t>STOP_BMS_PRECHARGE</w:t>
            </w:r>
          </w:p>
        </w:tc>
        <w:tc>
          <w:tcPr>
            <w:tcW w:type="dxa" w:w="4896"/>
            <w:vAlign w:val="top"/>
          </w:tcPr>
          <w:p>
            <w:r>
              <w:t>BMS read/control command</w:t>
            </w:r>
          </w:p>
        </w:tc>
        <w:tc>
          <w:tcPr>
            <w:tcW w:type="dxa" w:w="3312"/>
            <w:vAlign w:val="top"/>
          </w:tcPr>
          <w:p>
            <w:r>
              <w:t>Routed to BMS service/driver</w:t>
            </w:r>
          </w:p>
        </w:tc>
      </w:tr>
      <w:tr>
        <w:tc>
          <w:tcPr>
            <w:tcW w:type="dxa" w:w="1440"/>
            <w:vAlign w:val="top"/>
          </w:tcPr>
          <w:p>
            <w:r>
              <w:t>BMS</w:t>
            </w:r>
          </w:p>
        </w:tc>
        <w:tc>
          <w:tcPr>
            <w:tcW w:type="dxa" w:w="3600"/>
            <w:vAlign w:val="top"/>
          </w:tcPr>
          <w:p>
            <w:r>
              <w:t>BMS_FAN_AUTO</w:t>
            </w:r>
          </w:p>
        </w:tc>
        <w:tc>
          <w:tcPr>
            <w:tcW w:type="dxa" w:w="4896"/>
            <w:vAlign w:val="top"/>
          </w:tcPr>
          <w:p>
            <w:r>
              <w:t>BMS fan control wrapper command</w:t>
            </w:r>
          </w:p>
        </w:tc>
        <w:tc>
          <w:tcPr>
            <w:tcW w:type="dxa" w:w="3312"/>
            <w:vAlign w:val="top"/>
          </w:tcPr>
          <w:p>
            <w:r>
              <w:t>Available through BMS service convenience methods</w:t>
            </w:r>
          </w:p>
        </w:tc>
      </w:tr>
      <w:tr>
        <w:tc>
          <w:tcPr>
            <w:tcW w:type="dxa" w:w="1440"/>
            <w:vAlign w:val="top"/>
          </w:tcPr>
          <w:p>
            <w:r>
              <w:t>BMS</w:t>
            </w:r>
          </w:p>
        </w:tc>
        <w:tc>
          <w:tcPr>
            <w:tcW w:type="dxa" w:w="3600"/>
            <w:vAlign w:val="top"/>
          </w:tcPr>
          <w:p>
            <w:r>
              <w:t>BMS_FAN_ON</w:t>
            </w:r>
          </w:p>
        </w:tc>
        <w:tc>
          <w:tcPr>
            <w:tcW w:type="dxa" w:w="4896"/>
            <w:vAlign w:val="top"/>
          </w:tcPr>
          <w:p>
            <w:r>
              <w:t>BMS fan control wrapper command</w:t>
            </w:r>
          </w:p>
        </w:tc>
        <w:tc>
          <w:tcPr>
            <w:tcW w:type="dxa" w:w="3312"/>
            <w:vAlign w:val="top"/>
          </w:tcPr>
          <w:p>
            <w:r>
              <w:t>Available through BMS service convenience methods</w:t>
            </w:r>
          </w:p>
        </w:tc>
      </w:tr>
      <w:tr>
        <w:tc>
          <w:tcPr>
            <w:tcW w:type="dxa" w:w="1440"/>
            <w:vAlign w:val="top"/>
          </w:tcPr>
          <w:p>
            <w:r>
              <w:t>BMS</w:t>
            </w:r>
          </w:p>
        </w:tc>
        <w:tc>
          <w:tcPr>
            <w:tcW w:type="dxa" w:w="3600"/>
            <w:vAlign w:val="top"/>
          </w:tcPr>
          <w:p>
            <w:r>
              <w:t>BMS_FAN_OFF</w:t>
            </w:r>
          </w:p>
        </w:tc>
        <w:tc>
          <w:tcPr>
            <w:tcW w:type="dxa" w:w="4896"/>
            <w:vAlign w:val="top"/>
          </w:tcPr>
          <w:p>
            <w:r>
              <w:t>BMS fan control wrapper command</w:t>
            </w:r>
          </w:p>
        </w:tc>
        <w:tc>
          <w:tcPr>
            <w:tcW w:type="dxa" w:w="3312"/>
            <w:vAlign w:val="top"/>
          </w:tcPr>
          <w:p>
            <w:r>
              <w:t>Available through BMS service convenience methods</w:t>
            </w:r>
          </w:p>
        </w:tc>
      </w:tr>
      <w:tr>
        <w:tc>
          <w:tcPr>
            <w:tcW w:type="dxa" w:w="1440"/>
            <w:vAlign w:val="top"/>
          </w:tcPr>
          <w:p>
            <w:r>
              <w:t>Chiller</w:t>
            </w:r>
          </w:p>
        </w:tc>
        <w:tc>
          <w:tcPr>
            <w:tcW w:type="dxa" w:w="3600"/>
            <w:vAlign w:val="top"/>
          </w:tcPr>
          <w:p>
            <w:r>
              <w:t>READ_ALL</w:t>
            </w:r>
          </w:p>
        </w:tc>
        <w:tc>
          <w:tcPr>
            <w:tcW w:type="dxa" w:w="4896"/>
            <w:vAlign w:val="top"/>
          </w:tcPr>
          <w:p>
            <w:r>
              <w:t>Chiller read/write command</w:t>
            </w:r>
          </w:p>
        </w:tc>
        <w:tc>
          <w:tcPr>
            <w:tcW w:type="dxa" w:w="3312"/>
            <w:vAlign w:val="top"/>
          </w:tcPr>
          <w:p>
            <w:r>
              <w:t>Default legacy route for dashboard commands</w:t>
            </w:r>
          </w:p>
        </w:tc>
      </w:tr>
      <w:tr>
        <w:tc>
          <w:tcPr>
            <w:tcW w:type="dxa" w:w="1440"/>
            <w:vAlign w:val="top"/>
          </w:tcPr>
          <w:p>
            <w:r>
              <w:t>Chiller</w:t>
            </w:r>
          </w:p>
        </w:tc>
        <w:tc>
          <w:tcPr>
            <w:tcW w:type="dxa" w:w="3600"/>
            <w:vAlign w:val="top"/>
          </w:tcPr>
          <w:p>
            <w:r>
              <w:t>READ_TEMP</w:t>
            </w:r>
          </w:p>
        </w:tc>
        <w:tc>
          <w:tcPr>
            <w:tcW w:type="dxa" w:w="4896"/>
            <w:vAlign w:val="top"/>
          </w:tcPr>
          <w:p>
            <w:r>
              <w:t>Chiller read/write command</w:t>
            </w:r>
          </w:p>
        </w:tc>
        <w:tc>
          <w:tcPr>
            <w:tcW w:type="dxa" w:w="3312"/>
            <w:vAlign w:val="top"/>
          </w:tcPr>
          <w:p>
            <w:r>
              <w:t>Default legacy route for dashboard commands</w:t>
            </w:r>
          </w:p>
        </w:tc>
      </w:tr>
      <w:tr>
        <w:tc>
          <w:tcPr>
            <w:tcW w:type="dxa" w:w="1440"/>
            <w:vAlign w:val="top"/>
          </w:tcPr>
          <w:p>
            <w:r>
              <w:t>Chiller</w:t>
            </w:r>
          </w:p>
        </w:tc>
        <w:tc>
          <w:tcPr>
            <w:tcW w:type="dxa" w:w="3600"/>
            <w:vAlign w:val="top"/>
          </w:tcPr>
          <w:p>
            <w:r>
              <w:t>READ_ONOFF</w:t>
            </w:r>
          </w:p>
        </w:tc>
        <w:tc>
          <w:tcPr>
            <w:tcW w:type="dxa" w:w="4896"/>
            <w:vAlign w:val="top"/>
          </w:tcPr>
          <w:p>
            <w:r>
              <w:t>Chiller read/write command</w:t>
            </w:r>
          </w:p>
        </w:tc>
        <w:tc>
          <w:tcPr>
            <w:tcW w:type="dxa" w:w="3312"/>
            <w:vAlign w:val="top"/>
          </w:tcPr>
          <w:p>
            <w:r>
              <w:t>Default legacy route for dashboard commands</w:t>
            </w:r>
          </w:p>
        </w:tc>
      </w:tr>
      <w:tr>
        <w:tc>
          <w:tcPr>
            <w:tcW w:type="dxa" w:w="1440"/>
            <w:vAlign w:val="top"/>
          </w:tcPr>
          <w:p>
            <w:r>
              <w:t>Chiller</w:t>
            </w:r>
          </w:p>
        </w:tc>
        <w:tc>
          <w:tcPr>
            <w:tcW w:type="dxa" w:w="3600"/>
            <w:vAlign w:val="top"/>
          </w:tcPr>
          <w:p>
            <w:r>
              <w:t>READ_MODE</w:t>
            </w:r>
          </w:p>
        </w:tc>
        <w:tc>
          <w:tcPr>
            <w:tcW w:type="dxa" w:w="4896"/>
            <w:vAlign w:val="top"/>
          </w:tcPr>
          <w:p>
            <w:r>
              <w:t>Chiller read/write command</w:t>
            </w:r>
          </w:p>
        </w:tc>
        <w:tc>
          <w:tcPr>
            <w:tcW w:type="dxa" w:w="3312"/>
            <w:vAlign w:val="top"/>
          </w:tcPr>
          <w:p>
            <w:r>
              <w:t>Default legacy route for dashboard commands</w:t>
            </w:r>
          </w:p>
        </w:tc>
      </w:tr>
      <w:tr>
        <w:tc>
          <w:tcPr>
            <w:tcW w:type="dxa" w:w="1440"/>
            <w:vAlign w:val="top"/>
          </w:tcPr>
          <w:p>
            <w:r>
              <w:t>Chiller</w:t>
            </w:r>
          </w:p>
        </w:tc>
        <w:tc>
          <w:tcPr>
            <w:tcW w:type="dxa" w:w="3600"/>
            <w:vAlign w:val="top"/>
          </w:tcPr>
          <w:p>
            <w:r>
              <w:t>READ_SETTINGS</w:t>
            </w:r>
          </w:p>
        </w:tc>
        <w:tc>
          <w:tcPr>
            <w:tcW w:type="dxa" w:w="4896"/>
            <w:vAlign w:val="top"/>
          </w:tcPr>
          <w:p>
            <w:r>
              <w:t>Chiller read/write command</w:t>
            </w:r>
          </w:p>
        </w:tc>
        <w:tc>
          <w:tcPr>
            <w:tcW w:type="dxa" w:w="3312"/>
            <w:vAlign w:val="top"/>
          </w:tcPr>
          <w:p>
            <w:r>
              <w:t>Default legacy route for dashboard commands</w:t>
            </w:r>
          </w:p>
        </w:tc>
      </w:tr>
      <w:tr>
        <w:tc>
          <w:tcPr>
            <w:tcW w:type="dxa" w:w="1440"/>
            <w:vAlign w:val="top"/>
          </w:tcPr>
          <w:p>
            <w:r>
              <w:t>Chiller</w:t>
            </w:r>
          </w:p>
        </w:tc>
        <w:tc>
          <w:tcPr>
            <w:tcW w:type="dxa" w:w="3600"/>
            <w:vAlign w:val="top"/>
          </w:tcPr>
          <w:p>
            <w:r>
              <w:t>SET_TEMP</w:t>
            </w:r>
          </w:p>
        </w:tc>
        <w:tc>
          <w:tcPr>
            <w:tcW w:type="dxa" w:w="4896"/>
            <w:vAlign w:val="top"/>
          </w:tcPr>
          <w:p>
            <w:r>
              <w:t>Chiller read/write command</w:t>
            </w:r>
          </w:p>
        </w:tc>
        <w:tc>
          <w:tcPr>
            <w:tcW w:type="dxa" w:w="3312"/>
            <w:vAlign w:val="top"/>
          </w:tcPr>
          <w:p>
            <w:r>
              <w:t>Default legacy route for dashboard commands</w:t>
            </w:r>
          </w:p>
        </w:tc>
      </w:tr>
      <w:tr>
        <w:tc>
          <w:tcPr>
            <w:tcW w:type="dxa" w:w="1440"/>
            <w:vAlign w:val="top"/>
          </w:tcPr>
          <w:p>
            <w:r>
              <w:t>Chiller</w:t>
            </w:r>
          </w:p>
        </w:tc>
        <w:tc>
          <w:tcPr>
            <w:tcW w:type="dxa" w:w="3600"/>
            <w:vAlign w:val="top"/>
          </w:tcPr>
          <w:p>
            <w:r>
              <w:t>SET_MODE</w:t>
            </w:r>
          </w:p>
        </w:tc>
        <w:tc>
          <w:tcPr>
            <w:tcW w:type="dxa" w:w="4896"/>
            <w:vAlign w:val="top"/>
          </w:tcPr>
          <w:p>
            <w:r>
              <w:t>Chiller read/write command</w:t>
            </w:r>
          </w:p>
        </w:tc>
        <w:tc>
          <w:tcPr>
            <w:tcW w:type="dxa" w:w="3312"/>
            <w:vAlign w:val="top"/>
          </w:tcPr>
          <w:p>
            <w:r>
              <w:t>Default legacy route for dashboard commands</w:t>
            </w:r>
          </w:p>
        </w:tc>
      </w:tr>
      <w:tr>
        <w:tc>
          <w:tcPr>
            <w:tcW w:type="dxa" w:w="1440"/>
            <w:vAlign w:val="top"/>
          </w:tcPr>
          <w:p>
            <w:r>
              <w:t>Chiller</w:t>
            </w:r>
          </w:p>
        </w:tc>
        <w:tc>
          <w:tcPr>
            <w:tcW w:type="dxa" w:w="3600"/>
            <w:vAlign w:val="top"/>
          </w:tcPr>
          <w:p>
            <w:r>
              <w:t>CHILLER_ON</w:t>
            </w:r>
          </w:p>
        </w:tc>
        <w:tc>
          <w:tcPr>
            <w:tcW w:type="dxa" w:w="4896"/>
            <w:vAlign w:val="top"/>
          </w:tcPr>
          <w:p>
            <w:r>
              <w:t>Chiller read/write command</w:t>
            </w:r>
          </w:p>
        </w:tc>
        <w:tc>
          <w:tcPr>
            <w:tcW w:type="dxa" w:w="3312"/>
            <w:vAlign w:val="top"/>
          </w:tcPr>
          <w:p>
            <w:r>
              <w:t>Default legacy route for dashboard commands</w:t>
            </w:r>
          </w:p>
        </w:tc>
      </w:tr>
      <w:tr>
        <w:tc>
          <w:tcPr>
            <w:tcW w:type="dxa" w:w="1440"/>
            <w:vAlign w:val="top"/>
          </w:tcPr>
          <w:p>
            <w:r>
              <w:t>Chiller</w:t>
            </w:r>
          </w:p>
        </w:tc>
        <w:tc>
          <w:tcPr>
            <w:tcW w:type="dxa" w:w="3600"/>
            <w:vAlign w:val="top"/>
          </w:tcPr>
          <w:p>
            <w:r>
              <w:t>CHILLER_OFF</w:t>
            </w:r>
          </w:p>
        </w:tc>
        <w:tc>
          <w:tcPr>
            <w:tcW w:type="dxa" w:w="4896"/>
            <w:vAlign w:val="top"/>
          </w:tcPr>
          <w:p>
            <w:r>
              <w:t>Chiller read/write command</w:t>
            </w:r>
          </w:p>
        </w:tc>
        <w:tc>
          <w:tcPr>
            <w:tcW w:type="dxa" w:w="3312"/>
            <w:vAlign w:val="top"/>
          </w:tcPr>
          <w:p>
            <w:r>
              <w:t>Default legacy route for dashboard commands</w:t>
            </w:r>
          </w:p>
        </w:tc>
      </w:tr>
    </w:tbl>
    <w:p/>
    <w:tbl>
      <w:tblPr>
        <w:tblStyle w:val="LightList-Accent1"/>
        <w:tblW w:type="auto" w:w="0"/>
        <w:jc w:val="center"/>
        <w:tblLook w:firstColumn="1" w:firstRow="1" w:lastColumn="0" w:lastRow="0" w:noHBand="0" w:noVBand="1" w:val="04A0"/>
      </w:tblPr>
      <w:tblGrid>
        <w:gridCol w:w="3456"/>
        <w:gridCol w:w="3456"/>
        <w:gridCol w:w="3456"/>
      </w:tblGrid>
      <w:tr>
        <w:tc>
          <w:tcPr>
            <w:tcW w:type="dxa" w:w="3456"/>
            <w:shd w:fill="D9EAF7"/>
          </w:tcPr>
          <w:p>
            <w:r>
              <w:rPr>
                <w:b/>
              </w:rPr>
              <w:t>Request field</w:t>
            </w:r>
          </w:p>
        </w:tc>
        <w:tc>
          <w:tcPr>
            <w:tcW w:type="dxa" w:w="3456"/>
            <w:shd w:fill="D9EAF7"/>
          </w:tcPr>
          <w:p>
            <w:r>
              <w:rPr>
                <w:b/>
              </w:rPr>
              <w:t>Required</w:t>
            </w:r>
          </w:p>
        </w:tc>
        <w:tc>
          <w:tcPr>
            <w:tcW w:type="dxa" w:w="3456"/>
            <w:shd w:fill="D9EAF7"/>
          </w:tcPr>
          <w:p>
            <w:r>
              <w:rPr>
                <w:b/>
              </w:rPr>
              <w:t>Meaning</w:t>
            </w:r>
          </w:p>
        </w:tc>
      </w:tr>
      <w:tr>
        <w:tc>
          <w:tcPr>
            <w:tcW w:type="dxa" w:w="3456"/>
            <w:vAlign w:val="top"/>
          </w:tcPr>
          <w:p>
            <w:r>
              <w:t>command</w:t>
            </w:r>
          </w:p>
        </w:tc>
        <w:tc>
          <w:tcPr>
            <w:tcW w:type="dxa" w:w="3456"/>
            <w:vAlign w:val="top"/>
          </w:tcPr>
          <w:p>
            <w:r>
              <w:t>Yes</w:t>
            </w:r>
          </w:p>
        </w:tc>
        <w:tc>
          <w:tcPr>
            <w:tcW w:type="dxa" w:w="3456"/>
            <w:vAlign w:val="top"/>
          </w:tcPr>
          <w:p>
            <w:r>
              <w:t>Command name normalized to uppercase before dispatch</w:t>
            </w:r>
          </w:p>
        </w:tc>
      </w:tr>
      <w:tr>
        <w:tc>
          <w:tcPr>
            <w:tcW w:type="dxa" w:w="3456"/>
            <w:vAlign w:val="top"/>
          </w:tcPr>
          <w:p>
            <w:r>
              <w:t>asset_id</w:t>
            </w:r>
          </w:p>
        </w:tc>
        <w:tc>
          <w:tcPr>
            <w:tcW w:type="dxa" w:w="3456"/>
            <w:vAlign w:val="top"/>
          </w:tcPr>
          <w:p>
            <w:r>
              <w:t>Required for /api/commands, injected by /api/assets/{asset_id}/commands</w:t>
            </w:r>
          </w:p>
        </w:tc>
        <w:tc>
          <w:tcPr>
            <w:tcW w:type="dxa" w:w="3456"/>
            <w:vAlign w:val="top"/>
          </w:tcPr>
          <w:p>
            <w:r>
              <w:t>Target asset id such as pcs_1 or bms_1</w:t>
            </w:r>
          </w:p>
        </w:tc>
      </w:tr>
      <w:tr>
        <w:tc>
          <w:tcPr>
            <w:tcW w:type="dxa" w:w="3456"/>
            <w:vAlign w:val="top"/>
          </w:tcPr>
          <w:p>
            <w:r>
              <w:t>asset_type</w:t>
            </w:r>
          </w:p>
        </w:tc>
        <w:tc>
          <w:tcPr>
            <w:tcW w:type="dxa" w:w="3456"/>
            <w:vAlign w:val="top"/>
          </w:tcPr>
          <w:p>
            <w:r>
              <w:t>Alternative to asset_id for generic command route</w:t>
            </w:r>
          </w:p>
        </w:tc>
        <w:tc>
          <w:tcPr>
            <w:tcW w:type="dxa" w:w="3456"/>
            <w:vAlign w:val="top"/>
          </w:tcPr>
          <w:p>
            <w:r>
              <w:t>Target type such as pcs/bms/chiller</w:t>
            </w:r>
          </w:p>
        </w:tc>
      </w:tr>
      <w:tr>
        <w:tc>
          <w:tcPr>
            <w:tcW w:type="dxa" w:w="3456"/>
            <w:vAlign w:val="top"/>
          </w:tcPr>
          <w:p>
            <w:r>
              <w:t>request_id</w:t>
            </w:r>
          </w:p>
        </w:tc>
        <w:tc>
          <w:tcPr>
            <w:tcW w:type="dxa" w:w="3456"/>
            <w:vAlign w:val="top"/>
          </w:tcPr>
          <w:p>
            <w:r>
              <w:t>Optional</w:t>
            </w:r>
          </w:p>
        </w:tc>
        <w:tc>
          <w:tcPr>
            <w:tcW w:type="dxa" w:w="3456"/>
            <w:vAlign w:val="top"/>
          </w:tcPr>
          <w:p>
            <w:r>
              <w:t>Correlation identifier; generated if absent</w:t>
            </w:r>
          </w:p>
        </w:tc>
      </w:tr>
      <w:tr>
        <w:tc>
          <w:tcPr>
            <w:tcW w:type="dxa" w:w="3456"/>
            <w:vAlign w:val="top"/>
          </w:tcPr>
          <w:p>
            <w:r>
              <w:t>value</w:t>
            </w:r>
          </w:p>
        </w:tc>
        <w:tc>
          <w:tcPr>
            <w:tcW w:type="dxa" w:w="3456"/>
            <w:vAlign w:val="top"/>
          </w:tcPr>
          <w:p>
            <w:r>
              <w:t>Command-dependent</w:t>
            </w:r>
          </w:p>
        </w:tc>
        <w:tc>
          <w:tcPr>
            <w:tcW w:type="dxa" w:w="3456"/>
            <w:vAlign w:val="top"/>
          </w:tcPr>
          <w:p>
            <w:r>
              <w:t>Setpoint value for commands such as SET_TEMP or PCS_SET_ACTIVE_POWER</w:t>
            </w:r>
          </w:p>
        </w:tc>
      </w:tr>
      <w:tr>
        <w:tc>
          <w:tcPr>
            <w:tcW w:type="dxa" w:w="3456"/>
            <w:vAlign w:val="top"/>
          </w:tcPr>
          <w:p>
            <w:r>
              <w:t>client/source</w:t>
            </w:r>
          </w:p>
        </w:tc>
        <w:tc>
          <w:tcPr>
            <w:tcW w:type="dxa" w:w="3456"/>
            <w:vAlign w:val="top"/>
          </w:tcPr>
          <w:p>
            <w:r>
              <w:t>Auto-added by API server</w:t>
            </w:r>
          </w:p>
        </w:tc>
        <w:tc>
          <w:tcPr>
            <w:tcW w:type="dxa" w:w="3456"/>
            <w:vAlign w:val="top"/>
          </w:tcPr>
          <w:p>
            <w:r>
              <w:t>Source IP and web_api source string</w:t>
            </w:r>
          </w:p>
        </w:tc>
      </w:tr>
    </w:tbl>
    <w:p/>
    <w:p>
      <w:pPr>
        <w:pStyle w:val="Heading1"/>
      </w:pPr>
      <w:r>
        <w:t>18. Chiller Telemetry Field Dictionary</w:t>
      </w:r>
    </w:p>
    <w:tbl>
      <w:tblPr>
        <w:tblStyle w:val="LightList-Accent1"/>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Field</w:t>
            </w:r>
          </w:p>
        </w:tc>
        <w:tc>
          <w:tcPr>
            <w:tcW w:type="dxa" w:w="2592"/>
            <w:shd w:fill="D9EAF7"/>
          </w:tcPr>
          <w:p>
            <w:r>
              <w:rPr>
                <w:b/>
              </w:rPr>
              <w:t>Type</w:t>
            </w:r>
          </w:p>
        </w:tc>
        <w:tc>
          <w:tcPr>
            <w:tcW w:type="dxa" w:w="2592"/>
            <w:shd w:fill="D9EAF7"/>
          </w:tcPr>
          <w:p>
            <w:r>
              <w:rPr>
                <w:b/>
              </w:rPr>
              <w:t>Default</w:t>
            </w:r>
          </w:p>
        </w:tc>
        <w:tc>
          <w:tcPr>
            <w:tcW w:type="dxa" w:w="2592"/>
            <w:shd w:fill="D9EAF7"/>
          </w:tcPr>
          <w:p>
            <w:r>
              <w:rPr>
                <w:b/>
              </w:rPr>
              <w:t>Meaning</w:t>
            </w:r>
          </w:p>
        </w:tc>
      </w:tr>
      <w:tr>
        <w:tc>
          <w:tcPr>
            <w:tcW w:type="dxa" w:w="2592"/>
            <w:vAlign w:val="top"/>
          </w:tcPr>
          <w:p>
            <w:r>
              <w:t>water_pump</w:t>
            </w:r>
          </w:p>
        </w:tc>
        <w:tc>
          <w:tcPr>
            <w:tcW w:type="dxa" w:w="2592"/>
            <w:vAlign w:val="top"/>
          </w:tcPr>
          <w:p>
            <w:r>
              <w:t>Optional[str]</w:t>
            </w:r>
          </w:p>
        </w:tc>
        <w:tc>
          <w:tcPr>
            <w:tcW w:type="dxa" w:w="2592"/>
            <w:vAlign w:val="top"/>
          </w:tcPr>
          <w:p>
            <w:r>
              <w:t>None</w:t>
            </w:r>
          </w:p>
        </w:tc>
        <w:tc>
          <w:tcPr>
            <w:tcW w:type="dxa" w:w="2592"/>
            <w:vAlign w:val="top"/>
          </w:tcPr>
          <w:p>
            <w:r>
              <w:t>Decoded chiller engineering telemetry field.</w:t>
            </w:r>
          </w:p>
        </w:tc>
      </w:tr>
      <w:tr>
        <w:tc>
          <w:tcPr>
            <w:tcW w:type="dxa" w:w="2592"/>
            <w:vAlign w:val="top"/>
          </w:tcPr>
          <w:p>
            <w:r>
              <w:t>compressor1</w:t>
            </w:r>
          </w:p>
        </w:tc>
        <w:tc>
          <w:tcPr>
            <w:tcW w:type="dxa" w:w="2592"/>
            <w:vAlign w:val="top"/>
          </w:tcPr>
          <w:p>
            <w:r>
              <w:t>Optional[str]</w:t>
            </w:r>
          </w:p>
        </w:tc>
        <w:tc>
          <w:tcPr>
            <w:tcW w:type="dxa" w:w="2592"/>
            <w:vAlign w:val="top"/>
          </w:tcPr>
          <w:p>
            <w:r>
              <w:t>None</w:t>
            </w:r>
          </w:p>
        </w:tc>
        <w:tc>
          <w:tcPr>
            <w:tcW w:type="dxa" w:w="2592"/>
            <w:vAlign w:val="top"/>
          </w:tcPr>
          <w:p>
            <w:r>
              <w:t>Decoded chiller engineering telemetry field.</w:t>
            </w:r>
          </w:p>
        </w:tc>
      </w:tr>
      <w:tr>
        <w:tc>
          <w:tcPr>
            <w:tcW w:type="dxa" w:w="2592"/>
            <w:vAlign w:val="top"/>
          </w:tcPr>
          <w:p>
            <w:r>
              <w:t>compressor2</w:t>
            </w:r>
          </w:p>
        </w:tc>
        <w:tc>
          <w:tcPr>
            <w:tcW w:type="dxa" w:w="2592"/>
            <w:vAlign w:val="top"/>
          </w:tcPr>
          <w:p>
            <w:r>
              <w:t>Optional[str]</w:t>
            </w:r>
          </w:p>
        </w:tc>
        <w:tc>
          <w:tcPr>
            <w:tcW w:type="dxa" w:w="2592"/>
            <w:vAlign w:val="top"/>
          </w:tcPr>
          <w:p>
            <w:r>
              <w:t>None</w:t>
            </w:r>
          </w:p>
        </w:tc>
        <w:tc>
          <w:tcPr>
            <w:tcW w:type="dxa" w:w="2592"/>
            <w:vAlign w:val="top"/>
          </w:tcPr>
          <w:p>
            <w:r>
              <w:t>Decoded chiller engineering telemetry field.</w:t>
            </w:r>
          </w:p>
        </w:tc>
      </w:tr>
      <w:tr>
        <w:tc>
          <w:tcPr>
            <w:tcW w:type="dxa" w:w="2592"/>
            <w:vAlign w:val="top"/>
          </w:tcPr>
          <w:p>
            <w:r>
              <w:t>electric_heater</w:t>
            </w:r>
          </w:p>
        </w:tc>
        <w:tc>
          <w:tcPr>
            <w:tcW w:type="dxa" w:w="2592"/>
            <w:vAlign w:val="top"/>
          </w:tcPr>
          <w:p>
            <w:r>
              <w:t>Optional[str]</w:t>
            </w:r>
          </w:p>
        </w:tc>
        <w:tc>
          <w:tcPr>
            <w:tcW w:type="dxa" w:w="2592"/>
            <w:vAlign w:val="top"/>
          </w:tcPr>
          <w:p>
            <w:r>
              <w:t>None</w:t>
            </w:r>
          </w:p>
        </w:tc>
        <w:tc>
          <w:tcPr>
            <w:tcW w:type="dxa" w:w="2592"/>
            <w:vAlign w:val="top"/>
          </w:tcPr>
          <w:p>
            <w:r>
              <w:t>Decoded chiller engineering telemetry field.</w:t>
            </w:r>
          </w:p>
        </w:tc>
      </w:tr>
      <w:tr>
        <w:tc>
          <w:tcPr>
            <w:tcW w:type="dxa" w:w="2592"/>
            <w:vAlign w:val="top"/>
          </w:tcPr>
          <w:p>
            <w:r>
              <w:t>condensate_fan</w:t>
            </w:r>
          </w:p>
        </w:tc>
        <w:tc>
          <w:tcPr>
            <w:tcW w:type="dxa" w:w="2592"/>
            <w:vAlign w:val="top"/>
          </w:tcPr>
          <w:p>
            <w:r>
              <w:t>Optional[str]</w:t>
            </w:r>
          </w:p>
        </w:tc>
        <w:tc>
          <w:tcPr>
            <w:tcW w:type="dxa" w:w="2592"/>
            <w:vAlign w:val="top"/>
          </w:tcPr>
          <w:p>
            <w:r>
              <w:t>None</w:t>
            </w:r>
          </w:p>
        </w:tc>
        <w:tc>
          <w:tcPr>
            <w:tcW w:type="dxa" w:w="2592"/>
            <w:vAlign w:val="top"/>
          </w:tcPr>
          <w:p>
            <w:r>
              <w:t>Decoded chiller engineering telemetry field.</w:t>
            </w:r>
          </w:p>
        </w:tc>
      </w:tr>
      <w:tr>
        <w:tc>
          <w:tcPr>
            <w:tcW w:type="dxa" w:w="2592"/>
            <w:vAlign w:val="top"/>
          </w:tcPr>
          <w:p>
            <w:r>
              <w:t>makeup_pump</w:t>
            </w:r>
          </w:p>
        </w:tc>
        <w:tc>
          <w:tcPr>
            <w:tcW w:type="dxa" w:w="2592"/>
            <w:vAlign w:val="top"/>
          </w:tcPr>
          <w:p>
            <w:r>
              <w:t>Optional[str]</w:t>
            </w:r>
          </w:p>
        </w:tc>
        <w:tc>
          <w:tcPr>
            <w:tcW w:type="dxa" w:w="2592"/>
            <w:vAlign w:val="top"/>
          </w:tcPr>
          <w:p>
            <w:r>
              <w:t>None</w:t>
            </w:r>
          </w:p>
        </w:tc>
        <w:tc>
          <w:tcPr>
            <w:tcW w:type="dxa" w:w="2592"/>
            <w:vAlign w:val="top"/>
          </w:tcPr>
          <w:p>
            <w:r>
              <w:t>Decoded chiller engineering telemetry field.</w:t>
            </w:r>
          </w:p>
        </w:tc>
      </w:tr>
      <w:tr>
        <w:tc>
          <w:tcPr>
            <w:tcW w:type="dxa" w:w="2592"/>
            <w:vAlign w:val="top"/>
          </w:tcPr>
          <w:p>
            <w:r>
              <w:t>outlet_water_temp</w:t>
            </w:r>
          </w:p>
        </w:tc>
        <w:tc>
          <w:tcPr>
            <w:tcW w:type="dxa" w:w="2592"/>
            <w:vAlign w:val="top"/>
          </w:tcPr>
          <w:p>
            <w:r>
              <w:t>Optional[float]</w:t>
            </w:r>
          </w:p>
        </w:tc>
        <w:tc>
          <w:tcPr>
            <w:tcW w:type="dxa" w:w="2592"/>
            <w:vAlign w:val="top"/>
          </w:tcPr>
          <w:p>
            <w:r>
              <w:t>None</w:t>
            </w:r>
          </w:p>
        </w:tc>
        <w:tc>
          <w:tcPr>
            <w:tcW w:type="dxa" w:w="2592"/>
            <w:vAlign w:val="top"/>
          </w:tcPr>
          <w:p>
            <w:r>
              <w:t>Decoded chiller engineering telemetry field.</w:t>
            </w:r>
          </w:p>
        </w:tc>
      </w:tr>
      <w:tr>
        <w:tc>
          <w:tcPr>
            <w:tcW w:type="dxa" w:w="2592"/>
            <w:vAlign w:val="top"/>
          </w:tcPr>
          <w:p>
            <w:r>
              <w:t>return_water_temp</w:t>
            </w:r>
          </w:p>
        </w:tc>
        <w:tc>
          <w:tcPr>
            <w:tcW w:type="dxa" w:w="2592"/>
            <w:vAlign w:val="top"/>
          </w:tcPr>
          <w:p>
            <w:r>
              <w:t>Optional[float]</w:t>
            </w:r>
          </w:p>
        </w:tc>
        <w:tc>
          <w:tcPr>
            <w:tcW w:type="dxa" w:w="2592"/>
            <w:vAlign w:val="top"/>
          </w:tcPr>
          <w:p>
            <w:r>
              <w:t>None</w:t>
            </w:r>
          </w:p>
        </w:tc>
        <w:tc>
          <w:tcPr>
            <w:tcW w:type="dxa" w:w="2592"/>
            <w:vAlign w:val="top"/>
          </w:tcPr>
          <w:p>
            <w:r>
              <w:t>Decoded chiller engineering telemetry field.</w:t>
            </w:r>
          </w:p>
        </w:tc>
      </w:tr>
      <w:tr>
        <w:tc>
          <w:tcPr>
            <w:tcW w:type="dxa" w:w="2592"/>
            <w:vAlign w:val="top"/>
          </w:tcPr>
          <w:p>
            <w:r>
              <w:t>outlet_water_pressure</w:t>
            </w:r>
          </w:p>
        </w:tc>
        <w:tc>
          <w:tcPr>
            <w:tcW w:type="dxa" w:w="2592"/>
            <w:vAlign w:val="top"/>
          </w:tcPr>
          <w:p>
            <w:r>
              <w:t>Optional[float]</w:t>
            </w:r>
          </w:p>
        </w:tc>
        <w:tc>
          <w:tcPr>
            <w:tcW w:type="dxa" w:w="2592"/>
            <w:vAlign w:val="top"/>
          </w:tcPr>
          <w:p>
            <w:r>
              <w:t>None</w:t>
            </w:r>
          </w:p>
        </w:tc>
        <w:tc>
          <w:tcPr>
            <w:tcW w:type="dxa" w:w="2592"/>
            <w:vAlign w:val="top"/>
          </w:tcPr>
          <w:p>
            <w:r>
              <w:t>Decoded chiller engineering telemetry field.</w:t>
            </w:r>
          </w:p>
        </w:tc>
      </w:tr>
      <w:tr>
        <w:tc>
          <w:tcPr>
            <w:tcW w:type="dxa" w:w="2592"/>
            <w:vAlign w:val="top"/>
          </w:tcPr>
          <w:p>
            <w:r>
              <w:t>return_water_pressure</w:t>
            </w:r>
          </w:p>
        </w:tc>
        <w:tc>
          <w:tcPr>
            <w:tcW w:type="dxa" w:w="2592"/>
            <w:vAlign w:val="top"/>
          </w:tcPr>
          <w:p>
            <w:r>
              <w:t>Optional[float]</w:t>
            </w:r>
          </w:p>
        </w:tc>
        <w:tc>
          <w:tcPr>
            <w:tcW w:type="dxa" w:w="2592"/>
            <w:vAlign w:val="top"/>
          </w:tcPr>
          <w:p>
            <w:r>
              <w:t>None</w:t>
            </w:r>
          </w:p>
        </w:tc>
        <w:tc>
          <w:tcPr>
            <w:tcW w:type="dxa" w:w="2592"/>
            <w:vAlign w:val="top"/>
          </w:tcPr>
          <w:p>
            <w:r>
              <w:t>Decoded chiller engineering telemetry field.</w:t>
            </w:r>
          </w:p>
        </w:tc>
      </w:tr>
      <w:tr>
        <w:tc>
          <w:tcPr>
            <w:tcW w:type="dxa" w:w="2592"/>
            <w:vAlign w:val="top"/>
          </w:tcPr>
          <w:p>
            <w:r>
              <w:t>ambient_temp</w:t>
            </w:r>
          </w:p>
        </w:tc>
        <w:tc>
          <w:tcPr>
            <w:tcW w:type="dxa" w:w="2592"/>
            <w:vAlign w:val="top"/>
          </w:tcPr>
          <w:p>
            <w:r>
              <w:t>Optional[float]</w:t>
            </w:r>
          </w:p>
        </w:tc>
        <w:tc>
          <w:tcPr>
            <w:tcW w:type="dxa" w:w="2592"/>
            <w:vAlign w:val="top"/>
          </w:tcPr>
          <w:p>
            <w:r>
              <w:t>None</w:t>
            </w:r>
          </w:p>
        </w:tc>
        <w:tc>
          <w:tcPr>
            <w:tcW w:type="dxa" w:w="2592"/>
            <w:vAlign w:val="top"/>
          </w:tcPr>
          <w:p>
            <w:r>
              <w:t>Decoded chiller engineering telemetry field.</w:t>
            </w:r>
          </w:p>
        </w:tc>
      </w:tr>
      <w:tr>
        <w:tc>
          <w:tcPr>
            <w:tcW w:type="dxa" w:w="2592"/>
            <w:vAlign w:val="top"/>
          </w:tcPr>
          <w:p>
            <w:r>
              <w:t>fault_code</w:t>
            </w:r>
          </w:p>
        </w:tc>
        <w:tc>
          <w:tcPr>
            <w:tcW w:type="dxa" w:w="2592"/>
            <w:vAlign w:val="top"/>
          </w:tcPr>
          <w:p>
            <w:r>
              <w:t>Optional[int]</w:t>
            </w:r>
          </w:p>
        </w:tc>
        <w:tc>
          <w:tcPr>
            <w:tcW w:type="dxa" w:w="2592"/>
            <w:vAlign w:val="top"/>
          </w:tcPr>
          <w:p>
            <w:r>
              <w:t>None</w:t>
            </w:r>
          </w:p>
        </w:tc>
        <w:tc>
          <w:tcPr>
            <w:tcW w:type="dxa" w:w="2592"/>
            <w:vAlign w:val="top"/>
          </w:tcPr>
          <w:p>
            <w:r>
              <w:t>Decoded chiller engineering telemetry field.</w:t>
            </w:r>
          </w:p>
        </w:tc>
      </w:tr>
      <w:tr>
        <w:tc>
          <w:tcPr>
            <w:tcW w:type="dxa" w:w="2592"/>
            <w:vAlign w:val="top"/>
          </w:tcPr>
          <w:p>
            <w:r>
              <w:t>control_mode</w:t>
            </w:r>
          </w:p>
        </w:tc>
        <w:tc>
          <w:tcPr>
            <w:tcW w:type="dxa" w:w="2592"/>
            <w:vAlign w:val="top"/>
          </w:tcPr>
          <w:p>
            <w:r>
              <w:t>Optional[int]</w:t>
            </w:r>
          </w:p>
        </w:tc>
        <w:tc>
          <w:tcPr>
            <w:tcW w:type="dxa" w:w="2592"/>
            <w:vAlign w:val="top"/>
          </w:tcPr>
          <w:p>
            <w:r>
              <w:t>None</w:t>
            </w:r>
          </w:p>
        </w:tc>
        <w:tc>
          <w:tcPr>
            <w:tcW w:type="dxa" w:w="2592"/>
            <w:vAlign w:val="top"/>
          </w:tcPr>
          <w:p>
            <w:r>
              <w:t>Decoded chiller engineering telemetry field.</w:t>
            </w:r>
          </w:p>
        </w:tc>
      </w:tr>
      <w:tr>
        <w:tc>
          <w:tcPr>
            <w:tcW w:type="dxa" w:w="2592"/>
            <w:vAlign w:val="top"/>
          </w:tcPr>
          <w:p>
            <w:r>
              <w:t>set_temperature</w:t>
            </w:r>
          </w:p>
        </w:tc>
        <w:tc>
          <w:tcPr>
            <w:tcW w:type="dxa" w:w="2592"/>
            <w:vAlign w:val="top"/>
          </w:tcPr>
          <w:p>
            <w:r>
              <w:t>Optional[float]</w:t>
            </w:r>
          </w:p>
        </w:tc>
        <w:tc>
          <w:tcPr>
            <w:tcW w:type="dxa" w:w="2592"/>
            <w:vAlign w:val="top"/>
          </w:tcPr>
          <w:p>
            <w:r>
              <w:t>None</w:t>
            </w:r>
          </w:p>
        </w:tc>
        <w:tc>
          <w:tcPr>
            <w:tcW w:type="dxa" w:w="2592"/>
            <w:vAlign w:val="top"/>
          </w:tcPr>
          <w:p>
            <w:r>
              <w:t>Decoded chiller engineering telemetry field.</w:t>
            </w:r>
          </w:p>
        </w:tc>
      </w:tr>
      <w:tr>
        <w:tc>
          <w:tcPr>
            <w:tcW w:type="dxa" w:w="2592"/>
            <w:vAlign w:val="top"/>
          </w:tcPr>
          <w:p>
            <w:r>
              <w:t>communication_status</w:t>
            </w:r>
          </w:p>
        </w:tc>
        <w:tc>
          <w:tcPr>
            <w:tcW w:type="dxa" w:w="2592"/>
            <w:vAlign w:val="top"/>
          </w:tcPr>
          <w:p>
            <w:r>
              <w:t>&lt;class 'str'&gt;</w:t>
            </w:r>
          </w:p>
        </w:tc>
        <w:tc>
          <w:tcPr>
            <w:tcW w:type="dxa" w:w="2592"/>
            <w:vAlign w:val="top"/>
          </w:tcPr>
          <w:p>
            <w:r>
              <w:t>'unknown'</w:t>
            </w:r>
          </w:p>
        </w:tc>
        <w:tc>
          <w:tcPr>
            <w:tcW w:type="dxa" w:w="2592"/>
            <w:vAlign w:val="top"/>
          </w:tcPr>
          <w:p>
            <w:r>
              <w:t>Decoded chiller engineering telemetry field.</w:t>
            </w:r>
          </w:p>
        </w:tc>
      </w:tr>
      <w:tr>
        <w:tc>
          <w:tcPr>
            <w:tcW w:type="dxa" w:w="2592"/>
            <w:vAlign w:val="top"/>
          </w:tcPr>
          <w:p>
            <w:r>
              <w:t>last_update_time</w:t>
            </w:r>
          </w:p>
        </w:tc>
        <w:tc>
          <w:tcPr>
            <w:tcW w:type="dxa" w:w="2592"/>
            <w:vAlign w:val="top"/>
          </w:tcPr>
          <w:p>
            <w:r>
              <w:t>Optional[str]</w:t>
            </w:r>
          </w:p>
        </w:tc>
        <w:tc>
          <w:tcPr>
            <w:tcW w:type="dxa" w:w="2592"/>
            <w:vAlign w:val="top"/>
          </w:tcPr>
          <w:p>
            <w:r>
              <w:t>None</w:t>
            </w:r>
          </w:p>
        </w:tc>
        <w:tc>
          <w:tcPr>
            <w:tcW w:type="dxa" w:w="2592"/>
            <w:vAlign w:val="top"/>
          </w:tcPr>
          <w:p>
            <w:r>
              <w:t>Decoded chiller engineering telemetry field.</w:t>
            </w:r>
          </w:p>
        </w:tc>
      </w:tr>
    </w:tbl>
    <w:p/>
    <w:p>
      <w:pPr>
        <w:pStyle w:val="Heading1"/>
      </w:pPr>
      <w:r>
        <w:t>19. PCS Telemetry Field Dictionary</w:t>
      </w:r>
    </w:p>
    <w:tbl>
      <w:tblPr>
        <w:tblStyle w:val="LightList-Accent1"/>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Field</w:t>
            </w:r>
          </w:p>
        </w:tc>
        <w:tc>
          <w:tcPr>
            <w:tcW w:type="dxa" w:w="2592"/>
            <w:shd w:fill="D9EAF7"/>
          </w:tcPr>
          <w:p>
            <w:r>
              <w:rPr>
                <w:b/>
              </w:rPr>
              <w:t>Type</w:t>
            </w:r>
          </w:p>
        </w:tc>
        <w:tc>
          <w:tcPr>
            <w:tcW w:type="dxa" w:w="2592"/>
            <w:shd w:fill="D9EAF7"/>
          </w:tcPr>
          <w:p>
            <w:r>
              <w:rPr>
                <w:b/>
              </w:rPr>
              <w:t>Default</w:t>
            </w:r>
          </w:p>
        </w:tc>
        <w:tc>
          <w:tcPr>
            <w:tcW w:type="dxa" w:w="2592"/>
            <w:shd w:fill="D9EAF7"/>
          </w:tcPr>
          <w:p>
            <w:r>
              <w:rPr>
                <w:b/>
              </w:rPr>
              <w:t>Meaning</w:t>
            </w:r>
          </w:p>
        </w:tc>
      </w:tr>
      <w:tr>
        <w:tc>
          <w:tcPr>
            <w:tcW w:type="dxa" w:w="2592"/>
            <w:vAlign w:val="top"/>
          </w:tcPr>
          <w:p>
            <w:r>
              <w:t>asset_id</w:t>
            </w:r>
          </w:p>
        </w:tc>
        <w:tc>
          <w:tcPr>
            <w:tcW w:type="dxa" w:w="2592"/>
            <w:vAlign w:val="top"/>
          </w:tcPr>
          <w:p>
            <w:r>
              <w:t>&lt;class 'str'&gt;</w:t>
            </w:r>
          </w:p>
        </w:tc>
        <w:tc>
          <w:tcPr>
            <w:tcW w:type="dxa" w:w="2592"/>
            <w:vAlign w:val="top"/>
          </w:tcPr>
          <w:p>
            <w:r>
              <w:t>'pcs_1'</w:t>
            </w:r>
          </w:p>
        </w:tc>
        <w:tc>
          <w:tcPr>
            <w:tcW w:type="dxa" w:w="2592"/>
            <w:vAlign w:val="top"/>
          </w:tcPr>
          <w:p>
            <w:r>
              <w:t>Unique asset identifier, for example pcs_1, bms_1, chiller_1.</w:t>
            </w:r>
          </w:p>
        </w:tc>
      </w:tr>
      <w:tr>
        <w:tc>
          <w:tcPr>
            <w:tcW w:type="dxa" w:w="2592"/>
            <w:vAlign w:val="top"/>
          </w:tcPr>
          <w:p>
            <w:r>
              <w:t>vendor</w:t>
            </w:r>
          </w:p>
        </w:tc>
        <w:tc>
          <w:tcPr>
            <w:tcW w:type="dxa" w:w="2592"/>
            <w:vAlign w:val="top"/>
          </w:tcPr>
          <w:p>
            <w:r>
              <w:t>&lt;class 'str'&gt;</w:t>
            </w:r>
          </w:p>
        </w:tc>
        <w:tc>
          <w:tcPr>
            <w:tcW w:type="dxa" w:w="2592"/>
            <w:vAlign w:val="top"/>
          </w:tcPr>
          <w:p>
            <w:r>
              <w:t>'njoy'</w:t>
            </w:r>
          </w:p>
        </w:tc>
        <w:tc>
          <w:tcPr>
            <w:tcW w:type="dxa" w:w="2592"/>
            <w:vAlign w:val="top"/>
          </w:tcPr>
          <w:p>
            <w:r>
              <w:t>Vendor/profile family.</w:t>
            </w:r>
          </w:p>
        </w:tc>
      </w:tr>
      <w:tr>
        <w:tc>
          <w:tcPr>
            <w:tcW w:type="dxa" w:w="2592"/>
            <w:vAlign w:val="top"/>
          </w:tcPr>
          <w:p>
            <w:r>
              <w:t>comm_status</w:t>
            </w:r>
          </w:p>
        </w:tc>
        <w:tc>
          <w:tcPr>
            <w:tcW w:type="dxa" w:w="2592"/>
            <w:vAlign w:val="top"/>
          </w:tcPr>
          <w:p>
            <w:r>
              <w:t>&lt;class 'str'&gt;</w:t>
            </w:r>
          </w:p>
        </w:tc>
        <w:tc>
          <w:tcPr>
            <w:tcW w:type="dxa" w:w="2592"/>
            <w:vAlign w:val="top"/>
          </w:tcPr>
          <w:p>
            <w:r>
              <w:t>'offline'</w:t>
            </w:r>
          </w:p>
        </w:tc>
        <w:tc>
          <w:tcPr>
            <w:tcW w:type="dxa" w:w="2592"/>
            <w:vAlign w:val="top"/>
          </w:tcPr>
          <w:p>
            <w:r>
              <w:t>Vendor-independent PCS/Inverter telemetry or status field.</w:t>
            </w:r>
          </w:p>
        </w:tc>
      </w:tr>
      <w:tr>
        <w:tc>
          <w:tcPr>
            <w:tcW w:type="dxa" w:w="2592"/>
            <w:vAlign w:val="top"/>
          </w:tcPr>
          <w:p>
            <w:r>
              <w:t>last_update_ts</w:t>
            </w:r>
          </w:p>
        </w:tc>
        <w:tc>
          <w:tcPr>
            <w:tcW w:type="dxa" w:w="2592"/>
            <w:vAlign w:val="top"/>
          </w:tcPr>
          <w:p>
            <w:r>
              <w:t>&lt;class 'str'&gt;</w:t>
            </w:r>
          </w:p>
        </w:tc>
        <w:tc>
          <w:tcPr>
            <w:tcW w:type="dxa" w:w="2592"/>
            <w:vAlign w:val="top"/>
          </w:tcPr>
          <w:p>
            <w:r>
              <w:t>''</w:t>
            </w:r>
          </w:p>
        </w:tc>
        <w:tc>
          <w:tcPr>
            <w:tcW w:type="dxa" w:w="2592"/>
            <w:vAlign w:val="top"/>
          </w:tcPr>
          <w:p>
            <w:r>
              <w:t>Vendor-independent PCS/Inverter telemetry or status field.</w:t>
            </w:r>
          </w:p>
        </w:tc>
      </w:tr>
      <w:tr>
        <w:tc>
          <w:tcPr>
            <w:tcW w:type="dxa" w:w="2592"/>
            <w:vAlign w:val="top"/>
          </w:tcPr>
          <w:p>
            <w:r>
              <w:t>error</w:t>
            </w:r>
          </w:p>
        </w:tc>
        <w:tc>
          <w:tcPr>
            <w:tcW w:type="dxa" w:w="2592"/>
            <w:vAlign w:val="top"/>
          </w:tcPr>
          <w:p>
            <w:r>
              <w:t>&lt;class 'str'&gt;</w:t>
            </w:r>
          </w:p>
        </w:tc>
        <w:tc>
          <w:tcPr>
            <w:tcW w:type="dxa" w:w="2592"/>
            <w:vAlign w:val="top"/>
          </w:tcPr>
          <w:p>
            <w:r>
              <w:t>''</w:t>
            </w:r>
          </w:p>
        </w:tc>
        <w:tc>
          <w:tcPr>
            <w:tcW w:type="dxa" w:w="2592"/>
            <w:vAlign w:val="top"/>
          </w:tcPr>
          <w:p>
            <w:r>
              <w:t>Vendor-independent PCS/Inverter telemetry or status field.</w:t>
            </w:r>
          </w:p>
        </w:tc>
      </w:tr>
      <w:tr>
        <w:tc>
          <w:tcPr>
            <w:tcW w:type="dxa" w:w="2592"/>
            <w:vAlign w:val="top"/>
          </w:tcPr>
          <w:p>
            <w:r>
              <w:t>ab_voltage_v</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bc_voltage_v</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ca_voltage_v</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phase_a_voltage_v</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phase_b_voltage_v</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phase_c_voltage_v</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phase_a_current_a</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phase_b_current_a</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phase_c_current_a</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frequency_hz</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active_power_kw</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reactive_power_kvar</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apparent_power_kva</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power_factor</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bus_voltage_v</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battery_voltage_v</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battery_current_a</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dc_power_kw</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dc_total_current_a</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operating_status_raw</w:t>
            </w:r>
          </w:p>
        </w:tc>
        <w:tc>
          <w:tcPr>
            <w:tcW w:type="dxa" w:w="2592"/>
            <w:vAlign w:val="top"/>
          </w:tcPr>
          <w:p>
            <w:r>
              <w:t>Optional[int]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operating_status</w:t>
            </w:r>
          </w:p>
        </w:tc>
        <w:tc>
          <w:tcPr>
            <w:tcW w:type="dxa" w:w="2592"/>
            <w:vAlign w:val="top"/>
          </w:tcPr>
          <w:p>
            <w:r>
              <w:t>&lt;class 'str'&gt;</w:t>
            </w:r>
          </w:p>
        </w:tc>
        <w:tc>
          <w:tcPr>
            <w:tcW w:type="dxa" w:w="2592"/>
            <w:vAlign w:val="top"/>
          </w:tcPr>
          <w:p>
            <w:r>
              <w:t>'unknown'</w:t>
            </w:r>
          </w:p>
        </w:tc>
        <w:tc>
          <w:tcPr>
            <w:tcW w:type="dxa" w:w="2592"/>
            <w:vAlign w:val="top"/>
          </w:tcPr>
          <w:p>
            <w:r>
              <w:t>Vendor-independent PCS/Inverter telemetry or status field.</w:t>
            </w:r>
          </w:p>
        </w:tc>
      </w:tr>
      <w:tr>
        <w:tc>
          <w:tcPr>
            <w:tcW w:type="dxa" w:w="2592"/>
            <w:vAlign w:val="top"/>
          </w:tcPr>
          <w:p>
            <w:r>
              <w:t>grid_offgrid_status_raw</w:t>
            </w:r>
          </w:p>
        </w:tc>
        <w:tc>
          <w:tcPr>
            <w:tcW w:type="dxa" w:w="2592"/>
            <w:vAlign w:val="top"/>
          </w:tcPr>
          <w:p>
            <w:r>
              <w:t>Optional[int]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grid_offgrid_status</w:t>
            </w:r>
          </w:p>
        </w:tc>
        <w:tc>
          <w:tcPr>
            <w:tcW w:type="dxa" w:w="2592"/>
            <w:vAlign w:val="top"/>
          </w:tcPr>
          <w:p>
            <w:r>
              <w:t>&lt;class 'str'&gt;</w:t>
            </w:r>
          </w:p>
        </w:tc>
        <w:tc>
          <w:tcPr>
            <w:tcW w:type="dxa" w:w="2592"/>
            <w:vAlign w:val="top"/>
          </w:tcPr>
          <w:p>
            <w:r>
              <w:t>'unknown'</w:t>
            </w:r>
          </w:p>
        </w:tc>
        <w:tc>
          <w:tcPr>
            <w:tcW w:type="dxa" w:w="2592"/>
            <w:vAlign w:val="top"/>
          </w:tcPr>
          <w:p>
            <w:r>
              <w:t>Vendor-independent PCS/Inverter telemetry or status field.</w:t>
            </w:r>
          </w:p>
        </w:tc>
      </w:tr>
      <w:tr>
        <w:tc>
          <w:tcPr>
            <w:tcW w:type="dxa" w:w="2592"/>
            <w:vAlign w:val="top"/>
          </w:tcPr>
          <w:p>
            <w:r>
              <w:t>fault_status</w:t>
            </w:r>
          </w:p>
        </w:tc>
        <w:tc>
          <w:tcPr>
            <w:tcW w:type="dxa" w:w="2592"/>
            <w:vAlign w:val="top"/>
          </w:tcPr>
          <w:p>
            <w:r>
              <w:t>&lt;class 'bool'&gt;</w:t>
            </w:r>
          </w:p>
        </w:tc>
        <w:tc>
          <w:tcPr>
            <w:tcW w:type="dxa" w:w="2592"/>
            <w:vAlign w:val="top"/>
          </w:tcPr>
          <w:p>
            <w:r>
              <w:t>False</w:t>
            </w:r>
          </w:p>
        </w:tc>
        <w:tc>
          <w:tcPr>
            <w:tcW w:type="dxa" w:w="2592"/>
            <w:vAlign w:val="top"/>
          </w:tcPr>
          <w:p>
            <w:r>
              <w:t>Vendor-independent PCS/Inverter telemetry or status field.</w:t>
            </w:r>
          </w:p>
        </w:tc>
      </w:tr>
      <w:tr>
        <w:tc>
          <w:tcPr>
            <w:tcW w:type="dxa" w:w="2592"/>
            <w:vAlign w:val="top"/>
          </w:tcPr>
          <w:p>
            <w:r>
              <w:t>hardware_fault_word_1_raw</w:t>
            </w:r>
          </w:p>
        </w:tc>
        <w:tc>
          <w:tcPr>
            <w:tcW w:type="dxa" w:w="2592"/>
            <w:vAlign w:val="top"/>
          </w:tcPr>
          <w:p>
            <w:r>
              <w:t>Optional[int]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hardware_fault_word_2_raw</w:t>
            </w:r>
          </w:p>
        </w:tc>
        <w:tc>
          <w:tcPr>
            <w:tcW w:type="dxa" w:w="2592"/>
            <w:vAlign w:val="top"/>
          </w:tcPr>
          <w:p>
            <w:r>
              <w:t>Optional[int]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grid_fault_word_raw</w:t>
            </w:r>
          </w:p>
        </w:tc>
        <w:tc>
          <w:tcPr>
            <w:tcW w:type="dxa" w:w="2592"/>
            <w:vAlign w:val="top"/>
          </w:tcPr>
          <w:p>
            <w:r>
              <w:t>Optional[int]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bus_fault_word_raw</w:t>
            </w:r>
          </w:p>
        </w:tc>
        <w:tc>
          <w:tcPr>
            <w:tcW w:type="dxa" w:w="2592"/>
            <w:vAlign w:val="top"/>
          </w:tcPr>
          <w:p>
            <w:r>
              <w:t>Optional[int]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ac_capacitor_fault_word_raw</w:t>
            </w:r>
          </w:p>
        </w:tc>
        <w:tc>
          <w:tcPr>
            <w:tcW w:type="dxa" w:w="2592"/>
            <w:vAlign w:val="top"/>
          </w:tcPr>
          <w:p>
            <w:r>
              <w:t>Optional[int]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system_fault_word_raw</w:t>
            </w:r>
          </w:p>
        </w:tc>
        <w:tc>
          <w:tcPr>
            <w:tcW w:type="dxa" w:w="2592"/>
            <w:vAlign w:val="top"/>
          </w:tcPr>
          <w:p>
            <w:r>
              <w:t>Optional[int]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switch_fault_word_raw</w:t>
            </w:r>
          </w:p>
        </w:tc>
        <w:tc>
          <w:tcPr>
            <w:tcW w:type="dxa" w:w="2592"/>
            <w:vAlign w:val="top"/>
          </w:tcPr>
          <w:p>
            <w:r>
              <w:t>Optional[int]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other_fault_word_raw</w:t>
            </w:r>
          </w:p>
        </w:tc>
        <w:tc>
          <w:tcPr>
            <w:tcW w:type="dxa" w:w="2592"/>
            <w:vAlign w:val="top"/>
          </w:tcPr>
          <w:p>
            <w:r>
              <w:t>Optional[int]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fault_words_raw</w:t>
            </w:r>
          </w:p>
        </w:tc>
        <w:tc>
          <w:tcPr>
            <w:tcW w:type="dxa" w:w="2592"/>
            <w:vAlign w:val="top"/>
          </w:tcPr>
          <w:p>
            <w:r>
              <w:t>Dict[str, Any]</w:t>
            </w:r>
          </w:p>
        </w:tc>
        <w:tc>
          <w:tcPr>
            <w:tcW w:type="dxa" w:w="2592"/>
            <w:vAlign w:val="top"/>
          </w:tcPr>
          <w:p>
            <w:r>
              <w:t>factory/default list or dict</w:t>
            </w:r>
          </w:p>
        </w:tc>
        <w:tc>
          <w:tcPr>
            <w:tcW w:type="dxa" w:w="2592"/>
            <w:vAlign w:val="top"/>
          </w:tcPr>
          <w:p>
            <w:r>
              <w:t>Vendor-independent PCS/Inverter telemetry or status field.</w:t>
            </w:r>
          </w:p>
        </w:tc>
      </w:tr>
      <w:tr>
        <w:tc>
          <w:tcPr>
            <w:tcW w:type="dxa" w:w="2592"/>
            <w:vAlign w:val="top"/>
          </w:tcPr>
          <w:p>
            <w:r>
              <w:t>fault_categories</w:t>
            </w:r>
          </w:p>
        </w:tc>
        <w:tc>
          <w:tcPr>
            <w:tcW w:type="dxa" w:w="2592"/>
            <w:vAlign w:val="top"/>
          </w:tcPr>
          <w:p>
            <w:r>
              <w:t>Dict[str, Any]</w:t>
            </w:r>
          </w:p>
        </w:tc>
        <w:tc>
          <w:tcPr>
            <w:tcW w:type="dxa" w:w="2592"/>
            <w:vAlign w:val="top"/>
          </w:tcPr>
          <w:p>
            <w:r>
              <w:t>factory/default list or dict</w:t>
            </w:r>
          </w:p>
        </w:tc>
        <w:tc>
          <w:tcPr>
            <w:tcW w:type="dxa" w:w="2592"/>
            <w:vAlign w:val="top"/>
          </w:tcPr>
          <w:p>
            <w:r>
              <w:t>Vendor-independent PCS/Inverter telemetry or status field.</w:t>
            </w:r>
          </w:p>
        </w:tc>
      </w:tr>
      <w:tr>
        <w:tc>
          <w:tcPr>
            <w:tcW w:type="dxa" w:w="2592"/>
            <w:vAlign w:val="top"/>
          </w:tcPr>
          <w:p>
            <w:r>
              <w:t>active_faults</w:t>
            </w:r>
          </w:p>
        </w:tc>
        <w:tc>
          <w:tcPr>
            <w:tcW w:type="dxa" w:w="2592"/>
            <w:vAlign w:val="top"/>
          </w:tcPr>
          <w:p>
            <w:r>
              <w:t>List[str]</w:t>
            </w:r>
          </w:p>
        </w:tc>
        <w:tc>
          <w:tcPr>
            <w:tcW w:type="dxa" w:w="2592"/>
            <w:vAlign w:val="top"/>
          </w:tcPr>
          <w:p>
            <w:r>
              <w:t>factory/default list or dict</w:t>
            </w:r>
          </w:p>
        </w:tc>
        <w:tc>
          <w:tcPr>
            <w:tcW w:type="dxa" w:w="2592"/>
            <w:vAlign w:val="top"/>
          </w:tcPr>
          <w:p>
            <w:r>
              <w:t>Vendor-independent PCS/Inverter telemetry or status field.</w:t>
            </w:r>
          </w:p>
        </w:tc>
      </w:tr>
      <w:tr>
        <w:tc>
          <w:tcPr>
            <w:tcW w:type="dxa" w:w="2592"/>
            <w:vAlign w:val="top"/>
          </w:tcPr>
          <w:p>
            <w:r>
              <w:t>fault_count</w:t>
            </w:r>
          </w:p>
        </w:tc>
        <w:tc>
          <w:tcPr>
            <w:tcW w:type="dxa" w:w="2592"/>
            <w:vAlign w:val="top"/>
          </w:tcPr>
          <w:p>
            <w:r>
              <w:t>&lt;class 'int'&gt;</w:t>
            </w:r>
          </w:p>
        </w:tc>
        <w:tc>
          <w:tcPr>
            <w:tcW w:type="dxa" w:w="2592"/>
            <w:vAlign w:val="top"/>
          </w:tcPr>
          <w:p>
            <w:r>
              <w:t>0</w:t>
            </w:r>
          </w:p>
        </w:tc>
        <w:tc>
          <w:tcPr>
            <w:tcW w:type="dxa" w:w="2592"/>
            <w:vAlign w:val="top"/>
          </w:tcPr>
          <w:p>
            <w:r>
              <w:t>Vendor-independent PCS/Inverter telemetry or status field.</w:t>
            </w:r>
          </w:p>
        </w:tc>
      </w:tr>
      <w:tr>
        <w:tc>
          <w:tcPr>
            <w:tcW w:type="dxa" w:w="2592"/>
            <w:vAlign w:val="top"/>
          </w:tcPr>
          <w:p>
            <w:r>
              <w:t>detailed_fault_status</w:t>
            </w:r>
          </w:p>
        </w:tc>
        <w:tc>
          <w:tcPr>
            <w:tcW w:type="dxa" w:w="2592"/>
            <w:vAlign w:val="top"/>
          </w:tcPr>
          <w:p>
            <w:r>
              <w:t>&lt;class 'bool'&gt;</w:t>
            </w:r>
          </w:p>
        </w:tc>
        <w:tc>
          <w:tcPr>
            <w:tcW w:type="dxa" w:w="2592"/>
            <w:vAlign w:val="top"/>
          </w:tcPr>
          <w:p>
            <w:r>
              <w:t>False</w:t>
            </w:r>
          </w:p>
        </w:tc>
        <w:tc>
          <w:tcPr>
            <w:tcW w:type="dxa" w:w="2592"/>
            <w:vAlign w:val="top"/>
          </w:tcPr>
          <w:p>
            <w:r>
              <w:t>Vendor-independent PCS/Inverter telemetry or status field.</w:t>
            </w:r>
          </w:p>
        </w:tc>
      </w:tr>
      <w:tr>
        <w:tc>
          <w:tcPr>
            <w:tcW w:type="dxa" w:w="2592"/>
            <w:vAlign w:val="top"/>
          </w:tcPr>
          <w:p>
            <w:r>
              <w:t>fault_words_read_error</w:t>
            </w:r>
          </w:p>
        </w:tc>
        <w:tc>
          <w:tcPr>
            <w:tcW w:type="dxa" w:w="2592"/>
            <w:vAlign w:val="top"/>
          </w:tcPr>
          <w:p>
            <w:r>
              <w:t>&lt;class 'str'&gt;</w:t>
            </w:r>
          </w:p>
        </w:tc>
        <w:tc>
          <w:tcPr>
            <w:tcW w:type="dxa" w:w="2592"/>
            <w:vAlign w:val="top"/>
          </w:tcPr>
          <w:p>
            <w:r>
              <w:t>''</w:t>
            </w:r>
          </w:p>
        </w:tc>
        <w:tc>
          <w:tcPr>
            <w:tcW w:type="dxa" w:w="2592"/>
            <w:vAlign w:val="top"/>
          </w:tcPr>
          <w:p>
            <w:r>
              <w:t>Vendor-independent PCS/Inverter telemetry or status field.</w:t>
            </w:r>
          </w:p>
        </w:tc>
      </w:tr>
      <w:tr>
        <w:tc>
          <w:tcPr>
            <w:tcW w:type="dxa" w:w="2592"/>
            <w:vAlign w:val="top"/>
          </w:tcPr>
          <w:p>
            <w:r>
              <w:t>igbt_temperature_c</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ambient_temperature_c</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inductance_temperature_c</w:t>
            </w:r>
          </w:p>
        </w:tc>
        <w:tc>
          <w:tcPr>
            <w:tcW w:type="dxa" w:w="2592"/>
            <w:vAlign w:val="top"/>
          </w:tcPr>
          <w:p>
            <w:r>
              <w:t>Optional[float]</w:t>
            </w:r>
          </w:p>
        </w:tc>
        <w:tc>
          <w:tcPr>
            <w:tcW w:type="dxa" w:w="2592"/>
            <w:vAlign w:val="top"/>
          </w:tcPr>
          <w:p>
            <w:r>
              <w:t>None</w:t>
            </w:r>
          </w:p>
        </w:tc>
        <w:tc>
          <w:tcPr>
            <w:tcW w:type="dxa" w:w="2592"/>
            <w:vAlign w:val="top"/>
          </w:tcPr>
          <w:p>
            <w:r>
              <w:t>Vendor-independent PCS/Inverter telemetry or status field.</w:t>
            </w:r>
          </w:p>
        </w:tc>
      </w:tr>
      <w:tr>
        <w:tc>
          <w:tcPr>
            <w:tcW w:type="dxa" w:w="2592"/>
            <w:vAlign w:val="top"/>
          </w:tcPr>
          <w:p>
            <w:r>
              <w:t>raw_telemetry</w:t>
            </w:r>
          </w:p>
        </w:tc>
        <w:tc>
          <w:tcPr>
            <w:tcW w:type="dxa" w:w="2592"/>
            <w:vAlign w:val="top"/>
          </w:tcPr>
          <w:p>
            <w:r>
              <w:t>Dict[str, Any]</w:t>
            </w:r>
          </w:p>
        </w:tc>
        <w:tc>
          <w:tcPr>
            <w:tcW w:type="dxa" w:w="2592"/>
            <w:vAlign w:val="top"/>
          </w:tcPr>
          <w:p>
            <w:r>
              <w:t>factory/default list or dict</w:t>
            </w:r>
          </w:p>
        </w:tc>
        <w:tc>
          <w:tcPr>
            <w:tcW w:type="dxa" w:w="2592"/>
            <w:vAlign w:val="top"/>
          </w:tcPr>
          <w:p>
            <w:r>
              <w:t>Vendor-independent PCS/Inverter telemetry or status field.</w:t>
            </w:r>
          </w:p>
        </w:tc>
      </w:tr>
    </w:tbl>
    <w:p/>
    <w:p>
      <w:pPr>
        <w:pStyle w:val="Heading1"/>
      </w:pPr>
      <w:r>
        <w:t>20. BMS Telemetry Field Dictionary</w:t>
      </w:r>
    </w:p>
    <w:tbl>
      <w:tblPr>
        <w:tblStyle w:val="LightList-Accent1"/>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Field</w:t>
            </w:r>
          </w:p>
        </w:tc>
        <w:tc>
          <w:tcPr>
            <w:tcW w:type="dxa" w:w="2592"/>
            <w:shd w:fill="D9EAF7"/>
          </w:tcPr>
          <w:p>
            <w:r>
              <w:rPr>
                <w:b/>
              </w:rPr>
              <w:t>Type</w:t>
            </w:r>
          </w:p>
        </w:tc>
        <w:tc>
          <w:tcPr>
            <w:tcW w:type="dxa" w:w="2592"/>
            <w:shd w:fill="D9EAF7"/>
          </w:tcPr>
          <w:p>
            <w:r>
              <w:rPr>
                <w:b/>
              </w:rPr>
              <w:t>Default</w:t>
            </w:r>
          </w:p>
        </w:tc>
        <w:tc>
          <w:tcPr>
            <w:tcW w:type="dxa" w:w="2592"/>
            <w:shd w:fill="D9EAF7"/>
          </w:tcPr>
          <w:p>
            <w:r>
              <w:rPr>
                <w:b/>
              </w:rPr>
              <w:t>Meaning</w:t>
            </w:r>
          </w:p>
        </w:tc>
      </w:tr>
      <w:tr>
        <w:tc>
          <w:tcPr>
            <w:tcW w:type="dxa" w:w="2592"/>
            <w:vAlign w:val="top"/>
          </w:tcPr>
          <w:p>
            <w:r>
              <w:t>gateway_id</w:t>
            </w:r>
          </w:p>
        </w:tc>
        <w:tc>
          <w:tcPr>
            <w:tcW w:type="dxa" w:w="2592"/>
            <w:vAlign w:val="top"/>
          </w:tcPr>
          <w:p>
            <w:r>
              <w:t>str</w:t>
            </w:r>
          </w:p>
        </w:tc>
        <w:tc>
          <w:tcPr>
            <w:tcW w:type="dxa" w:w="2592"/>
            <w:vAlign w:val="top"/>
          </w:tcPr>
          <w:p>
            <w:r>
              <w:t>'imx93_gateway_1'</w:t>
            </w:r>
          </w:p>
        </w:tc>
        <w:tc>
          <w:tcPr>
            <w:tcW w:type="dxa" w:w="2592"/>
            <w:vAlign w:val="top"/>
          </w:tcPr>
          <w:p>
            <w:r>
              <w:t>Identifier of the gateway instance.</w:t>
            </w:r>
          </w:p>
        </w:tc>
      </w:tr>
      <w:tr>
        <w:tc>
          <w:tcPr>
            <w:tcW w:type="dxa" w:w="2592"/>
            <w:vAlign w:val="top"/>
          </w:tcPr>
          <w:p>
            <w:r>
              <w:t>asset_id</w:t>
            </w:r>
          </w:p>
        </w:tc>
        <w:tc>
          <w:tcPr>
            <w:tcW w:type="dxa" w:w="2592"/>
            <w:vAlign w:val="top"/>
          </w:tcPr>
          <w:p>
            <w:r>
              <w:t>str</w:t>
            </w:r>
          </w:p>
        </w:tc>
        <w:tc>
          <w:tcPr>
            <w:tcW w:type="dxa" w:w="2592"/>
            <w:vAlign w:val="top"/>
          </w:tcPr>
          <w:p>
            <w:r>
              <w:t>'bms_1'</w:t>
            </w:r>
          </w:p>
        </w:tc>
        <w:tc>
          <w:tcPr>
            <w:tcW w:type="dxa" w:w="2592"/>
            <w:vAlign w:val="top"/>
          </w:tcPr>
          <w:p>
            <w:r>
              <w:t>Unique asset identifier, for example pcs_1, bms_1, chiller_1.</w:t>
            </w:r>
          </w:p>
        </w:tc>
      </w:tr>
      <w:tr>
        <w:tc>
          <w:tcPr>
            <w:tcW w:type="dxa" w:w="2592"/>
            <w:vAlign w:val="top"/>
          </w:tcPr>
          <w:p>
            <w:r>
              <w:t>timestamp</w:t>
            </w:r>
          </w:p>
        </w:tc>
        <w:tc>
          <w:tcPr>
            <w:tcW w:type="dxa" w:w="2592"/>
            <w:vAlign w:val="top"/>
          </w:tcPr>
          <w:p>
            <w:r>
              <w:t>str</w:t>
            </w:r>
          </w:p>
        </w:tc>
        <w:tc>
          <w:tcPr>
            <w:tcW w:type="dxa" w:w="2592"/>
            <w:vAlign w:val="top"/>
          </w:tcPr>
          <w:p>
            <w:r>
              <w:t>factory/default list or dict</w:t>
            </w:r>
          </w:p>
        </w:tc>
        <w:tc>
          <w:tcPr>
            <w:tcW w:type="dxa" w:w="2592"/>
            <w:vAlign w:val="top"/>
          </w:tcPr>
          <w:p>
            <w:r>
              <w:t>ISO timestamp for the sample or response.</w:t>
            </w:r>
          </w:p>
        </w:tc>
      </w:tr>
      <w:tr>
        <w:tc>
          <w:tcPr>
            <w:tcW w:type="dxa" w:w="2592"/>
            <w:vAlign w:val="top"/>
          </w:tcPr>
          <w:p>
            <w:r>
              <w:t>communication_status</w:t>
            </w:r>
          </w:p>
        </w:tc>
        <w:tc>
          <w:tcPr>
            <w:tcW w:type="dxa" w:w="2592"/>
            <w:vAlign w:val="top"/>
          </w:tcPr>
          <w:p>
            <w:r>
              <w:t>str</w:t>
            </w:r>
          </w:p>
        </w:tc>
        <w:tc>
          <w:tcPr>
            <w:tcW w:type="dxa" w:w="2592"/>
            <w:vAlign w:val="top"/>
          </w:tcPr>
          <w:p>
            <w:r>
              <w:t>'unknown'</w:t>
            </w:r>
          </w:p>
        </w:tc>
        <w:tc>
          <w:tcPr>
            <w:tcW w:type="dxa" w:w="2592"/>
            <w:vAlign w:val="top"/>
          </w:tcPr>
          <w:p>
            <w:r>
              <w:t>EMS-facing BMS/BCU telemetry, health, alarm or status field.</w:t>
            </w:r>
          </w:p>
        </w:tc>
      </w:tr>
      <w:tr>
        <w:tc>
          <w:tcPr>
            <w:tcW w:type="dxa" w:w="2592"/>
            <w:vAlign w:val="top"/>
          </w:tcPr>
          <w:p>
            <w:r>
              <w:t>last_error</w:t>
            </w:r>
          </w:p>
        </w:tc>
        <w:tc>
          <w:tcPr>
            <w:tcW w:type="dxa" w:w="2592"/>
            <w:vAlign w:val="top"/>
          </w:tcPr>
          <w:p>
            <w:r>
              <w:t>Optional[str]</w:t>
            </w:r>
          </w:p>
        </w:tc>
        <w:tc>
          <w:tcPr>
            <w:tcW w:type="dxa" w:w="2592"/>
            <w:vAlign w:val="top"/>
          </w:tcPr>
          <w:p>
            <w:r>
              <w:t>None</w:t>
            </w:r>
          </w:p>
        </w:tc>
        <w:tc>
          <w:tcPr>
            <w:tcW w:type="dxa" w:w="2592"/>
            <w:vAlign w:val="top"/>
          </w:tcPr>
          <w:p>
            <w:r>
              <w:t>Latest communication, storage or service error.</w:t>
            </w:r>
          </w:p>
        </w:tc>
      </w:tr>
      <w:tr>
        <w:tc>
          <w:tcPr>
            <w:tcW w:type="dxa" w:w="2592"/>
            <w:vAlign w:val="top"/>
          </w:tcPr>
          <w:p>
            <w:r>
              <w:t>last_success_ts</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soc_percent</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soh_percent</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rack_inner_soc_percent</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rack_voltage_v</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rack_current_a</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power_kw</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max_allowed_charge_current_a</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max_allowed_discharge_current_a</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max_cell_voltage_mv</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min_cell_voltage_mv</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avg_cell_voltage_mv</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cell_voltage_diff_mv</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max_cell_temp_c</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min_cell_temp_c</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avg_temp_c</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max_temp_diff_c</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insulation_resistance_kohm</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positive_insulation_resistance_kohm</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negative_insulation_resistance_kohm</w:t>
            </w:r>
          </w:p>
        </w:tc>
        <w:tc>
          <w:tcPr>
            <w:tcW w:type="dxa" w:w="2592"/>
            <w:vAlign w:val="top"/>
          </w:tcPr>
          <w:p>
            <w:r>
              <w:t>Optional[float]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precharge_stage</w:t>
            </w:r>
          </w:p>
        </w:tc>
        <w:tc>
          <w:tcPr>
            <w:tcW w:type="dxa" w:w="2592"/>
            <w:vAlign w:val="top"/>
          </w:tcPr>
          <w:p>
            <w:r>
              <w:t>Optional[str]</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bcu_state</w:t>
            </w:r>
          </w:p>
        </w:tc>
        <w:tc>
          <w:tcPr>
            <w:tcW w:type="dxa" w:w="2592"/>
            <w:vAlign w:val="top"/>
          </w:tcPr>
          <w:p>
            <w:r>
              <w:t>Optional[str]</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current_state</w:t>
            </w:r>
          </w:p>
        </w:tc>
        <w:tc>
          <w:tcPr>
            <w:tcW w:type="dxa" w:w="2592"/>
            <w:vAlign w:val="top"/>
          </w:tcPr>
          <w:p>
            <w:r>
              <w:t>Optional[str]</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heartbeat</w:t>
            </w:r>
          </w:p>
        </w:tc>
        <w:tc>
          <w:tcPr>
            <w:tcW w:type="dxa" w:w="2592"/>
            <w:vAlign w:val="top"/>
          </w:tcPr>
          <w:p>
            <w:r>
              <w:t>Optional[int]</w:t>
            </w:r>
          </w:p>
        </w:tc>
        <w:tc>
          <w:tcPr>
            <w:tcW w:type="dxa" w:w="2592"/>
            <w:vAlign w:val="top"/>
          </w:tcPr>
          <w:p>
            <w:r>
              <w:t>None</w:t>
            </w:r>
          </w:p>
        </w:tc>
        <w:tc>
          <w:tcPr>
            <w:tcW w:type="dxa" w:w="2592"/>
            <w:vAlign w:val="top"/>
          </w:tcPr>
          <w:p>
            <w:r>
              <w:t>EMS-facing BMS/BCU telemetry, health, alarm or status field.</w:t>
            </w:r>
          </w:p>
        </w:tc>
      </w:tr>
      <w:tr>
        <w:tc>
          <w:tcPr>
            <w:tcW w:type="dxa" w:w="2592"/>
            <w:vAlign w:val="top"/>
          </w:tcPr>
          <w:p>
            <w:r>
              <w:t>contactor_active_flags</w:t>
            </w:r>
          </w:p>
        </w:tc>
        <w:tc>
          <w:tcPr>
            <w:tcW w:type="dxa" w:w="2592"/>
            <w:vAlign w:val="top"/>
          </w:tcPr>
          <w:p>
            <w:r>
              <w:t>List[str]</w:t>
            </w:r>
          </w:p>
        </w:tc>
        <w:tc>
          <w:tcPr>
            <w:tcW w:type="dxa" w:w="2592"/>
            <w:vAlign w:val="top"/>
          </w:tcPr>
          <w:p>
            <w:r>
              <w:t>factory/default list or dict</w:t>
            </w:r>
          </w:p>
        </w:tc>
        <w:tc>
          <w:tcPr>
            <w:tcW w:type="dxa" w:w="2592"/>
            <w:vAlign w:val="top"/>
          </w:tcPr>
          <w:p>
            <w:r>
              <w:t>EMS-facing BMS/BCU telemetry, health, alarm or status field.</w:t>
            </w:r>
          </w:p>
        </w:tc>
      </w:tr>
      <w:tr>
        <w:tc>
          <w:tcPr>
            <w:tcW w:type="dxa" w:w="2592"/>
            <w:vAlign w:val="top"/>
          </w:tcPr>
          <w:p>
            <w:r>
              <w:t>positive_contactor_closed</w:t>
            </w:r>
          </w:p>
        </w:tc>
        <w:tc>
          <w:tcPr>
            <w:tcW w:type="dxa" w:w="2592"/>
            <w:vAlign w:val="top"/>
          </w:tcPr>
          <w:p>
            <w:r>
              <w:t>bool</w:t>
            </w:r>
          </w:p>
        </w:tc>
        <w:tc>
          <w:tcPr>
            <w:tcW w:type="dxa" w:w="2592"/>
            <w:vAlign w:val="top"/>
          </w:tcPr>
          <w:p>
            <w:r>
              <w:t>False</w:t>
            </w:r>
          </w:p>
        </w:tc>
        <w:tc>
          <w:tcPr>
            <w:tcW w:type="dxa" w:w="2592"/>
            <w:vAlign w:val="top"/>
          </w:tcPr>
          <w:p>
            <w:r>
              <w:t>EMS-facing BMS/BCU telemetry, health, alarm or status field.</w:t>
            </w:r>
          </w:p>
        </w:tc>
      </w:tr>
      <w:tr>
        <w:tc>
          <w:tcPr>
            <w:tcW w:type="dxa" w:w="2592"/>
            <w:vAlign w:val="top"/>
          </w:tcPr>
          <w:p>
            <w:r>
              <w:t>precharge_contactor_closed</w:t>
            </w:r>
          </w:p>
        </w:tc>
        <w:tc>
          <w:tcPr>
            <w:tcW w:type="dxa" w:w="2592"/>
            <w:vAlign w:val="top"/>
          </w:tcPr>
          <w:p>
            <w:r>
              <w:t>bool</w:t>
            </w:r>
          </w:p>
        </w:tc>
        <w:tc>
          <w:tcPr>
            <w:tcW w:type="dxa" w:w="2592"/>
            <w:vAlign w:val="top"/>
          </w:tcPr>
          <w:p>
            <w:r>
              <w:t>False</w:t>
            </w:r>
          </w:p>
        </w:tc>
        <w:tc>
          <w:tcPr>
            <w:tcW w:type="dxa" w:w="2592"/>
            <w:vAlign w:val="top"/>
          </w:tcPr>
          <w:p>
            <w:r>
              <w:t>EMS-facing BMS/BCU telemetry, health, alarm or status field.</w:t>
            </w:r>
          </w:p>
        </w:tc>
      </w:tr>
      <w:tr>
        <w:tc>
          <w:tcPr>
            <w:tcW w:type="dxa" w:w="2592"/>
            <w:vAlign w:val="top"/>
          </w:tcPr>
          <w:p>
            <w:r>
              <w:t>negative_contactor_closed</w:t>
            </w:r>
          </w:p>
        </w:tc>
        <w:tc>
          <w:tcPr>
            <w:tcW w:type="dxa" w:w="2592"/>
            <w:vAlign w:val="top"/>
          </w:tcPr>
          <w:p>
            <w:r>
              <w:t>bool</w:t>
            </w:r>
          </w:p>
        </w:tc>
        <w:tc>
          <w:tcPr>
            <w:tcW w:type="dxa" w:w="2592"/>
            <w:vAlign w:val="top"/>
          </w:tcPr>
          <w:p>
            <w:r>
              <w:t>False</w:t>
            </w:r>
          </w:p>
        </w:tc>
        <w:tc>
          <w:tcPr>
            <w:tcW w:type="dxa" w:w="2592"/>
            <w:vAlign w:val="top"/>
          </w:tcPr>
          <w:p>
            <w:r>
              <w:t>EMS-facing BMS/BCU telemetry, health, alarm or status field.</w:t>
            </w:r>
          </w:p>
        </w:tc>
      </w:tr>
      <w:tr>
        <w:tc>
          <w:tcPr>
            <w:tcW w:type="dxa" w:w="2592"/>
            <w:vAlign w:val="top"/>
          </w:tcPr>
          <w:p>
            <w:r>
              <w:t>active_alarms</w:t>
            </w:r>
          </w:p>
        </w:tc>
        <w:tc>
          <w:tcPr>
            <w:tcW w:type="dxa" w:w="2592"/>
            <w:vAlign w:val="top"/>
          </w:tcPr>
          <w:p>
            <w:r>
              <w:t>List[str]</w:t>
            </w:r>
          </w:p>
        </w:tc>
        <w:tc>
          <w:tcPr>
            <w:tcW w:type="dxa" w:w="2592"/>
            <w:vAlign w:val="top"/>
          </w:tcPr>
          <w:p>
            <w:r>
              <w:t>factory/default list or dict</w:t>
            </w:r>
          </w:p>
        </w:tc>
        <w:tc>
          <w:tcPr>
            <w:tcW w:type="dxa" w:w="2592"/>
            <w:vAlign w:val="top"/>
          </w:tcPr>
          <w:p>
            <w:r>
              <w:t>EMS-facing BMS/BCU telemetry, health, alarm or status field.</w:t>
            </w:r>
          </w:p>
        </w:tc>
      </w:tr>
      <w:tr>
        <w:tc>
          <w:tcPr>
            <w:tcW w:type="dxa" w:w="2592"/>
            <w:vAlign w:val="top"/>
          </w:tcPr>
          <w:p>
            <w:r>
              <w:t>alarm_count</w:t>
            </w:r>
          </w:p>
        </w:tc>
        <w:tc>
          <w:tcPr>
            <w:tcW w:type="dxa" w:w="2592"/>
            <w:vAlign w:val="top"/>
          </w:tcPr>
          <w:p>
            <w:r>
              <w:t>int</w:t>
            </w:r>
          </w:p>
        </w:tc>
        <w:tc>
          <w:tcPr>
            <w:tcW w:type="dxa" w:w="2592"/>
            <w:vAlign w:val="top"/>
          </w:tcPr>
          <w:p>
            <w:r>
              <w:t>0</w:t>
            </w:r>
          </w:p>
        </w:tc>
        <w:tc>
          <w:tcPr>
            <w:tcW w:type="dxa" w:w="2592"/>
            <w:vAlign w:val="top"/>
          </w:tcPr>
          <w:p>
            <w:r>
              <w:t>EMS-facing BMS/BCU telemetry, health, alarm or status field.</w:t>
            </w:r>
          </w:p>
        </w:tc>
      </w:tr>
      <w:tr>
        <w:tc>
          <w:tcPr>
            <w:tcW w:type="dxa" w:w="2592"/>
            <w:vAlign w:val="top"/>
          </w:tcPr>
          <w:p>
            <w:r>
              <w:t>raw</w:t>
            </w:r>
          </w:p>
        </w:tc>
        <w:tc>
          <w:tcPr>
            <w:tcW w:type="dxa" w:w="2592"/>
            <w:vAlign w:val="top"/>
          </w:tcPr>
          <w:p>
            <w:r>
              <w:t>Dict[str, Any]</w:t>
            </w:r>
          </w:p>
        </w:tc>
        <w:tc>
          <w:tcPr>
            <w:tcW w:type="dxa" w:w="2592"/>
            <w:vAlign w:val="top"/>
          </w:tcPr>
          <w:p>
            <w:r>
              <w:t>factory/default list or dict</w:t>
            </w:r>
          </w:p>
        </w:tc>
        <w:tc>
          <w:tcPr>
            <w:tcW w:type="dxa" w:w="2592"/>
            <w:vAlign w:val="top"/>
          </w:tcPr>
          <w:p>
            <w:r>
              <w:t>EMS-facing BMS/BCU telemetry, health, alarm or status field.</w:t>
            </w:r>
          </w:p>
        </w:tc>
      </w:tr>
    </w:tbl>
    <w:p/>
    <w:p>
      <w:pPr>
        <w:pStyle w:val="Heading1"/>
      </w:pPr>
      <w:r>
        <w:t>21. CSV Storage Schemas</w:t>
      </w:r>
    </w:p>
    <w:p>
      <w:r>
        <w:t>The CSV schemas are defined in services/storage_logger.py. The Log API and database ingestion should treat these headers as the canonical historical log fields for the current CSV backend.</w:t>
      </w:r>
    </w:p>
    <w:p>
      <w:pPr>
        <w:pStyle w:val="Heading2"/>
      </w:pPr>
      <w:r>
        <w:t>chiller_telemetry_header</w:t>
      </w:r>
    </w:p>
    <w:tbl>
      <w:tblPr>
        <w:tblStyle w:val="LightList-Accent1"/>
        <w:tblW w:type="auto" w:w="0"/>
        <w:jc w:val="center"/>
        <w:tblLook w:firstColumn="1" w:firstRow="1" w:lastColumn="0" w:lastRow="0" w:noHBand="0" w:noVBand="1" w:val="04A0"/>
      </w:tblPr>
      <w:tblGrid>
        <w:gridCol w:w="3456"/>
        <w:gridCol w:w="3456"/>
        <w:gridCol w:w="3456"/>
      </w:tblGrid>
      <w:tr>
        <w:tc>
          <w:tcPr>
            <w:tcW w:type="dxa" w:w="576"/>
            <w:shd w:fill="D9EAF7"/>
          </w:tcPr>
          <w:p>
            <w:r>
              <w:rPr>
                <w:b/>
              </w:rPr>
              <w:t>#</w:t>
            </w:r>
          </w:p>
        </w:tc>
        <w:tc>
          <w:tcPr>
            <w:tcW w:type="dxa" w:w="3744"/>
            <w:shd w:fill="D9EAF7"/>
          </w:tcPr>
          <w:p>
            <w:r>
              <w:rPr>
                <w:b/>
              </w:rPr>
              <w:t>Field</w:t>
            </w:r>
          </w:p>
        </w:tc>
        <w:tc>
          <w:tcPr>
            <w:tcW w:type="dxa" w:w="7632"/>
            <w:shd w:fill="D9EAF7"/>
          </w:tcPr>
          <w:p>
            <w:r>
              <w:rPr>
                <w:b/>
              </w:rPr>
              <w:t>Meaning</w:t>
            </w:r>
          </w:p>
        </w:tc>
      </w:tr>
      <w:tr>
        <w:tc>
          <w:tcPr>
            <w:tcW w:type="dxa" w:w="576"/>
            <w:vAlign w:val="top"/>
          </w:tcPr>
          <w:p>
            <w:r>
              <w:t>1</w:t>
            </w:r>
          </w:p>
        </w:tc>
        <w:tc>
          <w:tcPr>
            <w:tcW w:type="dxa" w:w="3744"/>
            <w:vAlign w:val="top"/>
          </w:tcPr>
          <w:p>
            <w:r>
              <w:t>timestamp</w:t>
            </w:r>
          </w:p>
        </w:tc>
        <w:tc>
          <w:tcPr>
            <w:tcW w:type="dxa" w:w="7632"/>
            <w:vAlign w:val="top"/>
          </w:tcPr>
          <w:p>
            <w:r>
              <w:t>ISO timestamp for the sample or response.</w:t>
            </w:r>
          </w:p>
        </w:tc>
      </w:tr>
      <w:tr>
        <w:tc>
          <w:tcPr>
            <w:tcW w:type="dxa" w:w="576"/>
            <w:vAlign w:val="top"/>
          </w:tcPr>
          <w:p>
            <w:r>
              <w:t>2</w:t>
            </w:r>
          </w:p>
        </w:tc>
        <w:tc>
          <w:tcPr>
            <w:tcW w:type="dxa" w:w="3744"/>
            <w:vAlign w:val="top"/>
          </w:tcPr>
          <w:p>
            <w:r>
              <w:t>sequence_no</w:t>
            </w:r>
          </w:p>
        </w:tc>
        <w:tc>
          <w:tcPr>
            <w:tcW w:type="dxa" w:w="7632"/>
            <w:vAlign w:val="top"/>
          </w:tcPr>
          <w:p>
            <w:r>
              <w:t>Monotonic logger sequence number per logger instance.</w:t>
            </w:r>
          </w:p>
        </w:tc>
      </w:tr>
      <w:tr>
        <w:tc>
          <w:tcPr>
            <w:tcW w:type="dxa" w:w="576"/>
            <w:vAlign w:val="top"/>
          </w:tcPr>
          <w:p>
            <w:r>
              <w:t>3</w:t>
            </w:r>
          </w:p>
        </w:tc>
        <w:tc>
          <w:tcPr>
            <w:tcW w:type="dxa" w:w="3744"/>
            <w:vAlign w:val="top"/>
          </w:tcPr>
          <w:p>
            <w:r>
              <w:t>gateway_id</w:t>
            </w:r>
          </w:p>
        </w:tc>
        <w:tc>
          <w:tcPr>
            <w:tcW w:type="dxa" w:w="7632"/>
            <w:vAlign w:val="top"/>
          </w:tcPr>
          <w:p>
            <w:r>
              <w:t>Identifier of the gateway instance.</w:t>
            </w:r>
          </w:p>
        </w:tc>
      </w:tr>
      <w:tr>
        <w:tc>
          <w:tcPr>
            <w:tcW w:type="dxa" w:w="576"/>
            <w:vAlign w:val="top"/>
          </w:tcPr>
          <w:p>
            <w:r>
              <w:t>4</w:t>
            </w:r>
          </w:p>
        </w:tc>
        <w:tc>
          <w:tcPr>
            <w:tcW w:type="dxa" w:w="3744"/>
            <w:vAlign w:val="top"/>
          </w:tcPr>
          <w:p>
            <w:r>
              <w:t>asset_id</w:t>
            </w:r>
          </w:p>
        </w:tc>
        <w:tc>
          <w:tcPr>
            <w:tcW w:type="dxa" w:w="7632"/>
            <w:vAlign w:val="top"/>
          </w:tcPr>
          <w:p>
            <w:r>
              <w:t>Unique asset identifier, for example pcs_1, bms_1, chiller_1.</w:t>
            </w:r>
          </w:p>
        </w:tc>
      </w:tr>
      <w:tr>
        <w:tc>
          <w:tcPr>
            <w:tcW w:type="dxa" w:w="576"/>
            <w:vAlign w:val="top"/>
          </w:tcPr>
          <w:p>
            <w:r>
              <w:t>5</w:t>
            </w:r>
          </w:p>
        </w:tc>
        <w:tc>
          <w:tcPr>
            <w:tcW w:type="dxa" w:w="3744"/>
            <w:vAlign w:val="top"/>
          </w:tcPr>
          <w:p>
            <w:r>
              <w:t>system_on_off</w:t>
            </w:r>
          </w:p>
        </w:tc>
        <w:tc>
          <w:tcPr>
            <w:tcW w:type="dxa" w:w="7632"/>
            <w:vAlign w:val="top"/>
          </w:tcPr>
          <w:p>
            <w:r>
              <w:t>CSV field written by StorageLogger for this log type.</w:t>
            </w:r>
          </w:p>
        </w:tc>
      </w:tr>
      <w:tr>
        <w:tc>
          <w:tcPr>
            <w:tcW w:type="dxa" w:w="576"/>
            <w:vAlign w:val="top"/>
          </w:tcPr>
          <w:p>
            <w:r>
              <w:t>6</w:t>
            </w:r>
          </w:p>
        </w:tc>
        <w:tc>
          <w:tcPr>
            <w:tcW w:type="dxa" w:w="3744"/>
            <w:vAlign w:val="top"/>
          </w:tcPr>
          <w:p>
            <w:r>
              <w:t>control_mode</w:t>
            </w:r>
          </w:p>
        </w:tc>
        <w:tc>
          <w:tcPr>
            <w:tcW w:type="dxa" w:w="7632"/>
            <w:vAlign w:val="top"/>
          </w:tcPr>
          <w:p>
            <w:r>
              <w:t>CSV field written by StorageLogger for this log type.</w:t>
            </w:r>
          </w:p>
        </w:tc>
      </w:tr>
      <w:tr>
        <w:tc>
          <w:tcPr>
            <w:tcW w:type="dxa" w:w="576"/>
            <w:vAlign w:val="top"/>
          </w:tcPr>
          <w:p>
            <w:r>
              <w:t>7</w:t>
            </w:r>
          </w:p>
        </w:tc>
        <w:tc>
          <w:tcPr>
            <w:tcW w:type="dxa" w:w="3744"/>
            <w:vAlign w:val="top"/>
          </w:tcPr>
          <w:p>
            <w:r>
              <w:t>set_temperature</w:t>
            </w:r>
          </w:p>
        </w:tc>
        <w:tc>
          <w:tcPr>
            <w:tcW w:type="dxa" w:w="7632"/>
            <w:vAlign w:val="top"/>
          </w:tcPr>
          <w:p>
            <w:r>
              <w:t>CSV field written by StorageLogger for this log type.</w:t>
            </w:r>
          </w:p>
        </w:tc>
      </w:tr>
      <w:tr>
        <w:tc>
          <w:tcPr>
            <w:tcW w:type="dxa" w:w="576"/>
            <w:vAlign w:val="top"/>
          </w:tcPr>
          <w:p>
            <w:r>
              <w:t>8</w:t>
            </w:r>
          </w:p>
        </w:tc>
        <w:tc>
          <w:tcPr>
            <w:tcW w:type="dxa" w:w="3744"/>
            <w:vAlign w:val="top"/>
          </w:tcPr>
          <w:p>
            <w:r>
              <w:t>outlet_water_temp</w:t>
            </w:r>
          </w:p>
        </w:tc>
        <w:tc>
          <w:tcPr>
            <w:tcW w:type="dxa" w:w="7632"/>
            <w:vAlign w:val="top"/>
          </w:tcPr>
          <w:p>
            <w:r>
              <w:t>CSV field written by StorageLogger for this log type.</w:t>
            </w:r>
          </w:p>
        </w:tc>
      </w:tr>
      <w:tr>
        <w:tc>
          <w:tcPr>
            <w:tcW w:type="dxa" w:w="576"/>
            <w:vAlign w:val="top"/>
          </w:tcPr>
          <w:p>
            <w:r>
              <w:t>9</w:t>
            </w:r>
          </w:p>
        </w:tc>
        <w:tc>
          <w:tcPr>
            <w:tcW w:type="dxa" w:w="3744"/>
            <w:vAlign w:val="top"/>
          </w:tcPr>
          <w:p>
            <w:r>
              <w:t>return_water_temp</w:t>
            </w:r>
          </w:p>
        </w:tc>
        <w:tc>
          <w:tcPr>
            <w:tcW w:type="dxa" w:w="7632"/>
            <w:vAlign w:val="top"/>
          </w:tcPr>
          <w:p>
            <w:r>
              <w:t>CSV field written by StorageLogger for this log type.</w:t>
            </w:r>
          </w:p>
        </w:tc>
      </w:tr>
      <w:tr>
        <w:tc>
          <w:tcPr>
            <w:tcW w:type="dxa" w:w="576"/>
            <w:vAlign w:val="top"/>
          </w:tcPr>
          <w:p>
            <w:r>
              <w:t>10</w:t>
            </w:r>
          </w:p>
        </w:tc>
        <w:tc>
          <w:tcPr>
            <w:tcW w:type="dxa" w:w="3744"/>
            <w:vAlign w:val="top"/>
          </w:tcPr>
          <w:p>
            <w:r>
              <w:t>outlet_water_pressure</w:t>
            </w:r>
          </w:p>
        </w:tc>
        <w:tc>
          <w:tcPr>
            <w:tcW w:type="dxa" w:w="7632"/>
            <w:vAlign w:val="top"/>
          </w:tcPr>
          <w:p>
            <w:r>
              <w:t>CSV field written by StorageLogger for this log type.</w:t>
            </w:r>
          </w:p>
        </w:tc>
      </w:tr>
      <w:tr>
        <w:tc>
          <w:tcPr>
            <w:tcW w:type="dxa" w:w="576"/>
            <w:vAlign w:val="top"/>
          </w:tcPr>
          <w:p>
            <w:r>
              <w:t>11</w:t>
            </w:r>
          </w:p>
        </w:tc>
        <w:tc>
          <w:tcPr>
            <w:tcW w:type="dxa" w:w="3744"/>
            <w:vAlign w:val="top"/>
          </w:tcPr>
          <w:p>
            <w:r>
              <w:t>return_water_pressure</w:t>
            </w:r>
          </w:p>
        </w:tc>
        <w:tc>
          <w:tcPr>
            <w:tcW w:type="dxa" w:w="7632"/>
            <w:vAlign w:val="top"/>
          </w:tcPr>
          <w:p>
            <w:r>
              <w:t>CSV field written by StorageLogger for this log type.</w:t>
            </w:r>
          </w:p>
        </w:tc>
      </w:tr>
      <w:tr>
        <w:tc>
          <w:tcPr>
            <w:tcW w:type="dxa" w:w="576"/>
            <w:vAlign w:val="top"/>
          </w:tcPr>
          <w:p>
            <w:r>
              <w:t>12</w:t>
            </w:r>
          </w:p>
        </w:tc>
        <w:tc>
          <w:tcPr>
            <w:tcW w:type="dxa" w:w="3744"/>
            <w:vAlign w:val="top"/>
          </w:tcPr>
          <w:p>
            <w:r>
              <w:t>ambient_temp</w:t>
            </w:r>
          </w:p>
        </w:tc>
        <w:tc>
          <w:tcPr>
            <w:tcW w:type="dxa" w:w="7632"/>
            <w:vAlign w:val="top"/>
          </w:tcPr>
          <w:p>
            <w:r>
              <w:t>CSV field written by StorageLogger for this log type.</w:t>
            </w:r>
          </w:p>
        </w:tc>
      </w:tr>
      <w:tr>
        <w:tc>
          <w:tcPr>
            <w:tcW w:type="dxa" w:w="576"/>
            <w:vAlign w:val="top"/>
          </w:tcPr>
          <w:p>
            <w:r>
              <w:t>13</w:t>
            </w:r>
          </w:p>
        </w:tc>
        <w:tc>
          <w:tcPr>
            <w:tcW w:type="dxa" w:w="3744"/>
            <w:vAlign w:val="top"/>
          </w:tcPr>
          <w:p>
            <w:r>
              <w:t>water_pump_status</w:t>
            </w:r>
          </w:p>
        </w:tc>
        <w:tc>
          <w:tcPr>
            <w:tcW w:type="dxa" w:w="7632"/>
            <w:vAlign w:val="top"/>
          </w:tcPr>
          <w:p>
            <w:r>
              <w:t>CSV field written by StorageLogger for this log type.</w:t>
            </w:r>
          </w:p>
        </w:tc>
      </w:tr>
      <w:tr>
        <w:tc>
          <w:tcPr>
            <w:tcW w:type="dxa" w:w="576"/>
            <w:vAlign w:val="top"/>
          </w:tcPr>
          <w:p>
            <w:r>
              <w:t>14</w:t>
            </w:r>
          </w:p>
        </w:tc>
        <w:tc>
          <w:tcPr>
            <w:tcW w:type="dxa" w:w="3744"/>
            <w:vAlign w:val="top"/>
          </w:tcPr>
          <w:p>
            <w:r>
              <w:t>compressor_1_status</w:t>
            </w:r>
          </w:p>
        </w:tc>
        <w:tc>
          <w:tcPr>
            <w:tcW w:type="dxa" w:w="7632"/>
            <w:vAlign w:val="top"/>
          </w:tcPr>
          <w:p>
            <w:r>
              <w:t>CSV field written by StorageLogger for this log type.</w:t>
            </w:r>
          </w:p>
        </w:tc>
      </w:tr>
      <w:tr>
        <w:tc>
          <w:tcPr>
            <w:tcW w:type="dxa" w:w="576"/>
            <w:vAlign w:val="top"/>
          </w:tcPr>
          <w:p>
            <w:r>
              <w:t>15</w:t>
            </w:r>
          </w:p>
        </w:tc>
        <w:tc>
          <w:tcPr>
            <w:tcW w:type="dxa" w:w="3744"/>
            <w:vAlign w:val="top"/>
          </w:tcPr>
          <w:p>
            <w:r>
              <w:t>compressor_2_status</w:t>
            </w:r>
          </w:p>
        </w:tc>
        <w:tc>
          <w:tcPr>
            <w:tcW w:type="dxa" w:w="7632"/>
            <w:vAlign w:val="top"/>
          </w:tcPr>
          <w:p>
            <w:r>
              <w:t>CSV field written by StorageLogger for this log type.</w:t>
            </w:r>
          </w:p>
        </w:tc>
      </w:tr>
      <w:tr>
        <w:tc>
          <w:tcPr>
            <w:tcW w:type="dxa" w:w="576"/>
            <w:vAlign w:val="top"/>
          </w:tcPr>
          <w:p>
            <w:r>
              <w:t>16</w:t>
            </w:r>
          </w:p>
        </w:tc>
        <w:tc>
          <w:tcPr>
            <w:tcW w:type="dxa" w:w="3744"/>
            <w:vAlign w:val="top"/>
          </w:tcPr>
          <w:p>
            <w:r>
              <w:t>electric_heater_status</w:t>
            </w:r>
          </w:p>
        </w:tc>
        <w:tc>
          <w:tcPr>
            <w:tcW w:type="dxa" w:w="7632"/>
            <w:vAlign w:val="top"/>
          </w:tcPr>
          <w:p>
            <w:r>
              <w:t>CSV field written by StorageLogger for this log type.</w:t>
            </w:r>
          </w:p>
        </w:tc>
      </w:tr>
      <w:tr>
        <w:tc>
          <w:tcPr>
            <w:tcW w:type="dxa" w:w="576"/>
            <w:vAlign w:val="top"/>
          </w:tcPr>
          <w:p>
            <w:r>
              <w:t>17</w:t>
            </w:r>
          </w:p>
        </w:tc>
        <w:tc>
          <w:tcPr>
            <w:tcW w:type="dxa" w:w="3744"/>
            <w:vAlign w:val="top"/>
          </w:tcPr>
          <w:p>
            <w:r>
              <w:t>condensate_fan_status</w:t>
            </w:r>
          </w:p>
        </w:tc>
        <w:tc>
          <w:tcPr>
            <w:tcW w:type="dxa" w:w="7632"/>
            <w:vAlign w:val="top"/>
          </w:tcPr>
          <w:p>
            <w:r>
              <w:t>CSV field written by StorageLogger for this log type.</w:t>
            </w:r>
          </w:p>
        </w:tc>
      </w:tr>
      <w:tr>
        <w:tc>
          <w:tcPr>
            <w:tcW w:type="dxa" w:w="576"/>
            <w:vAlign w:val="top"/>
          </w:tcPr>
          <w:p>
            <w:r>
              <w:t>18</w:t>
            </w:r>
          </w:p>
        </w:tc>
        <w:tc>
          <w:tcPr>
            <w:tcW w:type="dxa" w:w="3744"/>
            <w:vAlign w:val="top"/>
          </w:tcPr>
          <w:p>
            <w:r>
              <w:t>modbus_status</w:t>
            </w:r>
          </w:p>
        </w:tc>
        <w:tc>
          <w:tcPr>
            <w:tcW w:type="dxa" w:w="7632"/>
            <w:vAlign w:val="top"/>
          </w:tcPr>
          <w:p>
            <w:r>
              <w:t>CSV field written by StorageLogger for this log type.</w:t>
            </w:r>
          </w:p>
        </w:tc>
      </w:tr>
      <w:tr>
        <w:tc>
          <w:tcPr>
            <w:tcW w:type="dxa" w:w="576"/>
            <w:vAlign w:val="top"/>
          </w:tcPr>
          <w:p>
            <w:r>
              <w:t>19</w:t>
            </w:r>
          </w:p>
        </w:tc>
        <w:tc>
          <w:tcPr>
            <w:tcW w:type="dxa" w:w="3744"/>
            <w:vAlign w:val="top"/>
          </w:tcPr>
          <w:p>
            <w:r>
              <w:t>logger_status</w:t>
            </w:r>
          </w:p>
        </w:tc>
        <w:tc>
          <w:tcPr>
            <w:tcW w:type="dxa" w:w="7632"/>
            <w:vAlign w:val="top"/>
          </w:tcPr>
          <w:p>
            <w:r>
              <w:t>CSV field written by StorageLogger for this log type.</w:t>
            </w:r>
          </w:p>
        </w:tc>
      </w:tr>
    </w:tbl>
    <w:p/>
    <w:p>
      <w:pPr>
        <w:pStyle w:val="Heading2"/>
      </w:pPr>
      <w:r>
        <w:t>pcs_telemetry_header</w:t>
      </w:r>
    </w:p>
    <w:tbl>
      <w:tblPr>
        <w:tblStyle w:val="LightList-Accent1"/>
        <w:tblW w:type="auto" w:w="0"/>
        <w:jc w:val="center"/>
        <w:tblLook w:firstColumn="1" w:firstRow="1" w:lastColumn="0" w:lastRow="0" w:noHBand="0" w:noVBand="1" w:val="04A0"/>
      </w:tblPr>
      <w:tblGrid>
        <w:gridCol w:w="3456"/>
        <w:gridCol w:w="3456"/>
        <w:gridCol w:w="3456"/>
      </w:tblGrid>
      <w:tr>
        <w:tc>
          <w:tcPr>
            <w:tcW w:type="dxa" w:w="576"/>
            <w:shd w:fill="D9EAF7"/>
          </w:tcPr>
          <w:p>
            <w:r>
              <w:rPr>
                <w:b/>
              </w:rPr>
              <w:t>#</w:t>
            </w:r>
          </w:p>
        </w:tc>
        <w:tc>
          <w:tcPr>
            <w:tcW w:type="dxa" w:w="3744"/>
            <w:shd w:fill="D9EAF7"/>
          </w:tcPr>
          <w:p>
            <w:r>
              <w:rPr>
                <w:b/>
              </w:rPr>
              <w:t>Field</w:t>
            </w:r>
          </w:p>
        </w:tc>
        <w:tc>
          <w:tcPr>
            <w:tcW w:type="dxa" w:w="7632"/>
            <w:shd w:fill="D9EAF7"/>
          </w:tcPr>
          <w:p>
            <w:r>
              <w:rPr>
                <w:b/>
              </w:rPr>
              <w:t>Meaning</w:t>
            </w:r>
          </w:p>
        </w:tc>
      </w:tr>
      <w:tr>
        <w:tc>
          <w:tcPr>
            <w:tcW w:type="dxa" w:w="576"/>
            <w:vAlign w:val="top"/>
          </w:tcPr>
          <w:p>
            <w:r>
              <w:t>1</w:t>
            </w:r>
          </w:p>
        </w:tc>
        <w:tc>
          <w:tcPr>
            <w:tcW w:type="dxa" w:w="3744"/>
            <w:vAlign w:val="top"/>
          </w:tcPr>
          <w:p>
            <w:r>
              <w:t>timestamp</w:t>
            </w:r>
          </w:p>
        </w:tc>
        <w:tc>
          <w:tcPr>
            <w:tcW w:type="dxa" w:w="7632"/>
            <w:vAlign w:val="top"/>
          </w:tcPr>
          <w:p>
            <w:r>
              <w:t>ISO timestamp for the sample or response.</w:t>
            </w:r>
          </w:p>
        </w:tc>
      </w:tr>
      <w:tr>
        <w:tc>
          <w:tcPr>
            <w:tcW w:type="dxa" w:w="576"/>
            <w:vAlign w:val="top"/>
          </w:tcPr>
          <w:p>
            <w:r>
              <w:t>2</w:t>
            </w:r>
          </w:p>
        </w:tc>
        <w:tc>
          <w:tcPr>
            <w:tcW w:type="dxa" w:w="3744"/>
            <w:vAlign w:val="top"/>
          </w:tcPr>
          <w:p>
            <w:r>
              <w:t>sequence_no</w:t>
            </w:r>
          </w:p>
        </w:tc>
        <w:tc>
          <w:tcPr>
            <w:tcW w:type="dxa" w:w="7632"/>
            <w:vAlign w:val="top"/>
          </w:tcPr>
          <w:p>
            <w:r>
              <w:t>Monotonic logger sequence number per logger instance.</w:t>
            </w:r>
          </w:p>
        </w:tc>
      </w:tr>
      <w:tr>
        <w:tc>
          <w:tcPr>
            <w:tcW w:type="dxa" w:w="576"/>
            <w:vAlign w:val="top"/>
          </w:tcPr>
          <w:p>
            <w:r>
              <w:t>3</w:t>
            </w:r>
          </w:p>
        </w:tc>
        <w:tc>
          <w:tcPr>
            <w:tcW w:type="dxa" w:w="3744"/>
            <w:vAlign w:val="top"/>
          </w:tcPr>
          <w:p>
            <w:r>
              <w:t>gateway_id</w:t>
            </w:r>
          </w:p>
        </w:tc>
        <w:tc>
          <w:tcPr>
            <w:tcW w:type="dxa" w:w="7632"/>
            <w:vAlign w:val="top"/>
          </w:tcPr>
          <w:p>
            <w:r>
              <w:t>Identifier of the gateway instance.</w:t>
            </w:r>
          </w:p>
        </w:tc>
      </w:tr>
      <w:tr>
        <w:tc>
          <w:tcPr>
            <w:tcW w:type="dxa" w:w="576"/>
            <w:vAlign w:val="top"/>
          </w:tcPr>
          <w:p>
            <w:r>
              <w:t>4</w:t>
            </w:r>
          </w:p>
        </w:tc>
        <w:tc>
          <w:tcPr>
            <w:tcW w:type="dxa" w:w="3744"/>
            <w:vAlign w:val="top"/>
          </w:tcPr>
          <w:p>
            <w:r>
              <w:t>asset_id</w:t>
            </w:r>
          </w:p>
        </w:tc>
        <w:tc>
          <w:tcPr>
            <w:tcW w:type="dxa" w:w="7632"/>
            <w:vAlign w:val="top"/>
          </w:tcPr>
          <w:p>
            <w:r>
              <w:t>Unique asset identifier, for example pcs_1, bms_1, chiller_1.</w:t>
            </w:r>
          </w:p>
        </w:tc>
      </w:tr>
      <w:tr>
        <w:tc>
          <w:tcPr>
            <w:tcW w:type="dxa" w:w="576"/>
            <w:vAlign w:val="top"/>
          </w:tcPr>
          <w:p>
            <w:r>
              <w:t>5</w:t>
            </w:r>
          </w:p>
        </w:tc>
        <w:tc>
          <w:tcPr>
            <w:tcW w:type="dxa" w:w="3744"/>
            <w:vAlign w:val="top"/>
          </w:tcPr>
          <w:p>
            <w:r>
              <w:t>vendor</w:t>
            </w:r>
          </w:p>
        </w:tc>
        <w:tc>
          <w:tcPr>
            <w:tcW w:type="dxa" w:w="7632"/>
            <w:vAlign w:val="top"/>
          </w:tcPr>
          <w:p>
            <w:r>
              <w:t>Vendor/profile family.</w:t>
            </w:r>
          </w:p>
        </w:tc>
      </w:tr>
      <w:tr>
        <w:tc>
          <w:tcPr>
            <w:tcW w:type="dxa" w:w="576"/>
            <w:vAlign w:val="top"/>
          </w:tcPr>
          <w:p>
            <w:r>
              <w:t>6</w:t>
            </w:r>
          </w:p>
        </w:tc>
        <w:tc>
          <w:tcPr>
            <w:tcW w:type="dxa" w:w="3744"/>
            <w:vAlign w:val="top"/>
          </w:tcPr>
          <w:p>
            <w:r>
              <w:t>comm_status</w:t>
            </w:r>
          </w:p>
        </w:tc>
        <w:tc>
          <w:tcPr>
            <w:tcW w:type="dxa" w:w="7632"/>
            <w:vAlign w:val="top"/>
          </w:tcPr>
          <w:p>
            <w:r>
              <w:t>CSV field written by StorageLogger for this log type.</w:t>
            </w:r>
          </w:p>
        </w:tc>
      </w:tr>
      <w:tr>
        <w:tc>
          <w:tcPr>
            <w:tcW w:type="dxa" w:w="576"/>
            <w:vAlign w:val="top"/>
          </w:tcPr>
          <w:p>
            <w:r>
              <w:t>7</w:t>
            </w:r>
          </w:p>
        </w:tc>
        <w:tc>
          <w:tcPr>
            <w:tcW w:type="dxa" w:w="3744"/>
            <w:vAlign w:val="top"/>
          </w:tcPr>
          <w:p>
            <w:r>
              <w:t>active_power_kw</w:t>
            </w:r>
          </w:p>
        </w:tc>
        <w:tc>
          <w:tcPr>
            <w:tcW w:type="dxa" w:w="7632"/>
            <w:vAlign w:val="top"/>
          </w:tcPr>
          <w:p>
            <w:r>
              <w:t>CSV field written by StorageLogger for this log type.</w:t>
            </w:r>
          </w:p>
        </w:tc>
      </w:tr>
      <w:tr>
        <w:tc>
          <w:tcPr>
            <w:tcW w:type="dxa" w:w="576"/>
            <w:vAlign w:val="top"/>
          </w:tcPr>
          <w:p>
            <w:r>
              <w:t>8</w:t>
            </w:r>
          </w:p>
        </w:tc>
        <w:tc>
          <w:tcPr>
            <w:tcW w:type="dxa" w:w="3744"/>
            <w:vAlign w:val="top"/>
          </w:tcPr>
          <w:p>
            <w:r>
              <w:t>reactive_power_kvar</w:t>
            </w:r>
          </w:p>
        </w:tc>
        <w:tc>
          <w:tcPr>
            <w:tcW w:type="dxa" w:w="7632"/>
            <w:vAlign w:val="top"/>
          </w:tcPr>
          <w:p>
            <w:r>
              <w:t>CSV field written by StorageLogger for this log type.</w:t>
            </w:r>
          </w:p>
        </w:tc>
      </w:tr>
      <w:tr>
        <w:tc>
          <w:tcPr>
            <w:tcW w:type="dxa" w:w="576"/>
            <w:vAlign w:val="top"/>
          </w:tcPr>
          <w:p>
            <w:r>
              <w:t>9</w:t>
            </w:r>
          </w:p>
        </w:tc>
        <w:tc>
          <w:tcPr>
            <w:tcW w:type="dxa" w:w="3744"/>
            <w:vAlign w:val="top"/>
          </w:tcPr>
          <w:p>
            <w:r>
              <w:t>apparent_power_kva</w:t>
            </w:r>
          </w:p>
        </w:tc>
        <w:tc>
          <w:tcPr>
            <w:tcW w:type="dxa" w:w="7632"/>
            <w:vAlign w:val="top"/>
          </w:tcPr>
          <w:p>
            <w:r>
              <w:t>CSV field written by StorageLogger for this log type.</w:t>
            </w:r>
          </w:p>
        </w:tc>
      </w:tr>
      <w:tr>
        <w:tc>
          <w:tcPr>
            <w:tcW w:type="dxa" w:w="576"/>
            <w:vAlign w:val="top"/>
          </w:tcPr>
          <w:p>
            <w:r>
              <w:t>10</w:t>
            </w:r>
          </w:p>
        </w:tc>
        <w:tc>
          <w:tcPr>
            <w:tcW w:type="dxa" w:w="3744"/>
            <w:vAlign w:val="top"/>
          </w:tcPr>
          <w:p>
            <w:r>
              <w:t>power_factor</w:t>
            </w:r>
          </w:p>
        </w:tc>
        <w:tc>
          <w:tcPr>
            <w:tcW w:type="dxa" w:w="7632"/>
            <w:vAlign w:val="top"/>
          </w:tcPr>
          <w:p>
            <w:r>
              <w:t>CSV field written by StorageLogger for this log type.</w:t>
            </w:r>
          </w:p>
        </w:tc>
      </w:tr>
      <w:tr>
        <w:tc>
          <w:tcPr>
            <w:tcW w:type="dxa" w:w="576"/>
            <w:vAlign w:val="top"/>
          </w:tcPr>
          <w:p>
            <w:r>
              <w:t>11</w:t>
            </w:r>
          </w:p>
        </w:tc>
        <w:tc>
          <w:tcPr>
            <w:tcW w:type="dxa" w:w="3744"/>
            <w:vAlign w:val="top"/>
          </w:tcPr>
          <w:p>
            <w:r>
              <w:t>frequency_hz</w:t>
            </w:r>
          </w:p>
        </w:tc>
        <w:tc>
          <w:tcPr>
            <w:tcW w:type="dxa" w:w="7632"/>
            <w:vAlign w:val="top"/>
          </w:tcPr>
          <w:p>
            <w:r>
              <w:t>CSV field written by StorageLogger for this log type.</w:t>
            </w:r>
          </w:p>
        </w:tc>
      </w:tr>
      <w:tr>
        <w:tc>
          <w:tcPr>
            <w:tcW w:type="dxa" w:w="576"/>
            <w:vAlign w:val="top"/>
          </w:tcPr>
          <w:p>
            <w:r>
              <w:t>12</w:t>
            </w:r>
          </w:p>
        </w:tc>
        <w:tc>
          <w:tcPr>
            <w:tcW w:type="dxa" w:w="3744"/>
            <w:vAlign w:val="top"/>
          </w:tcPr>
          <w:p>
            <w:r>
              <w:t>battery_voltage_v</w:t>
            </w:r>
          </w:p>
        </w:tc>
        <w:tc>
          <w:tcPr>
            <w:tcW w:type="dxa" w:w="7632"/>
            <w:vAlign w:val="top"/>
          </w:tcPr>
          <w:p>
            <w:r>
              <w:t>CSV field written by StorageLogger for this log type.</w:t>
            </w:r>
          </w:p>
        </w:tc>
      </w:tr>
      <w:tr>
        <w:tc>
          <w:tcPr>
            <w:tcW w:type="dxa" w:w="576"/>
            <w:vAlign w:val="top"/>
          </w:tcPr>
          <w:p>
            <w:r>
              <w:t>13</w:t>
            </w:r>
          </w:p>
        </w:tc>
        <w:tc>
          <w:tcPr>
            <w:tcW w:type="dxa" w:w="3744"/>
            <w:vAlign w:val="top"/>
          </w:tcPr>
          <w:p>
            <w:r>
              <w:t>battery_current_a</w:t>
            </w:r>
          </w:p>
        </w:tc>
        <w:tc>
          <w:tcPr>
            <w:tcW w:type="dxa" w:w="7632"/>
            <w:vAlign w:val="top"/>
          </w:tcPr>
          <w:p>
            <w:r>
              <w:t>CSV field written by StorageLogger for this log type.</w:t>
            </w:r>
          </w:p>
        </w:tc>
      </w:tr>
      <w:tr>
        <w:tc>
          <w:tcPr>
            <w:tcW w:type="dxa" w:w="576"/>
            <w:vAlign w:val="top"/>
          </w:tcPr>
          <w:p>
            <w:r>
              <w:t>14</w:t>
            </w:r>
          </w:p>
        </w:tc>
        <w:tc>
          <w:tcPr>
            <w:tcW w:type="dxa" w:w="3744"/>
            <w:vAlign w:val="top"/>
          </w:tcPr>
          <w:p>
            <w:r>
              <w:t>dc_power_kw</w:t>
            </w:r>
          </w:p>
        </w:tc>
        <w:tc>
          <w:tcPr>
            <w:tcW w:type="dxa" w:w="7632"/>
            <w:vAlign w:val="top"/>
          </w:tcPr>
          <w:p>
            <w:r>
              <w:t>CSV field written by StorageLogger for this log type.</w:t>
            </w:r>
          </w:p>
        </w:tc>
      </w:tr>
      <w:tr>
        <w:tc>
          <w:tcPr>
            <w:tcW w:type="dxa" w:w="576"/>
            <w:vAlign w:val="top"/>
          </w:tcPr>
          <w:p>
            <w:r>
              <w:t>15</w:t>
            </w:r>
          </w:p>
        </w:tc>
        <w:tc>
          <w:tcPr>
            <w:tcW w:type="dxa" w:w="3744"/>
            <w:vAlign w:val="top"/>
          </w:tcPr>
          <w:p>
            <w:r>
              <w:t>dc_total_current_a</w:t>
            </w:r>
          </w:p>
        </w:tc>
        <w:tc>
          <w:tcPr>
            <w:tcW w:type="dxa" w:w="7632"/>
            <w:vAlign w:val="top"/>
          </w:tcPr>
          <w:p>
            <w:r>
              <w:t>CSV field written by StorageLogger for this log type.</w:t>
            </w:r>
          </w:p>
        </w:tc>
      </w:tr>
      <w:tr>
        <w:tc>
          <w:tcPr>
            <w:tcW w:type="dxa" w:w="576"/>
            <w:vAlign w:val="top"/>
          </w:tcPr>
          <w:p>
            <w:r>
              <w:t>16</w:t>
            </w:r>
          </w:p>
        </w:tc>
        <w:tc>
          <w:tcPr>
            <w:tcW w:type="dxa" w:w="3744"/>
            <w:vAlign w:val="top"/>
          </w:tcPr>
          <w:p>
            <w:r>
              <w:t>bus_voltage_v</w:t>
            </w:r>
          </w:p>
        </w:tc>
        <w:tc>
          <w:tcPr>
            <w:tcW w:type="dxa" w:w="7632"/>
            <w:vAlign w:val="top"/>
          </w:tcPr>
          <w:p>
            <w:r>
              <w:t>CSV field written by StorageLogger for this log type.</w:t>
            </w:r>
          </w:p>
        </w:tc>
      </w:tr>
      <w:tr>
        <w:tc>
          <w:tcPr>
            <w:tcW w:type="dxa" w:w="576"/>
            <w:vAlign w:val="top"/>
          </w:tcPr>
          <w:p>
            <w:r>
              <w:t>17</w:t>
            </w:r>
          </w:p>
        </w:tc>
        <w:tc>
          <w:tcPr>
            <w:tcW w:type="dxa" w:w="3744"/>
            <w:vAlign w:val="top"/>
          </w:tcPr>
          <w:p>
            <w:r>
              <w:t>ab_voltage_v</w:t>
            </w:r>
          </w:p>
        </w:tc>
        <w:tc>
          <w:tcPr>
            <w:tcW w:type="dxa" w:w="7632"/>
            <w:vAlign w:val="top"/>
          </w:tcPr>
          <w:p>
            <w:r>
              <w:t>CSV field written by StorageLogger for this log type.</w:t>
            </w:r>
          </w:p>
        </w:tc>
      </w:tr>
      <w:tr>
        <w:tc>
          <w:tcPr>
            <w:tcW w:type="dxa" w:w="576"/>
            <w:vAlign w:val="top"/>
          </w:tcPr>
          <w:p>
            <w:r>
              <w:t>18</w:t>
            </w:r>
          </w:p>
        </w:tc>
        <w:tc>
          <w:tcPr>
            <w:tcW w:type="dxa" w:w="3744"/>
            <w:vAlign w:val="top"/>
          </w:tcPr>
          <w:p>
            <w:r>
              <w:t>bc_voltage_v</w:t>
            </w:r>
          </w:p>
        </w:tc>
        <w:tc>
          <w:tcPr>
            <w:tcW w:type="dxa" w:w="7632"/>
            <w:vAlign w:val="top"/>
          </w:tcPr>
          <w:p>
            <w:r>
              <w:t>CSV field written by StorageLogger for this log type.</w:t>
            </w:r>
          </w:p>
        </w:tc>
      </w:tr>
      <w:tr>
        <w:tc>
          <w:tcPr>
            <w:tcW w:type="dxa" w:w="576"/>
            <w:vAlign w:val="top"/>
          </w:tcPr>
          <w:p>
            <w:r>
              <w:t>19</w:t>
            </w:r>
          </w:p>
        </w:tc>
        <w:tc>
          <w:tcPr>
            <w:tcW w:type="dxa" w:w="3744"/>
            <w:vAlign w:val="top"/>
          </w:tcPr>
          <w:p>
            <w:r>
              <w:t>ca_voltage_v</w:t>
            </w:r>
          </w:p>
        </w:tc>
        <w:tc>
          <w:tcPr>
            <w:tcW w:type="dxa" w:w="7632"/>
            <w:vAlign w:val="top"/>
          </w:tcPr>
          <w:p>
            <w:r>
              <w:t>CSV field written by StorageLogger for this log type.</w:t>
            </w:r>
          </w:p>
        </w:tc>
      </w:tr>
      <w:tr>
        <w:tc>
          <w:tcPr>
            <w:tcW w:type="dxa" w:w="576"/>
            <w:vAlign w:val="top"/>
          </w:tcPr>
          <w:p>
            <w:r>
              <w:t>20</w:t>
            </w:r>
          </w:p>
        </w:tc>
        <w:tc>
          <w:tcPr>
            <w:tcW w:type="dxa" w:w="3744"/>
            <w:vAlign w:val="top"/>
          </w:tcPr>
          <w:p>
            <w:r>
              <w:t>phase_a_voltage_v</w:t>
            </w:r>
          </w:p>
        </w:tc>
        <w:tc>
          <w:tcPr>
            <w:tcW w:type="dxa" w:w="7632"/>
            <w:vAlign w:val="top"/>
          </w:tcPr>
          <w:p>
            <w:r>
              <w:t>CSV field written by StorageLogger for this log type.</w:t>
            </w:r>
          </w:p>
        </w:tc>
      </w:tr>
      <w:tr>
        <w:tc>
          <w:tcPr>
            <w:tcW w:type="dxa" w:w="576"/>
            <w:vAlign w:val="top"/>
          </w:tcPr>
          <w:p>
            <w:r>
              <w:t>21</w:t>
            </w:r>
          </w:p>
        </w:tc>
        <w:tc>
          <w:tcPr>
            <w:tcW w:type="dxa" w:w="3744"/>
            <w:vAlign w:val="top"/>
          </w:tcPr>
          <w:p>
            <w:r>
              <w:t>phase_b_voltage_v</w:t>
            </w:r>
          </w:p>
        </w:tc>
        <w:tc>
          <w:tcPr>
            <w:tcW w:type="dxa" w:w="7632"/>
            <w:vAlign w:val="top"/>
          </w:tcPr>
          <w:p>
            <w:r>
              <w:t>CSV field written by StorageLogger for this log type.</w:t>
            </w:r>
          </w:p>
        </w:tc>
      </w:tr>
      <w:tr>
        <w:tc>
          <w:tcPr>
            <w:tcW w:type="dxa" w:w="576"/>
            <w:vAlign w:val="top"/>
          </w:tcPr>
          <w:p>
            <w:r>
              <w:t>22</w:t>
            </w:r>
          </w:p>
        </w:tc>
        <w:tc>
          <w:tcPr>
            <w:tcW w:type="dxa" w:w="3744"/>
            <w:vAlign w:val="top"/>
          </w:tcPr>
          <w:p>
            <w:r>
              <w:t>phase_c_voltage_v</w:t>
            </w:r>
          </w:p>
        </w:tc>
        <w:tc>
          <w:tcPr>
            <w:tcW w:type="dxa" w:w="7632"/>
            <w:vAlign w:val="top"/>
          </w:tcPr>
          <w:p>
            <w:r>
              <w:t>CSV field written by StorageLogger for this log type.</w:t>
            </w:r>
          </w:p>
        </w:tc>
      </w:tr>
      <w:tr>
        <w:tc>
          <w:tcPr>
            <w:tcW w:type="dxa" w:w="576"/>
            <w:vAlign w:val="top"/>
          </w:tcPr>
          <w:p>
            <w:r>
              <w:t>23</w:t>
            </w:r>
          </w:p>
        </w:tc>
        <w:tc>
          <w:tcPr>
            <w:tcW w:type="dxa" w:w="3744"/>
            <w:vAlign w:val="top"/>
          </w:tcPr>
          <w:p>
            <w:r>
              <w:t>phase_a_current_a</w:t>
            </w:r>
          </w:p>
        </w:tc>
        <w:tc>
          <w:tcPr>
            <w:tcW w:type="dxa" w:w="7632"/>
            <w:vAlign w:val="top"/>
          </w:tcPr>
          <w:p>
            <w:r>
              <w:t>CSV field written by StorageLogger for this log type.</w:t>
            </w:r>
          </w:p>
        </w:tc>
      </w:tr>
      <w:tr>
        <w:tc>
          <w:tcPr>
            <w:tcW w:type="dxa" w:w="576"/>
            <w:vAlign w:val="top"/>
          </w:tcPr>
          <w:p>
            <w:r>
              <w:t>24</w:t>
            </w:r>
          </w:p>
        </w:tc>
        <w:tc>
          <w:tcPr>
            <w:tcW w:type="dxa" w:w="3744"/>
            <w:vAlign w:val="top"/>
          </w:tcPr>
          <w:p>
            <w:r>
              <w:t>phase_b_current_a</w:t>
            </w:r>
          </w:p>
        </w:tc>
        <w:tc>
          <w:tcPr>
            <w:tcW w:type="dxa" w:w="7632"/>
            <w:vAlign w:val="top"/>
          </w:tcPr>
          <w:p>
            <w:r>
              <w:t>CSV field written by StorageLogger for this log type.</w:t>
            </w:r>
          </w:p>
        </w:tc>
      </w:tr>
      <w:tr>
        <w:tc>
          <w:tcPr>
            <w:tcW w:type="dxa" w:w="576"/>
            <w:vAlign w:val="top"/>
          </w:tcPr>
          <w:p>
            <w:r>
              <w:t>25</w:t>
            </w:r>
          </w:p>
        </w:tc>
        <w:tc>
          <w:tcPr>
            <w:tcW w:type="dxa" w:w="3744"/>
            <w:vAlign w:val="top"/>
          </w:tcPr>
          <w:p>
            <w:r>
              <w:t>phase_c_current_a</w:t>
            </w:r>
          </w:p>
        </w:tc>
        <w:tc>
          <w:tcPr>
            <w:tcW w:type="dxa" w:w="7632"/>
            <w:vAlign w:val="top"/>
          </w:tcPr>
          <w:p>
            <w:r>
              <w:t>CSV field written by StorageLogger for this log type.</w:t>
            </w:r>
          </w:p>
        </w:tc>
      </w:tr>
      <w:tr>
        <w:tc>
          <w:tcPr>
            <w:tcW w:type="dxa" w:w="576"/>
            <w:vAlign w:val="top"/>
          </w:tcPr>
          <w:p>
            <w:r>
              <w:t>26</w:t>
            </w:r>
          </w:p>
        </w:tc>
        <w:tc>
          <w:tcPr>
            <w:tcW w:type="dxa" w:w="3744"/>
            <w:vAlign w:val="top"/>
          </w:tcPr>
          <w:p>
            <w:r>
              <w:t>operating_status</w:t>
            </w:r>
          </w:p>
        </w:tc>
        <w:tc>
          <w:tcPr>
            <w:tcW w:type="dxa" w:w="7632"/>
            <w:vAlign w:val="top"/>
          </w:tcPr>
          <w:p>
            <w:r>
              <w:t>CSV field written by StorageLogger for this log type.</w:t>
            </w:r>
          </w:p>
        </w:tc>
      </w:tr>
      <w:tr>
        <w:tc>
          <w:tcPr>
            <w:tcW w:type="dxa" w:w="576"/>
            <w:vAlign w:val="top"/>
          </w:tcPr>
          <w:p>
            <w:r>
              <w:t>27</w:t>
            </w:r>
          </w:p>
        </w:tc>
        <w:tc>
          <w:tcPr>
            <w:tcW w:type="dxa" w:w="3744"/>
            <w:vAlign w:val="top"/>
          </w:tcPr>
          <w:p>
            <w:r>
              <w:t>operating_status_raw</w:t>
            </w:r>
          </w:p>
        </w:tc>
        <w:tc>
          <w:tcPr>
            <w:tcW w:type="dxa" w:w="7632"/>
            <w:vAlign w:val="top"/>
          </w:tcPr>
          <w:p>
            <w:r>
              <w:t>CSV field written by StorageLogger for this log type.</w:t>
            </w:r>
          </w:p>
        </w:tc>
      </w:tr>
      <w:tr>
        <w:tc>
          <w:tcPr>
            <w:tcW w:type="dxa" w:w="576"/>
            <w:vAlign w:val="top"/>
          </w:tcPr>
          <w:p>
            <w:r>
              <w:t>28</w:t>
            </w:r>
          </w:p>
        </w:tc>
        <w:tc>
          <w:tcPr>
            <w:tcW w:type="dxa" w:w="3744"/>
            <w:vAlign w:val="top"/>
          </w:tcPr>
          <w:p>
            <w:r>
              <w:t>grid_offgrid_status</w:t>
            </w:r>
          </w:p>
        </w:tc>
        <w:tc>
          <w:tcPr>
            <w:tcW w:type="dxa" w:w="7632"/>
            <w:vAlign w:val="top"/>
          </w:tcPr>
          <w:p>
            <w:r>
              <w:t>CSV field written by StorageLogger for this log type.</w:t>
            </w:r>
          </w:p>
        </w:tc>
      </w:tr>
      <w:tr>
        <w:tc>
          <w:tcPr>
            <w:tcW w:type="dxa" w:w="576"/>
            <w:vAlign w:val="top"/>
          </w:tcPr>
          <w:p>
            <w:r>
              <w:t>29</w:t>
            </w:r>
          </w:p>
        </w:tc>
        <w:tc>
          <w:tcPr>
            <w:tcW w:type="dxa" w:w="3744"/>
            <w:vAlign w:val="top"/>
          </w:tcPr>
          <w:p>
            <w:r>
              <w:t>grid_offgrid_status_raw</w:t>
            </w:r>
          </w:p>
        </w:tc>
        <w:tc>
          <w:tcPr>
            <w:tcW w:type="dxa" w:w="7632"/>
            <w:vAlign w:val="top"/>
          </w:tcPr>
          <w:p>
            <w:r>
              <w:t>CSV field written by StorageLogger for this log type.</w:t>
            </w:r>
          </w:p>
        </w:tc>
      </w:tr>
      <w:tr>
        <w:tc>
          <w:tcPr>
            <w:tcW w:type="dxa" w:w="576"/>
            <w:vAlign w:val="top"/>
          </w:tcPr>
          <w:p>
            <w:r>
              <w:t>30</w:t>
            </w:r>
          </w:p>
        </w:tc>
        <w:tc>
          <w:tcPr>
            <w:tcW w:type="dxa" w:w="3744"/>
            <w:vAlign w:val="top"/>
          </w:tcPr>
          <w:p>
            <w:r>
              <w:t>fault_status</w:t>
            </w:r>
          </w:p>
        </w:tc>
        <w:tc>
          <w:tcPr>
            <w:tcW w:type="dxa" w:w="7632"/>
            <w:vAlign w:val="top"/>
          </w:tcPr>
          <w:p>
            <w:r>
              <w:t>CSV field written by StorageLogger for this log type.</w:t>
            </w:r>
          </w:p>
        </w:tc>
      </w:tr>
      <w:tr>
        <w:tc>
          <w:tcPr>
            <w:tcW w:type="dxa" w:w="576"/>
            <w:vAlign w:val="top"/>
          </w:tcPr>
          <w:p>
            <w:r>
              <w:t>31</w:t>
            </w:r>
          </w:p>
        </w:tc>
        <w:tc>
          <w:tcPr>
            <w:tcW w:type="dxa" w:w="3744"/>
            <w:vAlign w:val="top"/>
          </w:tcPr>
          <w:p>
            <w:r>
              <w:t>detailed_fault_status</w:t>
            </w:r>
          </w:p>
        </w:tc>
        <w:tc>
          <w:tcPr>
            <w:tcW w:type="dxa" w:w="7632"/>
            <w:vAlign w:val="top"/>
          </w:tcPr>
          <w:p>
            <w:r>
              <w:t>CSV field written by StorageLogger for this log type.</w:t>
            </w:r>
          </w:p>
        </w:tc>
      </w:tr>
      <w:tr>
        <w:tc>
          <w:tcPr>
            <w:tcW w:type="dxa" w:w="576"/>
            <w:vAlign w:val="top"/>
          </w:tcPr>
          <w:p>
            <w:r>
              <w:t>32</w:t>
            </w:r>
          </w:p>
        </w:tc>
        <w:tc>
          <w:tcPr>
            <w:tcW w:type="dxa" w:w="3744"/>
            <w:vAlign w:val="top"/>
          </w:tcPr>
          <w:p>
            <w:r>
              <w:t>fault_count</w:t>
            </w:r>
          </w:p>
        </w:tc>
        <w:tc>
          <w:tcPr>
            <w:tcW w:type="dxa" w:w="7632"/>
            <w:vAlign w:val="top"/>
          </w:tcPr>
          <w:p>
            <w:r>
              <w:t>CSV field written by StorageLogger for this log type.</w:t>
            </w:r>
          </w:p>
        </w:tc>
      </w:tr>
      <w:tr>
        <w:tc>
          <w:tcPr>
            <w:tcW w:type="dxa" w:w="576"/>
            <w:vAlign w:val="top"/>
          </w:tcPr>
          <w:p>
            <w:r>
              <w:t>33</w:t>
            </w:r>
          </w:p>
        </w:tc>
        <w:tc>
          <w:tcPr>
            <w:tcW w:type="dxa" w:w="3744"/>
            <w:vAlign w:val="top"/>
          </w:tcPr>
          <w:p>
            <w:r>
              <w:t>hardware_fault_word_1_raw</w:t>
            </w:r>
          </w:p>
        </w:tc>
        <w:tc>
          <w:tcPr>
            <w:tcW w:type="dxa" w:w="7632"/>
            <w:vAlign w:val="top"/>
          </w:tcPr>
          <w:p>
            <w:r>
              <w:t>CSV field written by StorageLogger for this log type.</w:t>
            </w:r>
          </w:p>
        </w:tc>
      </w:tr>
      <w:tr>
        <w:tc>
          <w:tcPr>
            <w:tcW w:type="dxa" w:w="576"/>
            <w:vAlign w:val="top"/>
          </w:tcPr>
          <w:p>
            <w:r>
              <w:t>34</w:t>
            </w:r>
          </w:p>
        </w:tc>
        <w:tc>
          <w:tcPr>
            <w:tcW w:type="dxa" w:w="3744"/>
            <w:vAlign w:val="top"/>
          </w:tcPr>
          <w:p>
            <w:r>
              <w:t>hardware_fault_word_2_raw</w:t>
            </w:r>
          </w:p>
        </w:tc>
        <w:tc>
          <w:tcPr>
            <w:tcW w:type="dxa" w:w="7632"/>
            <w:vAlign w:val="top"/>
          </w:tcPr>
          <w:p>
            <w:r>
              <w:t>CSV field written by StorageLogger for this log type.</w:t>
            </w:r>
          </w:p>
        </w:tc>
      </w:tr>
      <w:tr>
        <w:tc>
          <w:tcPr>
            <w:tcW w:type="dxa" w:w="576"/>
            <w:vAlign w:val="top"/>
          </w:tcPr>
          <w:p>
            <w:r>
              <w:t>35</w:t>
            </w:r>
          </w:p>
        </w:tc>
        <w:tc>
          <w:tcPr>
            <w:tcW w:type="dxa" w:w="3744"/>
            <w:vAlign w:val="top"/>
          </w:tcPr>
          <w:p>
            <w:r>
              <w:t>grid_fault_word_raw</w:t>
            </w:r>
          </w:p>
        </w:tc>
        <w:tc>
          <w:tcPr>
            <w:tcW w:type="dxa" w:w="7632"/>
            <w:vAlign w:val="top"/>
          </w:tcPr>
          <w:p>
            <w:r>
              <w:t>CSV field written by StorageLogger for this log type.</w:t>
            </w:r>
          </w:p>
        </w:tc>
      </w:tr>
      <w:tr>
        <w:tc>
          <w:tcPr>
            <w:tcW w:type="dxa" w:w="576"/>
            <w:vAlign w:val="top"/>
          </w:tcPr>
          <w:p>
            <w:r>
              <w:t>36</w:t>
            </w:r>
          </w:p>
        </w:tc>
        <w:tc>
          <w:tcPr>
            <w:tcW w:type="dxa" w:w="3744"/>
            <w:vAlign w:val="top"/>
          </w:tcPr>
          <w:p>
            <w:r>
              <w:t>bus_fault_word_raw</w:t>
            </w:r>
          </w:p>
        </w:tc>
        <w:tc>
          <w:tcPr>
            <w:tcW w:type="dxa" w:w="7632"/>
            <w:vAlign w:val="top"/>
          </w:tcPr>
          <w:p>
            <w:r>
              <w:t>CSV field written by StorageLogger for this log type.</w:t>
            </w:r>
          </w:p>
        </w:tc>
      </w:tr>
      <w:tr>
        <w:tc>
          <w:tcPr>
            <w:tcW w:type="dxa" w:w="576"/>
            <w:vAlign w:val="top"/>
          </w:tcPr>
          <w:p>
            <w:r>
              <w:t>37</w:t>
            </w:r>
          </w:p>
        </w:tc>
        <w:tc>
          <w:tcPr>
            <w:tcW w:type="dxa" w:w="3744"/>
            <w:vAlign w:val="top"/>
          </w:tcPr>
          <w:p>
            <w:r>
              <w:t>ac_capacitor_fault_word_raw</w:t>
            </w:r>
          </w:p>
        </w:tc>
        <w:tc>
          <w:tcPr>
            <w:tcW w:type="dxa" w:w="7632"/>
            <w:vAlign w:val="top"/>
          </w:tcPr>
          <w:p>
            <w:r>
              <w:t>CSV field written by StorageLogger for this log type.</w:t>
            </w:r>
          </w:p>
        </w:tc>
      </w:tr>
      <w:tr>
        <w:tc>
          <w:tcPr>
            <w:tcW w:type="dxa" w:w="576"/>
            <w:vAlign w:val="top"/>
          </w:tcPr>
          <w:p>
            <w:r>
              <w:t>38</w:t>
            </w:r>
          </w:p>
        </w:tc>
        <w:tc>
          <w:tcPr>
            <w:tcW w:type="dxa" w:w="3744"/>
            <w:vAlign w:val="top"/>
          </w:tcPr>
          <w:p>
            <w:r>
              <w:t>system_fault_word_raw</w:t>
            </w:r>
          </w:p>
        </w:tc>
        <w:tc>
          <w:tcPr>
            <w:tcW w:type="dxa" w:w="7632"/>
            <w:vAlign w:val="top"/>
          </w:tcPr>
          <w:p>
            <w:r>
              <w:t>CSV field written by StorageLogger for this log type.</w:t>
            </w:r>
          </w:p>
        </w:tc>
      </w:tr>
      <w:tr>
        <w:tc>
          <w:tcPr>
            <w:tcW w:type="dxa" w:w="576"/>
            <w:vAlign w:val="top"/>
          </w:tcPr>
          <w:p>
            <w:r>
              <w:t>39</w:t>
            </w:r>
          </w:p>
        </w:tc>
        <w:tc>
          <w:tcPr>
            <w:tcW w:type="dxa" w:w="3744"/>
            <w:vAlign w:val="top"/>
          </w:tcPr>
          <w:p>
            <w:r>
              <w:t>switch_fault_word_raw</w:t>
            </w:r>
          </w:p>
        </w:tc>
        <w:tc>
          <w:tcPr>
            <w:tcW w:type="dxa" w:w="7632"/>
            <w:vAlign w:val="top"/>
          </w:tcPr>
          <w:p>
            <w:r>
              <w:t>CSV field written by StorageLogger for this log type.</w:t>
            </w:r>
          </w:p>
        </w:tc>
      </w:tr>
      <w:tr>
        <w:tc>
          <w:tcPr>
            <w:tcW w:type="dxa" w:w="576"/>
            <w:vAlign w:val="top"/>
          </w:tcPr>
          <w:p>
            <w:r>
              <w:t>40</w:t>
            </w:r>
          </w:p>
        </w:tc>
        <w:tc>
          <w:tcPr>
            <w:tcW w:type="dxa" w:w="3744"/>
            <w:vAlign w:val="top"/>
          </w:tcPr>
          <w:p>
            <w:r>
              <w:t>other_fault_word_raw</w:t>
            </w:r>
          </w:p>
        </w:tc>
        <w:tc>
          <w:tcPr>
            <w:tcW w:type="dxa" w:w="7632"/>
            <w:vAlign w:val="top"/>
          </w:tcPr>
          <w:p>
            <w:r>
              <w:t>CSV field written by StorageLogger for this log type.</w:t>
            </w:r>
          </w:p>
        </w:tc>
      </w:tr>
      <w:tr>
        <w:tc>
          <w:tcPr>
            <w:tcW w:type="dxa" w:w="576"/>
            <w:vAlign w:val="top"/>
          </w:tcPr>
          <w:p>
            <w:r>
              <w:t>41</w:t>
            </w:r>
          </w:p>
        </w:tc>
        <w:tc>
          <w:tcPr>
            <w:tcW w:type="dxa" w:w="3744"/>
            <w:vAlign w:val="top"/>
          </w:tcPr>
          <w:p>
            <w:r>
              <w:t>active_faults</w:t>
            </w:r>
          </w:p>
        </w:tc>
        <w:tc>
          <w:tcPr>
            <w:tcW w:type="dxa" w:w="7632"/>
            <w:vAlign w:val="top"/>
          </w:tcPr>
          <w:p>
            <w:r>
              <w:t>CSV field written by StorageLogger for this log type.</w:t>
            </w:r>
          </w:p>
        </w:tc>
      </w:tr>
      <w:tr>
        <w:tc>
          <w:tcPr>
            <w:tcW w:type="dxa" w:w="576"/>
            <w:vAlign w:val="top"/>
          </w:tcPr>
          <w:p>
            <w:r>
              <w:t>42</w:t>
            </w:r>
          </w:p>
        </w:tc>
        <w:tc>
          <w:tcPr>
            <w:tcW w:type="dxa" w:w="3744"/>
            <w:vAlign w:val="top"/>
          </w:tcPr>
          <w:p>
            <w:r>
              <w:t>fault_words_read_error</w:t>
            </w:r>
          </w:p>
        </w:tc>
        <w:tc>
          <w:tcPr>
            <w:tcW w:type="dxa" w:w="7632"/>
            <w:vAlign w:val="top"/>
          </w:tcPr>
          <w:p>
            <w:r>
              <w:t>CSV field written by StorageLogger for this log type.</w:t>
            </w:r>
          </w:p>
        </w:tc>
      </w:tr>
      <w:tr>
        <w:tc>
          <w:tcPr>
            <w:tcW w:type="dxa" w:w="576"/>
            <w:vAlign w:val="top"/>
          </w:tcPr>
          <w:p>
            <w:r>
              <w:t>43</w:t>
            </w:r>
          </w:p>
        </w:tc>
        <w:tc>
          <w:tcPr>
            <w:tcW w:type="dxa" w:w="3744"/>
            <w:vAlign w:val="top"/>
          </w:tcPr>
          <w:p>
            <w:r>
              <w:t>igbt_temperature_c</w:t>
            </w:r>
          </w:p>
        </w:tc>
        <w:tc>
          <w:tcPr>
            <w:tcW w:type="dxa" w:w="7632"/>
            <w:vAlign w:val="top"/>
          </w:tcPr>
          <w:p>
            <w:r>
              <w:t>CSV field written by StorageLogger for this log type.</w:t>
            </w:r>
          </w:p>
        </w:tc>
      </w:tr>
      <w:tr>
        <w:tc>
          <w:tcPr>
            <w:tcW w:type="dxa" w:w="576"/>
            <w:vAlign w:val="top"/>
          </w:tcPr>
          <w:p>
            <w:r>
              <w:t>44</w:t>
            </w:r>
          </w:p>
        </w:tc>
        <w:tc>
          <w:tcPr>
            <w:tcW w:type="dxa" w:w="3744"/>
            <w:vAlign w:val="top"/>
          </w:tcPr>
          <w:p>
            <w:r>
              <w:t>ambient_temperature_c</w:t>
            </w:r>
          </w:p>
        </w:tc>
        <w:tc>
          <w:tcPr>
            <w:tcW w:type="dxa" w:w="7632"/>
            <w:vAlign w:val="top"/>
          </w:tcPr>
          <w:p>
            <w:r>
              <w:t>CSV field written by StorageLogger for this log type.</w:t>
            </w:r>
          </w:p>
        </w:tc>
      </w:tr>
      <w:tr>
        <w:tc>
          <w:tcPr>
            <w:tcW w:type="dxa" w:w="576"/>
            <w:vAlign w:val="top"/>
          </w:tcPr>
          <w:p>
            <w:r>
              <w:t>45</w:t>
            </w:r>
          </w:p>
        </w:tc>
        <w:tc>
          <w:tcPr>
            <w:tcW w:type="dxa" w:w="3744"/>
            <w:vAlign w:val="top"/>
          </w:tcPr>
          <w:p>
            <w:r>
              <w:t>inductance_temperature_c</w:t>
            </w:r>
          </w:p>
        </w:tc>
        <w:tc>
          <w:tcPr>
            <w:tcW w:type="dxa" w:w="7632"/>
            <w:vAlign w:val="top"/>
          </w:tcPr>
          <w:p>
            <w:r>
              <w:t>CSV field written by StorageLogger for this log type.</w:t>
            </w:r>
          </w:p>
        </w:tc>
      </w:tr>
      <w:tr>
        <w:tc>
          <w:tcPr>
            <w:tcW w:type="dxa" w:w="576"/>
            <w:vAlign w:val="top"/>
          </w:tcPr>
          <w:p>
            <w:r>
              <w:t>46</w:t>
            </w:r>
          </w:p>
        </w:tc>
        <w:tc>
          <w:tcPr>
            <w:tcW w:type="dxa" w:w="3744"/>
            <w:vAlign w:val="top"/>
          </w:tcPr>
          <w:p>
            <w:r>
              <w:t>error</w:t>
            </w:r>
          </w:p>
        </w:tc>
        <w:tc>
          <w:tcPr>
            <w:tcW w:type="dxa" w:w="7632"/>
            <w:vAlign w:val="top"/>
          </w:tcPr>
          <w:p>
            <w:r>
              <w:t>CSV field written by StorageLogger for this log type.</w:t>
            </w:r>
          </w:p>
        </w:tc>
      </w:tr>
      <w:tr>
        <w:tc>
          <w:tcPr>
            <w:tcW w:type="dxa" w:w="576"/>
            <w:vAlign w:val="top"/>
          </w:tcPr>
          <w:p>
            <w:r>
              <w:t>47</w:t>
            </w:r>
          </w:p>
        </w:tc>
        <w:tc>
          <w:tcPr>
            <w:tcW w:type="dxa" w:w="3744"/>
            <w:vAlign w:val="top"/>
          </w:tcPr>
          <w:p>
            <w:r>
              <w:t>logger_status</w:t>
            </w:r>
          </w:p>
        </w:tc>
        <w:tc>
          <w:tcPr>
            <w:tcW w:type="dxa" w:w="7632"/>
            <w:vAlign w:val="top"/>
          </w:tcPr>
          <w:p>
            <w:r>
              <w:t>CSV field written by StorageLogger for this log type.</w:t>
            </w:r>
          </w:p>
        </w:tc>
      </w:tr>
    </w:tbl>
    <w:p/>
    <w:p>
      <w:pPr>
        <w:pStyle w:val="Heading2"/>
      </w:pPr>
      <w:r>
        <w:t>bms_telemetry_header</w:t>
      </w:r>
    </w:p>
    <w:tbl>
      <w:tblPr>
        <w:tblStyle w:val="LightList-Accent1"/>
        <w:tblW w:type="auto" w:w="0"/>
        <w:jc w:val="center"/>
        <w:tblLook w:firstColumn="1" w:firstRow="1" w:lastColumn="0" w:lastRow="0" w:noHBand="0" w:noVBand="1" w:val="04A0"/>
      </w:tblPr>
      <w:tblGrid>
        <w:gridCol w:w="3456"/>
        <w:gridCol w:w="3456"/>
        <w:gridCol w:w="3456"/>
      </w:tblGrid>
      <w:tr>
        <w:tc>
          <w:tcPr>
            <w:tcW w:type="dxa" w:w="576"/>
            <w:shd w:fill="D9EAF7"/>
          </w:tcPr>
          <w:p>
            <w:r>
              <w:rPr>
                <w:b/>
              </w:rPr>
              <w:t>#</w:t>
            </w:r>
          </w:p>
        </w:tc>
        <w:tc>
          <w:tcPr>
            <w:tcW w:type="dxa" w:w="3744"/>
            <w:shd w:fill="D9EAF7"/>
          </w:tcPr>
          <w:p>
            <w:r>
              <w:rPr>
                <w:b/>
              </w:rPr>
              <w:t>Field</w:t>
            </w:r>
          </w:p>
        </w:tc>
        <w:tc>
          <w:tcPr>
            <w:tcW w:type="dxa" w:w="7632"/>
            <w:shd w:fill="D9EAF7"/>
          </w:tcPr>
          <w:p>
            <w:r>
              <w:rPr>
                <w:b/>
              </w:rPr>
              <w:t>Meaning</w:t>
            </w:r>
          </w:p>
        </w:tc>
      </w:tr>
      <w:tr>
        <w:tc>
          <w:tcPr>
            <w:tcW w:type="dxa" w:w="576"/>
            <w:vAlign w:val="top"/>
          </w:tcPr>
          <w:p>
            <w:r>
              <w:t>1</w:t>
            </w:r>
          </w:p>
        </w:tc>
        <w:tc>
          <w:tcPr>
            <w:tcW w:type="dxa" w:w="3744"/>
            <w:vAlign w:val="top"/>
          </w:tcPr>
          <w:p>
            <w:r>
              <w:t>timestamp</w:t>
            </w:r>
          </w:p>
        </w:tc>
        <w:tc>
          <w:tcPr>
            <w:tcW w:type="dxa" w:w="7632"/>
            <w:vAlign w:val="top"/>
          </w:tcPr>
          <w:p>
            <w:r>
              <w:t>ISO timestamp for the sample or response.</w:t>
            </w:r>
          </w:p>
        </w:tc>
      </w:tr>
      <w:tr>
        <w:tc>
          <w:tcPr>
            <w:tcW w:type="dxa" w:w="576"/>
            <w:vAlign w:val="top"/>
          </w:tcPr>
          <w:p>
            <w:r>
              <w:t>2</w:t>
            </w:r>
          </w:p>
        </w:tc>
        <w:tc>
          <w:tcPr>
            <w:tcW w:type="dxa" w:w="3744"/>
            <w:vAlign w:val="top"/>
          </w:tcPr>
          <w:p>
            <w:r>
              <w:t>sequence_no</w:t>
            </w:r>
          </w:p>
        </w:tc>
        <w:tc>
          <w:tcPr>
            <w:tcW w:type="dxa" w:w="7632"/>
            <w:vAlign w:val="top"/>
          </w:tcPr>
          <w:p>
            <w:r>
              <w:t>Monotonic logger sequence number per logger instance.</w:t>
            </w:r>
          </w:p>
        </w:tc>
      </w:tr>
      <w:tr>
        <w:tc>
          <w:tcPr>
            <w:tcW w:type="dxa" w:w="576"/>
            <w:vAlign w:val="top"/>
          </w:tcPr>
          <w:p>
            <w:r>
              <w:t>3</w:t>
            </w:r>
          </w:p>
        </w:tc>
        <w:tc>
          <w:tcPr>
            <w:tcW w:type="dxa" w:w="3744"/>
            <w:vAlign w:val="top"/>
          </w:tcPr>
          <w:p>
            <w:r>
              <w:t>gateway_id</w:t>
            </w:r>
          </w:p>
        </w:tc>
        <w:tc>
          <w:tcPr>
            <w:tcW w:type="dxa" w:w="7632"/>
            <w:vAlign w:val="top"/>
          </w:tcPr>
          <w:p>
            <w:r>
              <w:t>Identifier of the gateway instance.</w:t>
            </w:r>
          </w:p>
        </w:tc>
      </w:tr>
      <w:tr>
        <w:tc>
          <w:tcPr>
            <w:tcW w:type="dxa" w:w="576"/>
            <w:vAlign w:val="top"/>
          </w:tcPr>
          <w:p>
            <w:r>
              <w:t>4</w:t>
            </w:r>
          </w:p>
        </w:tc>
        <w:tc>
          <w:tcPr>
            <w:tcW w:type="dxa" w:w="3744"/>
            <w:vAlign w:val="top"/>
          </w:tcPr>
          <w:p>
            <w:r>
              <w:t>asset_id</w:t>
            </w:r>
          </w:p>
        </w:tc>
        <w:tc>
          <w:tcPr>
            <w:tcW w:type="dxa" w:w="7632"/>
            <w:vAlign w:val="top"/>
          </w:tcPr>
          <w:p>
            <w:r>
              <w:t>Unique asset identifier, for example pcs_1, bms_1, chiller_1.</w:t>
            </w:r>
          </w:p>
        </w:tc>
      </w:tr>
      <w:tr>
        <w:tc>
          <w:tcPr>
            <w:tcW w:type="dxa" w:w="576"/>
            <w:vAlign w:val="top"/>
          </w:tcPr>
          <w:p>
            <w:r>
              <w:t>5</w:t>
            </w:r>
          </w:p>
        </w:tc>
        <w:tc>
          <w:tcPr>
            <w:tcW w:type="dxa" w:w="3744"/>
            <w:vAlign w:val="top"/>
          </w:tcPr>
          <w:p>
            <w:r>
              <w:t>communication_status</w:t>
            </w:r>
          </w:p>
        </w:tc>
        <w:tc>
          <w:tcPr>
            <w:tcW w:type="dxa" w:w="7632"/>
            <w:vAlign w:val="top"/>
          </w:tcPr>
          <w:p>
            <w:r>
              <w:t>CSV field written by StorageLogger for this log type.</w:t>
            </w:r>
          </w:p>
        </w:tc>
      </w:tr>
      <w:tr>
        <w:tc>
          <w:tcPr>
            <w:tcW w:type="dxa" w:w="576"/>
            <w:vAlign w:val="top"/>
          </w:tcPr>
          <w:p>
            <w:r>
              <w:t>6</w:t>
            </w:r>
          </w:p>
        </w:tc>
        <w:tc>
          <w:tcPr>
            <w:tcW w:type="dxa" w:w="3744"/>
            <w:vAlign w:val="top"/>
          </w:tcPr>
          <w:p>
            <w:r>
              <w:t>soc_percent</w:t>
            </w:r>
          </w:p>
        </w:tc>
        <w:tc>
          <w:tcPr>
            <w:tcW w:type="dxa" w:w="7632"/>
            <w:vAlign w:val="top"/>
          </w:tcPr>
          <w:p>
            <w:r>
              <w:t>CSV field written by StorageLogger for this log type.</w:t>
            </w:r>
          </w:p>
        </w:tc>
      </w:tr>
      <w:tr>
        <w:tc>
          <w:tcPr>
            <w:tcW w:type="dxa" w:w="576"/>
            <w:vAlign w:val="top"/>
          </w:tcPr>
          <w:p>
            <w:r>
              <w:t>7</w:t>
            </w:r>
          </w:p>
        </w:tc>
        <w:tc>
          <w:tcPr>
            <w:tcW w:type="dxa" w:w="3744"/>
            <w:vAlign w:val="top"/>
          </w:tcPr>
          <w:p>
            <w:r>
              <w:t>soh_percent</w:t>
            </w:r>
          </w:p>
        </w:tc>
        <w:tc>
          <w:tcPr>
            <w:tcW w:type="dxa" w:w="7632"/>
            <w:vAlign w:val="top"/>
          </w:tcPr>
          <w:p>
            <w:r>
              <w:t>CSV field written by StorageLogger for this log type.</w:t>
            </w:r>
          </w:p>
        </w:tc>
      </w:tr>
      <w:tr>
        <w:tc>
          <w:tcPr>
            <w:tcW w:type="dxa" w:w="576"/>
            <w:vAlign w:val="top"/>
          </w:tcPr>
          <w:p>
            <w:r>
              <w:t>8</w:t>
            </w:r>
          </w:p>
        </w:tc>
        <w:tc>
          <w:tcPr>
            <w:tcW w:type="dxa" w:w="3744"/>
            <w:vAlign w:val="top"/>
          </w:tcPr>
          <w:p>
            <w:r>
              <w:t>rack_inner_soc_percent</w:t>
            </w:r>
          </w:p>
        </w:tc>
        <w:tc>
          <w:tcPr>
            <w:tcW w:type="dxa" w:w="7632"/>
            <w:vAlign w:val="top"/>
          </w:tcPr>
          <w:p>
            <w:r>
              <w:t>CSV field written by StorageLogger for this log type.</w:t>
            </w:r>
          </w:p>
        </w:tc>
      </w:tr>
      <w:tr>
        <w:tc>
          <w:tcPr>
            <w:tcW w:type="dxa" w:w="576"/>
            <w:vAlign w:val="top"/>
          </w:tcPr>
          <w:p>
            <w:r>
              <w:t>9</w:t>
            </w:r>
          </w:p>
        </w:tc>
        <w:tc>
          <w:tcPr>
            <w:tcW w:type="dxa" w:w="3744"/>
            <w:vAlign w:val="top"/>
          </w:tcPr>
          <w:p>
            <w:r>
              <w:t>rack_voltage_v</w:t>
            </w:r>
          </w:p>
        </w:tc>
        <w:tc>
          <w:tcPr>
            <w:tcW w:type="dxa" w:w="7632"/>
            <w:vAlign w:val="top"/>
          </w:tcPr>
          <w:p>
            <w:r>
              <w:t>CSV field written by StorageLogger for this log type.</w:t>
            </w:r>
          </w:p>
        </w:tc>
      </w:tr>
      <w:tr>
        <w:tc>
          <w:tcPr>
            <w:tcW w:type="dxa" w:w="576"/>
            <w:vAlign w:val="top"/>
          </w:tcPr>
          <w:p>
            <w:r>
              <w:t>10</w:t>
            </w:r>
          </w:p>
        </w:tc>
        <w:tc>
          <w:tcPr>
            <w:tcW w:type="dxa" w:w="3744"/>
            <w:vAlign w:val="top"/>
          </w:tcPr>
          <w:p>
            <w:r>
              <w:t>rack_current_a</w:t>
            </w:r>
          </w:p>
        </w:tc>
        <w:tc>
          <w:tcPr>
            <w:tcW w:type="dxa" w:w="7632"/>
            <w:vAlign w:val="top"/>
          </w:tcPr>
          <w:p>
            <w:r>
              <w:t>CSV field written by StorageLogger for this log type.</w:t>
            </w:r>
          </w:p>
        </w:tc>
      </w:tr>
      <w:tr>
        <w:tc>
          <w:tcPr>
            <w:tcW w:type="dxa" w:w="576"/>
            <w:vAlign w:val="top"/>
          </w:tcPr>
          <w:p>
            <w:r>
              <w:t>11</w:t>
            </w:r>
          </w:p>
        </w:tc>
        <w:tc>
          <w:tcPr>
            <w:tcW w:type="dxa" w:w="3744"/>
            <w:vAlign w:val="top"/>
          </w:tcPr>
          <w:p>
            <w:r>
              <w:t>power_kw</w:t>
            </w:r>
          </w:p>
        </w:tc>
        <w:tc>
          <w:tcPr>
            <w:tcW w:type="dxa" w:w="7632"/>
            <w:vAlign w:val="top"/>
          </w:tcPr>
          <w:p>
            <w:r>
              <w:t>CSV field written by StorageLogger for this log type.</w:t>
            </w:r>
          </w:p>
        </w:tc>
      </w:tr>
      <w:tr>
        <w:tc>
          <w:tcPr>
            <w:tcW w:type="dxa" w:w="576"/>
            <w:vAlign w:val="top"/>
          </w:tcPr>
          <w:p>
            <w:r>
              <w:t>12</w:t>
            </w:r>
          </w:p>
        </w:tc>
        <w:tc>
          <w:tcPr>
            <w:tcW w:type="dxa" w:w="3744"/>
            <w:vAlign w:val="top"/>
          </w:tcPr>
          <w:p>
            <w:r>
              <w:t>max_allowed_charge_current_a</w:t>
            </w:r>
          </w:p>
        </w:tc>
        <w:tc>
          <w:tcPr>
            <w:tcW w:type="dxa" w:w="7632"/>
            <w:vAlign w:val="top"/>
          </w:tcPr>
          <w:p>
            <w:r>
              <w:t>CSV field written by StorageLogger for this log type.</w:t>
            </w:r>
          </w:p>
        </w:tc>
      </w:tr>
      <w:tr>
        <w:tc>
          <w:tcPr>
            <w:tcW w:type="dxa" w:w="576"/>
            <w:vAlign w:val="top"/>
          </w:tcPr>
          <w:p>
            <w:r>
              <w:t>13</w:t>
            </w:r>
          </w:p>
        </w:tc>
        <w:tc>
          <w:tcPr>
            <w:tcW w:type="dxa" w:w="3744"/>
            <w:vAlign w:val="top"/>
          </w:tcPr>
          <w:p>
            <w:r>
              <w:t>max_allowed_discharge_current_a</w:t>
            </w:r>
          </w:p>
        </w:tc>
        <w:tc>
          <w:tcPr>
            <w:tcW w:type="dxa" w:w="7632"/>
            <w:vAlign w:val="top"/>
          </w:tcPr>
          <w:p>
            <w:r>
              <w:t>CSV field written by StorageLogger for this log type.</w:t>
            </w:r>
          </w:p>
        </w:tc>
      </w:tr>
      <w:tr>
        <w:tc>
          <w:tcPr>
            <w:tcW w:type="dxa" w:w="576"/>
            <w:vAlign w:val="top"/>
          </w:tcPr>
          <w:p>
            <w:r>
              <w:t>14</w:t>
            </w:r>
          </w:p>
        </w:tc>
        <w:tc>
          <w:tcPr>
            <w:tcW w:type="dxa" w:w="3744"/>
            <w:vAlign w:val="top"/>
          </w:tcPr>
          <w:p>
            <w:r>
              <w:t>max_cell_voltage_mv</w:t>
            </w:r>
          </w:p>
        </w:tc>
        <w:tc>
          <w:tcPr>
            <w:tcW w:type="dxa" w:w="7632"/>
            <w:vAlign w:val="top"/>
          </w:tcPr>
          <w:p>
            <w:r>
              <w:t>CSV field written by StorageLogger for this log type.</w:t>
            </w:r>
          </w:p>
        </w:tc>
      </w:tr>
      <w:tr>
        <w:tc>
          <w:tcPr>
            <w:tcW w:type="dxa" w:w="576"/>
            <w:vAlign w:val="top"/>
          </w:tcPr>
          <w:p>
            <w:r>
              <w:t>15</w:t>
            </w:r>
          </w:p>
        </w:tc>
        <w:tc>
          <w:tcPr>
            <w:tcW w:type="dxa" w:w="3744"/>
            <w:vAlign w:val="top"/>
          </w:tcPr>
          <w:p>
            <w:r>
              <w:t>min_cell_voltage_mv</w:t>
            </w:r>
          </w:p>
        </w:tc>
        <w:tc>
          <w:tcPr>
            <w:tcW w:type="dxa" w:w="7632"/>
            <w:vAlign w:val="top"/>
          </w:tcPr>
          <w:p>
            <w:r>
              <w:t>CSV field written by StorageLogger for this log type.</w:t>
            </w:r>
          </w:p>
        </w:tc>
      </w:tr>
      <w:tr>
        <w:tc>
          <w:tcPr>
            <w:tcW w:type="dxa" w:w="576"/>
            <w:vAlign w:val="top"/>
          </w:tcPr>
          <w:p>
            <w:r>
              <w:t>16</w:t>
            </w:r>
          </w:p>
        </w:tc>
        <w:tc>
          <w:tcPr>
            <w:tcW w:type="dxa" w:w="3744"/>
            <w:vAlign w:val="top"/>
          </w:tcPr>
          <w:p>
            <w:r>
              <w:t>avg_cell_voltage_mv</w:t>
            </w:r>
          </w:p>
        </w:tc>
        <w:tc>
          <w:tcPr>
            <w:tcW w:type="dxa" w:w="7632"/>
            <w:vAlign w:val="top"/>
          </w:tcPr>
          <w:p>
            <w:r>
              <w:t>CSV field written by StorageLogger for this log type.</w:t>
            </w:r>
          </w:p>
        </w:tc>
      </w:tr>
      <w:tr>
        <w:tc>
          <w:tcPr>
            <w:tcW w:type="dxa" w:w="576"/>
            <w:vAlign w:val="top"/>
          </w:tcPr>
          <w:p>
            <w:r>
              <w:t>17</w:t>
            </w:r>
          </w:p>
        </w:tc>
        <w:tc>
          <w:tcPr>
            <w:tcW w:type="dxa" w:w="3744"/>
            <w:vAlign w:val="top"/>
          </w:tcPr>
          <w:p>
            <w:r>
              <w:t>cell_voltage_diff_mv</w:t>
            </w:r>
          </w:p>
        </w:tc>
        <w:tc>
          <w:tcPr>
            <w:tcW w:type="dxa" w:w="7632"/>
            <w:vAlign w:val="top"/>
          </w:tcPr>
          <w:p>
            <w:r>
              <w:t>CSV field written by StorageLogger for this log type.</w:t>
            </w:r>
          </w:p>
        </w:tc>
      </w:tr>
      <w:tr>
        <w:tc>
          <w:tcPr>
            <w:tcW w:type="dxa" w:w="576"/>
            <w:vAlign w:val="top"/>
          </w:tcPr>
          <w:p>
            <w:r>
              <w:t>18</w:t>
            </w:r>
          </w:p>
        </w:tc>
        <w:tc>
          <w:tcPr>
            <w:tcW w:type="dxa" w:w="3744"/>
            <w:vAlign w:val="top"/>
          </w:tcPr>
          <w:p>
            <w:r>
              <w:t>max_cell_temp_c</w:t>
            </w:r>
          </w:p>
        </w:tc>
        <w:tc>
          <w:tcPr>
            <w:tcW w:type="dxa" w:w="7632"/>
            <w:vAlign w:val="top"/>
          </w:tcPr>
          <w:p>
            <w:r>
              <w:t>CSV field written by StorageLogger for this log type.</w:t>
            </w:r>
          </w:p>
        </w:tc>
      </w:tr>
      <w:tr>
        <w:tc>
          <w:tcPr>
            <w:tcW w:type="dxa" w:w="576"/>
            <w:vAlign w:val="top"/>
          </w:tcPr>
          <w:p>
            <w:r>
              <w:t>19</w:t>
            </w:r>
          </w:p>
        </w:tc>
        <w:tc>
          <w:tcPr>
            <w:tcW w:type="dxa" w:w="3744"/>
            <w:vAlign w:val="top"/>
          </w:tcPr>
          <w:p>
            <w:r>
              <w:t>min_cell_temp_c</w:t>
            </w:r>
          </w:p>
        </w:tc>
        <w:tc>
          <w:tcPr>
            <w:tcW w:type="dxa" w:w="7632"/>
            <w:vAlign w:val="top"/>
          </w:tcPr>
          <w:p>
            <w:r>
              <w:t>CSV field written by StorageLogger for this log type.</w:t>
            </w:r>
          </w:p>
        </w:tc>
      </w:tr>
      <w:tr>
        <w:tc>
          <w:tcPr>
            <w:tcW w:type="dxa" w:w="576"/>
            <w:vAlign w:val="top"/>
          </w:tcPr>
          <w:p>
            <w:r>
              <w:t>20</w:t>
            </w:r>
          </w:p>
        </w:tc>
        <w:tc>
          <w:tcPr>
            <w:tcW w:type="dxa" w:w="3744"/>
            <w:vAlign w:val="top"/>
          </w:tcPr>
          <w:p>
            <w:r>
              <w:t>avg_temp_c</w:t>
            </w:r>
          </w:p>
        </w:tc>
        <w:tc>
          <w:tcPr>
            <w:tcW w:type="dxa" w:w="7632"/>
            <w:vAlign w:val="top"/>
          </w:tcPr>
          <w:p>
            <w:r>
              <w:t>CSV field written by StorageLogger for this log type.</w:t>
            </w:r>
          </w:p>
        </w:tc>
      </w:tr>
      <w:tr>
        <w:tc>
          <w:tcPr>
            <w:tcW w:type="dxa" w:w="576"/>
            <w:vAlign w:val="top"/>
          </w:tcPr>
          <w:p>
            <w:r>
              <w:t>21</w:t>
            </w:r>
          </w:p>
        </w:tc>
        <w:tc>
          <w:tcPr>
            <w:tcW w:type="dxa" w:w="3744"/>
            <w:vAlign w:val="top"/>
          </w:tcPr>
          <w:p>
            <w:r>
              <w:t>insulation_resistance_kohm</w:t>
            </w:r>
          </w:p>
        </w:tc>
        <w:tc>
          <w:tcPr>
            <w:tcW w:type="dxa" w:w="7632"/>
            <w:vAlign w:val="top"/>
          </w:tcPr>
          <w:p>
            <w:r>
              <w:t>CSV field written by StorageLogger for this log type.</w:t>
            </w:r>
          </w:p>
        </w:tc>
      </w:tr>
      <w:tr>
        <w:tc>
          <w:tcPr>
            <w:tcW w:type="dxa" w:w="576"/>
            <w:vAlign w:val="top"/>
          </w:tcPr>
          <w:p>
            <w:r>
              <w:t>22</w:t>
            </w:r>
          </w:p>
        </w:tc>
        <w:tc>
          <w:tcPr>
            <w:tcW w:type="dxa" w:w="3744"/>
            <w:vAlign w:val="top"/>
          </w:tcPr>
          <w:p>
            <w:r>
              <w:t>positive_insulation_resistance_kohm</w:t>
            </w:r>
          </w:p>
        </w:tc>
        <w:tc>
          <w:tcPr>
            <w:tcW w:type="dxa" w:w="7632"/>
            <w:vAlign w:val="top"/>
          </w:tcPr>
          <w:p>
            <w:r>
              <w:t>CSV field written by StorageLogger for this log type.</w:t>
            </w:r>
          </w:p>
        </w:tc>
      </w:tr>
      <w:tr>
        <w:tc>
          <w:tcPr>
            <w:tcW w:type="dxa" w:w="576"/>
            <w:vAlign w:val="top"/>
          </w:tcPr>
          <w:p>
            <w:r>
              <w:t>23</w:t>
            </w:r>
          </w:p>
        </w:tc>
        <w:tc>
          <w:tcPr>
            <w:tcW w:type="dxa" w:w="3744"/>
            <w:vAlign w:val="top"/>
          </w:tcPr>
          <w:p>
            <w:r>
              <w:t>negative_insulation_resistance_kohm</w:t>
            </w:r>
          </w:p>
        </w:tc>
        <w:tc>
          <w:tcPr>
            <w:tcW w:type="dxa" w:w="7632"/>
            <w:vAlign w:val="top"/>
          </w:tcPr>
          <w:p>
            <w:r>
              <w:t>CSV field written by StorageLogger for this log type.</w:t>
            </w:r>
          </w:p>
        </w:tc>
      </w:tr>
      <w:tr>
        <w:tc>
          <w:tcPr>
            <w:tcW w:type="dxa" w:w="576"/>
            <w:vAlign w:val="top"/>
          </w:tcPr>
          <w:p>
            <w:r>
              <w:t>24</w:t>
            </w:r>
          </w:p>
        </w:tc>
        <w:tc>
          <w:tcPr>
            <w:tcW w:type="dxa" w:w="3744"/>
            <w:vAlign w:val="top"/>
          </w:tcPr>
          <w:p>
            <w:r>
              <w:t>precharge_stage</w:t>
            </w:r>
          </w:p>
        </w:tc>
        <w:tc>
          <w:tcPr>
            <w:tcW w:type="dxa" w:w="7632"/>
            <w:vAlign w:val="top"/>
          </w:tcPr>
          <w:p>
            <w:r>
              <w:t>CSV field written by StorageLogger for this log type.</w:t>
            </w:r>
          </w:p>
        </w:tc>
      </w:tr>
      <w:tr>
        <w:tc>
          <w:tcPr>
            <w:tcW w:type="dxa" w:w="576"/>
            <w:vAlign w:val="top"/>
          </w:tcPr>
          <w:p>
            <w:r>
              <w:t>25</w:t>
            </w:r>
          </w:p>
        </w:tc>
        <w:tc>
          <w:tcPr>
            <w:tcW w:type="dxa" w:w="3744"/>
            <w:vAlign w:val="top"/>
          </w:tcPr>
          <w:p>
            <w:r>
              <w:t>bcu_state</w:t>
            </w:r>
          </w:p>
        </w:tc>
        <w:tc>
          <w:tcPr>
            <w:tcW w:type="dxa" w:w="7632"/>
            <w:vAlign w:val="top"/>
          </w:tcPr>
          <w:p>
            <w:r>
              <w:t>CSV field written by StorageLogger for this log type.</w:t>
            </w:r>
          </w:p>
        </w:tc>
      </w:tr>
      <w:tr>
        <w:tc>
          <w:tcPr>
            <w:tcW w:type="dxa" w:w="576"/>
            <w:vAlign w:val="top"/>
          </w:tcPr>
          <w:p>
            <w:r>
              <w:t>26</w:t>
            </w:r>
          </w:p>
        </w:tc>
        <w:tc>
          <w:tcPr>
            <w:tcW w:type="dxa" w:w="3744"/>
            <w:vAlign w:val="top"/>
          </w:tcPr>
          <w:p>
            <w:r>
              <w:t>current_state</w:t>
            </w:r>
          </w:p>
        </w:tc>
        <w:tc>
          <w:tcPr>
            <w:tcW w:type="dxa" w:w="7632"/>
            <w:vAlign w:val="top"/>
          </w:tcPr>
          <w:p>
            <w:r>
              <w:t>CSV field written by StorageLogger for this log type.</w:t>
            </w:r>
          </w:p>
        </w:tc>
      </w:tr>
      <w:tr>
        <w:tc>
          <w:tcPr>
            <w:tcW w:type="dxa" w:w="576"/>
            <w:vAlign w:val="top"/>
          </w:tcPr>
          <w:p>
            <w:r>
              <w:t>27</w:t>
            </w:r>
          </w:p>
        </w:tc>
        <w:tc>
          <w:tcPr>
            <w:tcW w:type="dxa" w:w="3744"/>
            <w:vAlign w:val="top"/>
          </w:tcPr>
          <w:p>
            <w:r>
              <w:t>positive_contactor_closed</w:t>
            </w:r>
          </w:p>
        </w:tc>
        <w:tc>
          <w:tcPr>
            <w:tcW w:type="dxa" w:w="7632"/>
            <w:vAlign w:val="top"/>
          </w:tcPr>
          <w:p>
            <w:r>
              <w:t>CSV field written by StorageLogger for this log type.</w:t>
            </w:r>
          </w:p>
        </w:tc>
      </w:tr>
      <w:tr>
        <w:tc>
          <w:tcPr>
            <w:tcW w:type="dxa" w:w="576"/>
            <w:vAlign w:val="top"/>
          </w:tcPr>
          <w:p>
            <w:r>
              <w:t>28</w:t>
            </w:r>
          </w:p>
        </w:tc>
        <w:tc>
          <w:tcPr>
            <w:tcW w:type="dxa" w:w="3744"/>
            <w:vAlign w:val="top"/>
          </w:tcPr>
          <w:p>
            <w:r>
              <w:t>precharge_contactor_closed</w:t>
            </w:r>
          </w:p>
        </w:tc>
        <w:tc>
          <w:tcPr>
            <w:tcW w:type="dxa" w:w="7632"/>
            <w:vAlign w:val="top"/>
          </w:tcPr>
          <w:p>
            <w:r>
              <w:t>CSV field written by StorageLogger for this log type.</w:t>
            </w:r>
          </w:p>
        </w:tc>
      </w:tr>
      <w:tr>
        <w:tc>
          <w:tcPr>
            <w:tcW w:type="dxa" w:w="576"/>
            <w:vAlign w:val="top"/>
          </w:tcPr>
          <w:p>
            <w:r>
              <w:t>29</w:t>
            </w:r>
          </w:p>
        </w:tc>
        <w:tc>
          <w:tcPr>
            <w:tcW w:type="dxa" w:w="3744"/>
            <w:vAlign w:val="top"/>
          </w:tcPr>
          <w:p>
            <w:r>
              <w:t>negative_contactor_closed</w:t>
            </w:r>
          </w:p>
        </w:tc>
        <w:tc>
          <w:tcPr>
            <w:tcW w:type="dxa" w:w="7632"/>
            <w:vAlign w:val="top"/>
          </w:tcPr>
          <w:p>
            <w:r>
              <w:t>CSV field written by StorageLogger for this log type.</w:t>
            </w:r>
          </w:p>
        </w:tc>
      </w:tr>
      <w:tr>
        <w:tc>
          <w:tcPr>
            <w:tcW w:type="dxa" w:w="576"/>
            <w:vAlign w:val="top"/>
          </w:tcPr>
          <w:p>
            <w:r>
              <w:t>30</w:t>
            </w:r>
          </w:p>
        </w:tc>
        <w:tc>
          <w:tcPr>
            <w:tcW w:type="dxa" w:w="3744"/>
            <w:vAlign w:val="top"/>
          </w:tcPr>
          <w:p>
            <w:r>
              <w:t>alarm_count</w:t>
            </w:r>
          </w:p>
        </w:tc>
        <w:tc>
          <w:tcPr>
            <w:tcW w:type="dxa" w:w="7632"/>
            <w:vAlign w:val="top"/>
          </w:tcPr>
          <w:p>
            <w:r>
              <w:t>CSV field written by StorageLogger for this log type.</w:t>
            </w:r>
          </w:p>
        </w:tc>
      </w:tr>
      <w:tr>
        <w:tc>
          <w:tcPr>
            <w:tcW w:type="dxa" w:w="576"/>
            <w:vAlign w:val="top"/>
          </w:tcPr>
          <w:p>
            <w:r>
              <w:t>31</w:t>
            </w:r>
          </w:p>
        </w:tc>
        <w:tc>
          <w:tcPr>
            <w:tcW w:type="dxa" w:w="3744"/>
            <w:vAlign w:val="top"/>
          </w:tcPr>
          <w:p>
            <w:r>
              <w:t>active_alarms</w:t>
            </w:r>
          </w:p>
        </w:tc>
        <w:tc>
          <w:tcPr>
            <w:tcW w:type="dxa" w:w="7632"/>
            <w:vAlign w:val="top"/>
          </w:tcPr>
          <w:p>
            <w:r>
              <w:t>CSV field written by StorageLogger for this log type.</w:t>
            </w:r>
          </w:p>
        </w:tc>
      </w:tr>
      <w:tr>
        <w:tc>
          <w:tcPr>
            <w:tcW w:type="dxa" w:w="576"/>
            <w:vAlign w:val="top"/>
          </w:tcPr>
          <w:p>
            <w:r>
              <w:t>32</w:t>
            </w:r>
          </w:p>
        </w:tc>
        <w:tc>
          <w:tcPr>
            <w:tcW w:type="dxa" w:w="3744"/>
            <w:vAlign w:val="top"/>
          </w:tcPr>
          <w:p>
            <w:r>
              <w:t>contactor_active_flags</w:t>
            </w:r>
          </w:p>
        </w:tc>
        <w:tc>
          <w:tcPr>
            <w:tcW w:type="dxa" w:w="7632"/>
            <w:vAlign w:val="top"/>
          </w:tcPr>
          <w:p>
            <w:r>
              <w:t>CSV field written by StorageLogger for this log type.</w:t>
            </w:r>
          </w:p>
        </w:tc>
      </w:tr>
      <w:tr>
        <w:tc>
          <w:tcPr>
            <w:tcW w:type="dxa" w:w="576"/>
            <w:vAlign w:val="top"/>
          </w:tcPr>
          <w:p>
            <w:r>
              <w:t>33</w:t>
            </w:r>
          </w:p>
        </w:tc>
        <w:tc>
          <w:tcPr>
            <w:tcW w:type="dxa" w:w="3744"/>
            <w:vAlign w:val="top"/>
          </w:tcPr>
          <w:p>
            <w:r>
              <w:t>last_error</w:t>
            </w:r>
          </w:p>
        </w:tc>
        <w:tc>
          <w:tcPr>
            <w:tcW w:type="dxa" w:w="7632"/>
            <w:vAlign w:val="top"/>
          </w:tcPr>
          <w:p>
            <w:r>
              <w:t>Latest communication, storage or service error.</w:t>
            </w:r>
          </w:p>
        </w:tc>
      </w:tr>
      <w:tr>
        <w:tc>
          <w:tcPr>
            <w:tcW w:type="dxa" w:w="576"/>
            <w:vAlign w:val="top"/>
          </w:tcPr>
          <w:p>
            <w:r>
              <w:t>34</w:t>
            </w:r>
          </w:p>
        </w:tc>
        <w:tc>
          <w:tcPr>
            <w:tcW w:type="dxa" w:w="3744"/>
            <w:vAlign w:val="top"/>
          </w:tcPr>
          <w:p>
            <w:r>
              <w:t>logger_status</w:t>
            </w:r>
          </w:p>
        </w:tc>
        <w:tc>
          <w:tcPr>
            <w:tcW w:type="dxa" w:w="7632"/>
            <w:vAlign w:val="top"/>
          </w:tcPr>
          <w:p>
            <w:r>
              <w:t>CSV field written by StorageLogger for this log type.</w:t>
            </w:r>
          </w:p>
        </w:tc>
      </w:tr>
    </w:tbl>
    <w:p/>
    <w:p>
      <w:pPr>
        <w:pStyle w:val="Heading2"/>
      </w:pPr>
      <w:r>
        <w:t>chiller_event_header</w:t>
      </w:r>
    </w:p>
    <w:tbl>
      <w:tblPr>
        <w:tblStyle w:val="LightList-Accent1"/>
        <w:tblW w:type="auto" w:w="0"/>
        <w:jc w:val="center"/>
        <w:tblLook w:firstColumn="1" w:firstRow="1" w:lastColumn="0" w:lastRow="0" w:noHBand="0" w:noVBand="1" w:val="04A0"/>
      </w:tblPr>
      <w:tblGrid>
        <w:gridCol w:w="3456"/>
        <w:gridCol w:w="3456"/>
        <w:gridCol w:w="3456"/>
      </w:tblGrid>
      <w:tr>
        <w:tc>
          <w:tcPr>
            <w:tcW w:type="dxa" w:w="576"/>
            <w:shd w:fill="D9EAF7"/>
          </w:tcPr>
          <w:p>
            <w:r>
              <w:rPr>
                <w:b/>
              </w:rPr>
              <w:t>#</w:t>
            </w:r>
          </w:p>
        </w:tc>
        <w:tc>
          <w:tcPr>
            <w:tcW w:type="dxa" w:w="3744"/>
            <w:shd w:fill="D9EAF7"/>
          </w:tcPr>
          <w:p>
            <w:r>
              <w:rPr>
                <w:b/>
              </w:rPr>
              <w:t>Field</w:t>
            </w:r>
          </w:p>
        </w:tc>
        <w:tc>
          <w:tcPr>
            <w:tcW w:type="dxa" w:w="7632"/>
            <w:shd w:fill="D9EAF7"/>
          </w:tcPr>
          <w:p>
            <w:r>
              <w:rPr>
                <w:b/>
              </w:rPr>
              <w:t>Meaning</w:t>
            </w:r>
          </w:p>
        </w:tc>
      </w:tr>
      <w:tr>
        <w:tc>
          <w:tcPr>
            <w:tcW w:type="dxa" w:w="576"/>
            <w:vAlign w:val="top"/>
          </w:tcPr>
          <w:p>
            <w:r>
              <w:t>1</w:t>
            </w:r>
          </w:p>
        </w:tc>
        <w:tc>
          <w:tcPr>
            <w:tcW w:type="dxa" w:w="3744"/>
            <w:vAlign w:val="top"/>
          </w:tcPr>
          <w:p>
            <w:r>
              <w:t>timestamp</w:t>
            </w:r>
          </w:p>
        </w:tc>
        <w:tc>
          <w:tcPr>
            <w:tcW w:type="dxa" w:w="7632"/>
            <w:vAlign w:val="top"/>
          </w:tcPr>
          <w:p>
            <w:r>
              <w:t>ISO timestamp for the sample or response.</w:t>
            </w:r>
          </w:p>
        </w:tc>
      </w:tr>
      <w:tr>
        <w:tc>
          <w:tcPr>
            <w:tcW w:type="dxa" w:w="576"/>
            <w:vAlign w:val="top"/>
          </w:tcPr>
          <w:p>
            <w:r>
              <w:t>2</w:t>
            </w:r>
          </w:p>
        </w:tc>
        <w:tc>
          <w:tcPr>
            <w:tcW w:type="dxa" w:w="3744"/>
            <w:vAlign w:val="top"/>
          </w:tcPr>
          <w:p>
            <w:r>
              <w:t>gateway_id</w:t>
            </w:r>
          </w:p>
        </w:tc>
        <w:tc>
          <w:tcPr>
            <w:tcW w:type="dxa" w:w="7632"/>
            <w:vAlign w:val="top"/>
          </w:tcPr>
          <w:p>
            <w:r>
              <w:t>Identifier of the gateway instance.</w:t>
            </w:r>
          </w:p>
        </w:tc>
      </w:tr>
      <w:tr>
        <w:tc>
          <w:tcPr>
            <w:tcW w:type="dxa" w:w="576"/>
            <w:vAlign w:val="top"/>
          </w:tcPr>
          <w:p>
            <w:r>
              <w:t>3</w:t>
            </w:r>
          </w:p>
        </w:tc>
        <w:tc>
          <w:tcPr>
            <w:tcW w:type="dxa" w:w="3744"/>
            <w:vAlign w:val="top"/>
          </w:tcPr>
          <w:p>
            <w:r>
              <w:t>asset_id</w:t>
            </w:r>
          </w:p>
        </w:tc>
        <w:tc>
          <w:tcPr>
            <w:tcW w:type="dxa" w:w="7632"/>
            <w:vAlign w:val="top"/>
          </w:tcPr>
          <w:p>
            <w:r>
              <w:t>Unique asset identifier, for example pcs_1, bms_1, chiller_1.</w:t>
            </w:r>
          </w:p>
        </w:tc>
      </w:tr>
      <w:tr>
        <w:tc>
          <w:tcPr>
            <w:tcW w:type="dxa" w:w="576"/>
            <w:vAlign w:val="top"/>
          </w:tcPr>
          <w:p>
            <w:r>
              <w:t>4</w:t>
            </w:r>
          </w:p>
        </w:tc>
        <w:tc>
          <w:tcPr>
            <w:tcW w:type="dxa" w:w="3744"/>
            <w:vAlign w:val="top"/>
          </w:tcPr>
          <w:p>
            <w:r>
              <w:t>event_type</w:t>
            </w:r>
          </w:p>
        </w:tc>
        <w:tc>
          <w:tcPr>
            <w:tcW w:type="dxa" w:w="7632"/>
            <w:vAlign w:val="top"/>
          </w:tcPr>
          <w:p>
            <w:r>
              <w:t>CSV field written by StorageLogger for this log type.</w:t>
            </w:r>
          </w:p>
        </w:tc>
      </w:tr>
      <w:tr>
        <w:tc>
          <w:tcPr>
            <w:tcW w:type="dxa" w:w="576"/>
            <w:vAlign w:val="top"/>
          </w:tcPr>
          <w:p>
            <w:r>
              <w:t>5</w:t>
            </w:r>
          </w:p>
        </w:tc>
        <w:tc>
          <w:tcPr>
            <w:tcW w:type="dxa" w:w="3744"/>
            <w:vAlign w:val="top"/>
          </w:tcPr>
          <w:p>
            <w:r>
              <w:t>old_value</w:t>
            </w:r>
          </w:p>
        </w:tc>
        <w:tc>
          <w:tcPr>
            <w:tcW w:type="dxa" w:w="7632"/>
            <w:vAlign w:val="top"/>
          </w:tcPr>
          <w:p>
            <w:r>
              <w:t>CSV field written by StorageLogger for this log type.</w:t>
            </w:r>
          </w:p>
        </w:tc>
      </w:tr>
      <w:tr>
        <w:tc>
          <w:tcPr>
            <w:tcW w:type="dxa" w:w="576"/>
            <w:vAlign w:val="top"/>
          </w:tcPr>
          <w:p>
            <w:r>
              <w:t>6</w:t>
            </w:r>
          </w:p>
        </w:tc>
        <w:tc>
          <w:tcPr>
            <w:tcW w:type="dxa" w:w="3744"/>
            <w:vAlign w:val="top"/>
          </w:tcPr>
          <w:p>
            <w:r>
              <w:t>new_value</w:t>
            </w:r>
          </w:p>
        </w:tc>
        <w:tc>
          <w:tcPr>
            <w:tcW w:type="dxa" w:w="7632"/>
            <w:vAlign w:val="top"/>
          </w:tcPr>
          <w:p>
            <w:r>
              <w:t>CSV field written by StorageLogger for this log type.</w:t>
            </w:r>
          </w:p>
        </w:tc>
      </w:tr>
      <w:tr>
        <w:tc>
          <w:tcPr>
            <w:tcW w:type="dxa" w:w="576"/>
            <w:vAlign w:val="top"/>
          </w:tcPr>
          <w:p>
            <w:r>
              <w:t>7</w:t>
            </w:r>
          </w:p>
        </w:tc>
        <w:tc>
          <w:tcPr>
            <w:tcW w:type="dxa" w:w="3744"/>
            <w:vAlign w:val="top"/>
          </w:tcPr>
          <w:p>
            <w:r>
              <w:t>source</w:t>
            </w:r>
          </w:p>
        </w:tc>
        <w:tc>
          <w:tcPr>
            <w:tcW w:type="dxa" w:w="7632"/>
            <w:vAlign w:val="top"/>
          </w:tcPr>
          <w:p>
            <w:r>
              <w:t>CSV field written by StorageLogger for this log type.</w:t>
            </w:r>
          </w:p>
        </w:tc>
      </w:tr>
      <w:tr>
        <w:tc>
          <w:tcPr>
            <w:tcW w:type="dxa" w:w="576"/>
            <w:vAlign w:val="top"/>
          </w:tcPr>
          <w:p>
            <w:r>
              <w:t>8</w:t>
            </w:r>
          </w:p>
        </w:tc>
        <w:tc>
          <w:tcPr>
            <w:tcW w:type="dxa" w:w="3744"/>
            <w:vAlign w:val="top"/>
          </w:tcPr>
          <w:p>
            <w:r>
              <w:t>status</w:t>
            </w:r>
          </w:p>
        </w:tc>
        <w:tc>
          <w:tcPr>
            <w:tcW w:type="dxa" w:w="7632"/>
            <w:vAlign w:val="top"/>
          </w:tcPr>
          <w:p>
            <w:r>
              <w:t>Status string such as ok, error, healthy, degraded, offline, disabled.</w:t>
            </w:r>
          </w:p>
        </w:tc>
      </w:tr>
      <w:tr>
        <w:tc>
          <w:tcPr>
            <w:tcW w:type="dxa" w:w="576"/>
            <w:vAlign w:val="top"/>
          </w:tcPr>
          <w:p>
            <w:r>
              <w:t>9</w:t>
            </w:r>
          </w:p>
        </w:tc>
        <w:tc>
          <w:tcPr>
            <w:tcW w:type="dxa" w:w="3744"/>
            <w:vAlign w:val="top"/>
          </w:tcPr>
          <w:p>
            <w:r>
              <w:t>description</w:t>
            </w:r>
          </w:p>
        </w:tc>
        <w:tc>
          <w:tcPr>
            <w:tcW w:type="dxa" w:w="7632"/>
            <w:vAlign w:val="top"/>
          </w:tcPr>
          <w:p>
            <w:r>
              <w:t>CSV field written by StorageLogger for this log type.</w:t>
            </w:r>
          </w:p>
        </w:tc>
      </w:tr>
    </w:tbl>
    <w:p/>
    <w:p>
      <w:pPr>
        <w:pStyle w:val="Heading2"/>
      </w:pPr>
      <w:r>
        <w:t>pcs_event_header</w:t>
      </w:r>
    </w:p>
    <w:tbl>
      <w:tblPr>
        <w:tblStyle w:val="LightList-Accent1"/>
        <w:tblW w:type="auto" w:w="0"/>
        <w:jc w:val="center"/>
        <w:tblLook w:firstColumn="1" w:firstRow="1" w:lastColumn="0" w:lastRow="0" w:noHBand="0" w:noVBand="1" w:val="04A0"/>
      </w:tblPr>
      <w:tblGrid>
        <w:gridCol w:w="3456"/>
        <w:gridCol w:w="3456"/>
        <w:gridCol w:w="3456"/>
      </w:tblGrid>
      <w:tr>
        <w:tc>
          <w:tcPr>
            <w:tcW w:type="dxa" w:w="576"/>
            <w:shd w:fill="D9EAF7"/>
          </w:tcPr>
          <w:p>
            <w:r>
              <w:rPr>
                <w:b/>
              </w:rPr>
              <w:t>#</w:t>
            </w:r>
          </w:p>
        </w:tc>
        <w:tc>
          <w:tcPr>
            <w:tcW w:type="dxa" w:w="3744"/>
            <w:shd w:fill="D9EAF7"/>
          </w:tcPr>
          <w:p>
            <w:r>
              <w:rPr>
                <w:b/>
              </w:rPr>
              <w:t>Field</w:t>
            </w:r>
          </w:p>
        </w:tc>
        <w:tc>
          <w:tcPr>
            <w:tcW w:type="dxa" w:w="7632"/>
            <w:shd w:fill="D9EAF7"/>
          </w:tcPr>
          <w:p>
            <w:r>
              <w:rPr>
                <w:b/>
              </w:rPr>
              <w:t>Meaning</w:t>
            </w:r>
          </w:p>
        </w:tc>
      </w:tr>
      <w:tr>
        <w:tc>
          <w:tcPr>
            <w:tcW w:type="dxa" w:w="576"/>
            <w:vAlign w:val="top"/>
          </w:tcPr>
          <w:p>
            <w:r>
              <w:t>1</w:t>
            </w:r>
          </w:p>
        </w:tc>
        <w:tc>
          <w:tcPr>
            <w:tcW w:type="dxa" w:w="3744"/>
            <w:vAlign w:val="top"/>
          </w:tcPr>
          <w:p>
            <w:r>
              <w:t>timestamp</w:t>
            </w:r>
          </w:p>
        </w:tc>
        <w:tc>
          <w:tcPr>
            <w:tcW w:type="dxa" w:w="7632"/>
            <w:vAlign w:val="top"/>
          </w:tcPr>
          <w:p>
            <w:r>
              <w:t>ISO timestamp for the sample or response.</w:t>
            </w:r>
          </w:p>
        </w:tc>
      </w:tr>
      <w:tr>
        <w:tc>
          <w:tcPr>
            <w:tcW w:type="dxa" w:w="576"/>
            <w:vAlign w:val="top"/>
          </w:tcPr>
          <w:p>
            <w:r>
              <w:t>2</w:t>
            </w:r>
          </w:p>
        </w:tc>
        <w:tc>
          <w:tcPr>
            <w:tcW w:type="dxa" w:w="3744"/>
            <w:vAlign w:val="top"/>
          </w:tcPr>
          <w:p>
            <w:r>
              <w:t>gateway_id</w:t>
            </w:r>
          </w:p>
        </w:tc>
        <w:tc>
          <w:tcPr>
            <w:tcW w:type="dxa" w:w="7632"/>
            <w:vAlign w:val="top"/>
          </w:tcPr>
          <w:p>
            <w:r>
              <w:t>Identifier of the gateway instance.</w:t>
            </w:r>
          </w:p>
        </w:tc>
      </w:tr>
      <w:tr>
        <w:tc>
          <w:tcPr>
            <w:tcW w:type="dxa" w:w="576"/>
            <w:vAlign w:val="top"/>
          </w:tcPr>
          <w:p>
            <w:r>
              <w:t>3</w:t>
            </w:r>
          </w:p>
        </w:tc>
        <w:tc>
          <w:tcPr>
            <w:tcW w:type="dxa" w:w="3744"/>
            <w:vAlign w:val="top"/>
          </w:tcPr>
          <w:p>
            <w:r>
              <w:t>asset_id</w:t>
            </w:r>
          </w:p>
        </w:tc>
        <w:tc>
          <w:tcPr>
            <w:tcW w:type="dxa" w:w="7632"/>
            <w:vAlign w:val="top"/>
          </w:tcPr>
          <w:p>
            <w:r>
              <w:t>Unique asset identifier, for example pcs_1, bms_1, chiller_1.</w:t>
            </w:r>
          </w:p>
        </w:tc>
      </w:tr>
      <w:tr>
        <w:tc>
          <w:tcPr>
            <w:tcW w:type="dxa" w:w="576"/>
            <w:vAlign w:val="top"/>
          </w:tcPr>
          <w:p>
            <w:r>
              <w:t>4</w:t>
            </w:r>
          </w:p>
        </w:tc>
        <w:tc>
          <w:tcPr>
            <w:tcW w:type="dxa" w:w="3744"/>
            <w:vAlign w:val="top"/>
          </w:tcPr>
          <w:p>
            <w:r>
              <w:t>vendor</w:t>
            </w:r>
          </w:p>
        </w:tc>
        <w:tc>
          <w:tcPr>
            <w:tcW w:type="dxa" w:w="7632"/>
            <w:vAlign w:val="top"/>
          </w:tcPr>
          <w:p>
            <w:r>
              <w:t>Vendor/profile family.</w:t>
            </w:r>
          </w:p>
        </w:tc>
      </w:tr>
      <w:tr>
        <w:tc>
          <w:tcPr>
            <w:tcW w:type="dxa" w:w="576"/>
            <w:vAlign w:val="top"/>
          </w:tcPr>
          <w:p>
            <w:r>
              <w:t>5</w:t>
            </w:r>
          </w:p>
        </w:tc>
        <w:tc>
          <w:tcPr>
            <w:tcW w:type="dxa" w:w="3744"/>
            <w:vAlign w:val="top"/>
          </w:tcPr>
          <w:p>
            <w:r>
              <w:t>event_type</w:t>
            </w:r>
          </w:p>
        </w:tc>
        <w:tc>
          <w:tcPr>
            <w:tcW w:type="dxa" w:w="7632"/>
            <w:vAlign w:val="top"/>
          </w:tcPr>
          <w:p>
            <w:r>
              <w:t>CSV field written by StorageLogger for this log type.</w:t>
            </w:r>
          </w:p>
        </w:tc>
      </w:tr>
      <w:tr>
        <w:tc>
          <w:tcPr>
            <w:tcW w:type="dxa" w:w="576"/>
            <w:vAlign w:val="top"/>
          </w:tcPr>
          <w:p>
            <w:r>
              <w:t>6</w:t>
            </w:r>
          </w:p>
        </w:tc>
        <w:tc>
          <w:tcPr>
            <w:tcW w:type="dxa" w:w="3744"/>
            <w:vAlign w:val="top"/>
          </w:tcPr>
          <w:p>
            <w:r>
              <w:t>command</w:t>
            </w:r>
          </w:p>
        </w:tc>
        <w:tc>
          <w:tcPr>
            <w:tcW w:type="dxa" w:w="7632"/>
            <w:vAlign w:val="top"/>
          </w:tcPr>
          <w:p>
            <w:r>
              <w:t>Command string being executed.</w:t>
            </w:r>
          </w:p>
        </w:tc>
      </w:tr>
      <w:tr>
        <w:tc>
          <w:tcPr>
            <w:tcW w:type="dxa" w:w="576"/>
            <w:vAlign w:val="top"/>
          </w:tcPr>
          <w:p>
            <w:r>
              <w:t>7</w:t>
            </w:r>
          </w:p>
        </w:tc>
        <w:tc>
          <w:tcPr>
            <w:tcW w:type="dxa" w:w="3744"/>
            <w:vAlign w:val="top"/>
          </w:tcPr>
          <w:p>
            <w:r>
              <w:t>old_value</w:t>
            </w:r>
          </w:p>
        </w:tc>
        <w:tc>
          <w:tcPr>
            <w:tcW w:type="dxa" w:w="7632"/>
            <w:vAlign w:val="top"/>
          </w:tcPr>
          <w:p>
            <w:r>
              <w:t>CSV field written by StorageLogger for this log type.</w:t>
            </w:r>
          </w:p>
        </w:tc>
      </w:tr>
      <w:tr>
        <w:tc>
          <w:tcPr>
            <w:tcW w:type="dxa" w:w="576"/>
            <w:vAlign w:val="top"/>
          </w:tcPr>
          <w:p>
            <w:r>
              <w:t>8</w:t>
            </w:r>
          </w:p>
        </w:tc>
        <w:tc>
          <w:tcPr>
            <w:tcW w:type="dxa" w:w="3744"/>
            <w:vAlign w:val="top"/>
          </w:tcPr>
          <w:p>
            <w:r>
              <w:t>new_value</w:t>
            </w:r>
          </w:p>
        </w:tc>
        <w:tc>
          <w:tcPr>
            <w:tcW w:type="dxa" w:w="7632"/>
            <w:vAlign w:val="top"/>
          </w:tcPr>
          <w:p>
            <w:r>
              <w:t>CSV field written by StorageLogger for this log type.</w:t>
            </w:r>
          </w:p>
        </w:tc>
      </w:tr>
      <w:tr>
        <w:tc>
          <w:tcPr>
            <w:tcW w:type="dxa" w:w="576"/>
            <w:vAlign w:val="top"/>
          </w:tcPr>
          <w:p>
            <w:r>
              <w:t>9</w:t>
            </w:r>
          </w:p>
        </w:tc>
        <w:tc>
          <w:tcPr>
            <w:tcW w:type="dxa" w:w="3744"/>
            <w:vAlign w:val="top"/>
          </w:tcPr>
          <w:p>
            <w:r>
              <w:t>readback_value</w:t>
            </w:r>
          </w:p>
        </w:tc>
        <w:tc>
          <w:tcPr>
            <w:tcW w:type="dxa" w:w="7632"/>
            <w:vAlign w:val="top"/>
          </w:tcPr>
          <w:p>
            <w:r>
              <w:t>CSV field written by StorageLogger for this log type.</w:t>
            </w:r>
          </w:p>
        </w:tc>
      </w:tr>
      <w:tr>
        <w:tc>
          <w:tcPr>
            <w:tcW w:type="dxa" w:w="576"/>
            <w:vAlign w:val="top"/>
          </w:tcPr>
          <w:p>
            <w:r>
              <w:t>10</w:t>
            </w:r>
          </w:p>
        </w:tc>
        <w:tc>
          <w:tcPr>
            <w:tcW w:type="dxa" w:w="3744"/>
            <w:vAlign w:val="top"/>
          </w:tcPr>
          <w:p>
            <w:r>
              <w:t>source</w:t>
            </w:r>
          </w:p>
        </w:tc>
        <w:tc>
          <w:tcPr>
            <w:tcW w:type="dxa" w:w="7632"/>
            <w:vAlign w:val="top"/>
          </w:tcPr>
          <w:p>
            <w:r>
              <w:t>CSV field written by StorageLogger for this log type.</w:t>
            </w:r>
          </w:p>
        </w:tc>
      </w:tr>
      <w:tr>
        <w:tc>
          <w:tcPr>
            <w:tcW w:type="dxa" w:w="576"/>
            <w:vAlign w:val="top"/>
          </w:tcPr>
          <w:p>
            <w:r>
              <w:t>11</w:t>
            </w:r>
          </w:p>
        </w:tc>
        <w:tc>
          <w:tcPr>
            <w:tcW w:type="dxa" w:w="3744"/>
            <w:vAlign w:val="top"/>
          </w:tcPr>
          <w:p>
            <w:r>
              <w:t>status</w:t>
            </w:r>
          </w:p>
        </w:tc>
        <w:tc>
          <w:tcPr>
            <w:tcW w:type="dxa" w:w="7632"/>
            <w:vAlign w:val="top"/>
          </w:tcPr>
          <w:p>
            <w:r>
              <w:t>Status string such as ok, error, healthy, degraded, offline, disabled.</w:t>
            </w:r>
          </w:p>
        </w:tc>
      </w:tr>
      <w:tr>
        <w:tc>
          <w:tcPr>
            <w:tcW w:type="dxa" w:w="576"/>
            <w:vAlign w:val="top"/>
          </w:tcPr>
          <w:p>
            <w:r>
              <w:t>12</w:t>
            </w:r>
          </w:p>
        </w:tc>
        <w:tc>
          <w:tcPr>
            <w:tcW w:type="dxa" w:w="3744"/>
            <w:vAlign w:val="top"/>
          </w:tcPr>
          <w:p>
            <w:r>
              <w:t>description</w:t>
            </w:r>
          </w:p>
        </w:tc>
        <w:tc>
          <w:tcPr>
            <w:tcW w:type="dxa" w:w="7632"/>
            <w:vAlign w:val="top"/>
          </w:tcPr>
          <w:p>
            <w:r>
              <w:t>CSV field written by StorageLogger for this log type.</w:t>
            </w:r>
          </w:p>
        </w:tc>
      </w:tr>
      <w:tr>
        <w:tc>
          <w:tcPr>
            <w:tcW w:type="dxa" w:w="576"/>
            <w:vAlign w:val="top"/>
          </w:tcPr>
          <w:p>
            <w:r>
              <w:t>13</w:t>
            </w:r>
          </w:p>
        </w:tc>
        <w:tc>
          <w:tcPr>
            <w:tcW w:type="dxa" w:w="3744"/>
            <w:vAlign w:val="top"/>
          </w:tcPr>
          <w:p>
            <w:r>
              <w:t>error</w:t>
            </w:r>
          </w:p>
        </w:tc>
        <w:tc>
          <w:tcPr>
            <w:tcW w:type="dxa" w:w="7632"/>
            <w:vAlign w:val="top"/>
          </w:tcPr>
          <w:p>
            <w:r>
              <w:t>CSV field written by StorageLogger for this log type.</w:t>
            </w:r>
          </w:p>
        </w:tc>
      </w:tr>
    </w:tbl>
    <w:p/>
    <w:p>
      <w:pPr>
        <w:pStyle w:val="Heading2"/>
      </w:pPr>
      <w:r>
        <w:t>bms_event_header</w:t>
      </w:r>
    </w:p>
    <w:tbl>
      <w:tblPr>
        <w:tblStyle w:val="LightList-Accent1"/>
        <w:tblW w:type="auto" w:w="0"/>
        <w:jc w:val="center"/>
        <w:tblLook w:firstColumn="1" w:firstRow="1" w:lastColumn="0" w:lastRow="0" w:noHBand="0" w:noVBand="1" w:val="04A0"/>
      </w:tblPr>
      <w:tblGrid>
        <w:gridCol w:w="3456"/>
        <w:gridCol w:w="3456"/>
        <w:gridCol w:w="3456"/>
      </w:tblGrid>
      <w:tr>
        <w:tc>
          <w:tcPr>
            <w:tcW w:type="dxa" w:w="576"/>
            <w:shd w:fill="D9EAF7"/>
          </w:tcPr>
          <w:p>
            <w:r>
              <w:rPr>
                <w:b/>
              </w:rPr>
              <w:t>#</w:t>
            </w:r>
          </w:p>
        </w:tc>
        <w:tc>
          <w:tcPr>
            <w:tcW w:type="dxa" w:w="3744"/>
            <w:shd w:fill="D9EAF7"/>
          </w:tcPr>
          <w:p>
            <w:r>
              <w:rPr>
                <w:b/>
              </w:rPr>
              <w:t>Field</w:t>
            </w:r>
          </w:p>
        </w:tc>
        <w:tc>
          <w:tcPr>
            <w:tcW w:type="dxa" w:w="7632"/>
            <w:shd w:fill="D9EAF7"/>
          </w:tcPr>
          <w:p>
            <w:r>
              <w:rPr>
                <w:b/>
              </w:rPr>
              <w:t>Meaning</w:t>
            </w:r>
          </w:p>
        </w:tc>
      </w:tr>
      <w:tr>
        <w:tc>
          <w:tcPr>
            <w:tcW w:type="dxa" w:w="576"/>
            <w:vAlign w:val="top"/>
          </w:tcPr>
          <w:p>
            <w:r>
              <w:t>1</w:t>
            </w:r>
          </w:p>
        </w:tc>
        <w:tc>
          <w:tcPr>
            <w:tcW w:type="dxa" w:w="3744"/>
            <w:vAlign w:val="top"/>
          </w:tcPr>
          <w:p>
            <w:r>
              <w:t>timestamp</w:t>
            </w:r>
          </w:p>
        </w:tc>
        <w:tc>
          <w:tcPr>
            <w:tcW w:type="dxa" w:w="7632"/>
            <w:vAlign w:val="top"/>
          </w:tcPr>
          <w:p>
            <w:r>
              <w:t>ISO timestamp for the sample or response.</w:t>
            </w:r>
          </w:p>
        </w:tc>
      </w:tr>
      <w:tr>
        <w:tc>
          <w:tcPr>
            <w:tcW w:type="dxa" w:w="576"/>
            <w:vAlign w:val="top"/>
          </w:tcPr>
          <w:p>
            <w:r>
              <w:t>2</w:t>
            </w:r>
          </w:p>
        </w:tc>
        <w:tc>
          <w:tcPr>
            <w:tcW w:type="dxa" w:w="3744"/>
            <w:vAlign w:val="top"/>
          </w:tcPr>
          <w:p>
            <w:r>
              <w:t>gateway_id</w:t>
            </w:r>
          </w:p>
        </w:tc>
        <w:tc>
          <w:tcPr>
            <w:tcW w:type="dxa" w:w="7632"/>
            <w:vAlign w:val="top"/>
          </w:tcPr>
          <w:p>
            <w:r>
              <w:t>Identifier of the gateway instance.</w:t>
            </w:r>
          </w:p>
        </w:tc>
      </w:tr>
      <w:tr>
        <w:tc>
          <w:tcPr>
            <w:tcW w:type="dxa" w:w="576"/>
            <w:vAlign w:val="top"/>
          </w:tcPr>
          <w:p>
            <w:r>
              <w:t>3</w:t>
            </w:r>
          </w:p>
        </w:tc>
        <w:tc>
          <w:tcPr>
            <w:tcW w:type="dxa" w:w="3744"/>
            <w:vAlign w:val="top"/>
          </w:tcPr>
          <w:p>
            <w:r>
              <w:t>asset_id</w:t>
            </w:r>
          </w:p>
        </w:tc>
        <w:tc>
          <w:tcPr>
            <w:tcW w:type="dxa" w:w="7632"/>
            <w:vAlign w:val="top"/>
          </w:tcPr>
          <w:p>
            <w:r>
              <w:t>Unique asset identifier, for example pcs_1, bms_1, chiller_1.</w:t>
            </w:r>
          </w:p>
        </w:tc>
      </w:tr>
      <w:tr>
        <w:tc>
          <w:tcPr>
            <w:tcW w:type="dxa" w:w="576"/>
            <w:vAlign w:val="top"/>
          </w:tcPr>
          <w:p>
            <w:r>
              <w:t>4</w:t>
            </w:r>
          </w:p>
        </w:tc>
        <w:tc>
          <w:tcPr>
            <w:tcW w:type="dxa" w:w="3744"/>
            <w:vAlign w:val="top"/>
          </w:tcPr>
          <w:p>
            <w:r>
              <w:t>event_type</w:t>
            </w:r>
          </w:p>
        </w:tc>
        <w:tc>
          <w:tcPr>
            <w:tcW w:type="dxa" w:w="7632"/>
            <w:vAlign w:val="top"/>
          </w:tcPr>
          <w:p>
            <w:r>
              <w:t>CSV field written by StorageLogger for this log type.</w:t>
            </w:r>
          </w:p>
        </w:tc>
      </w:tr>
      <w:tr>
        <w:tc>
          <w:tcPr>
            <w:tcW w:type="dxa" w:w="576"/>
            <w:vAlign w:val="top"/>
          </w:tcPr>
          <w:p>
            <w:r>
              <w:t>5</w:t>
            </w:r>
          </w:p>
        </w:tc>
        <w:tc>
          <w:tcPr>
            <w:tcW w:type="dxa" w:w="3744"/>
            <w:vAlign w:val="top"/>
          </w:tcPr>
          <w:p>
            <w:r>
              <w:t>command</w:t>
            </w:r>
          </w:p>
        </w:tc>
        <w:tc>
          <w:tcPr>
            <w:tcW w:type="dxa" w:w="7632"/>
            <w:vAlign w:val="top"/>
          </w:tcPr>
          <w:p>
            <w:r>
              <w:t>Command string being executed.</w:t>
            </w:r>
          </w:p>
        </w:tc>
      </w:tr>
      <w:tr>
        <w:tc>
          <w:tcPr>
            <w:tcW w:type="dxa" w:w="576"/>
            <w:vAlign w:val="top"/>
          </w:tcPr>
          <w:p>
            <w:r>
              <w:t>6</w:t>
            </w:r>
          </w:p>
        </w:tc>
        <w:tc>
          <w:tcPr>
            <w:tcW w:type="dxa" w:w="3744"/>
            <w:vAlign w:val="top"/>
          </w:tcPr>
          <w:p>
            <w:r>
              <w:t>status</w:t>
            </w:r>
          </w:p>
        </w:tc>
        <w:tc>
          <w:tcPr>
            <w:tcW w:type="dxa" w:w="7632"/>
            <w:vAlign w:val="top"/>
          </w:tcPr>
          <w:p>
            <w:r>
              <w:t>Status string such as ok, error, healthy, degraded, offline, disabled.</w:t>
            </w:r>
          </w:p>
        </w:tc>
      </w:tr>
      <w:tr>
        <w:tc>
          <w:tcPr>
            <w:tcW w:type="dxa" w:w="576"/>
            <w:vAlign w:val="top"/>
          </w:tcPr>
          <w:p>
            <w:r>
              <w:t>7</w:t>
            </w:r>
          </w:p>
        </w:tc>
        <w:tc>
          <w:tcPr>
            <w:tcW w:type="dxa" w:w="3744"/>
            <w:vAlign w:val="top"/>
          </w:tcPr>
          <w:p>
            <w:r>
              <w:t>description</w:t>
            </w:r>
          </w:p>
        </w:tc>
        <w:tc>
          <w:tcPr>
            <w:tcW w:type="dxa" w:w="7632"/>
            <w:vAlign w:val="top"/>
          </w:tcPr>
          <w:p>
            <w:r>
              <w:t>CSV field written by StorageLogger for this log type.</w:t>
            </w:r>
          </w:p>
        </w:tc>
      </w:tr>
      <w:tr>
        <w:tc>
          <w:tcPr>
            <w:tcW w:type="dxa" w:w="576"/>
            <w:vAlign w:val="top"/>
          </w:tcPr>
          <w:p>
            <w:r>
              <w:t>8</w:t>
            </w:r>
          </w:p>
        </w:tc>
        <w:tc>
          <w:tcPr>
            <w:tcW w:type="dxa" w:w="3744"/>
            <w:vAlign w:val="top"/>
          </w:tcPr>
          <w:p>
            <w:r>
              <w:t>message</w:t>
            </w:r>
          </w:p>
        </w:tc>
        <w:tc>
          <w:tcPr>
            <w:tcW w:type="dxa" w:w="7632"/>
            <w:vAlign w:val="top"/>
          </w:tcPr>
          <w:p>
            <w:r>
              <w:t>Human-readable response summary.</w:t>
            </w:r>
          </w:p>
        </w:tc>
      </w:tr>
      <w:tr>
        <w:tc>
          <w:tcPr>
            <w:tcW w:type="dxa" w:w="576"/>
            <w:vAlign w:val="top"/>
          </w:tcPr>
          <w:p>
            <w:r>
              <w:t>9</w:t>
            </w:r>
          </w:p>
        </w:tc>
        <w:tc>
          <w:tcPr>
            <w:tcW w:type="dxa" w:w="3744"/>
            <w:vAlign w:val="top"/>
          </w:tcPr>
          <w:p>
            <w:r>
              <w:t>communication_status</w:t>
            </w:r>
          </w:p>
        </w:tc>
        <w:tc>
          <w:tcPr>
            <w:tcW w:type="dxa" w:w="7632"/>
            <w:vAlign w:val="top"/>
          </w:tcPr>
          <w:p>
            <w:r>
              <w:t>CSV field written by StorageLogger for this log type.</w:t>
            </w:r>
          </w:p>
        </w:tc>
      </w:tr>
      <w:tr>
        <w:tc>
          <w:tcPr>
            <w:tcW w:type="dxa" w:w="576"/>
            <w:vAlign w:val="top"/>
          </w:tcPr>
          <w:p>
            <w:r>
              <w:t>10</w:t>
            </w:r>
          </w:p>
        </w:tc>
        <w:tc>
          <w:tcPr>
            <w:tcW w:type="dxa" w:w="3744"/>
            <w:vAlign w:val="top"/>
          </w:tcPr>
          <w:p>
            <w:r>
              <w:t>soc_percent</w:t>
            </w:r>
          </w:p>
        </w:tc>
        <w:tc>
          <w:tcPr>
            <w:tcW w:type="dxa" w:w="7632"/>
            <w:vAlign w:val="top"/>
          </w:tcPr>
          <w:p>
            <w:r>
              <w:t>CSV field written by StorageLogger for this log type.</w:t>
            </w:r>
          </w:p>
        </w:tc>
      </w:tr>
      <w:tr>
        <w:tc>
          <w:tcPr>
            <w:tcW w:type="dxa" w:w="576"/>
            <w:vAlign w:val="top"/>
          </w:tcPr>
          <w:p>
            <w:r>
              <w:t>11</w:t>
            </w:r>
          </w:p>
        </w:tc>
        <w:tc>
          <w:tcPr>
            <w:tcW w:type="dxa" w:w="3744"/>
            <w:vAlign w:val="top"/>
          </w:tcPr>
          <w:p>
            <w:r>
              <w:t>rack_voltage_v</w:t>
            </w:r>
          </w:p>
        </w:tc>
        <w:tc>
          <w:tcPr>
            <w:tcW w:type="dxa" w:w="7632"/>
            <w:vAlign w:val="top"/>
          </w:tcPr>
          <w:p>
            <w:r>
              <w:t>CSV field written by StorageLogger for this log type.</w:t>
            </w:r>
          </w:p>
        </w:tc>
      </w:tr>
      <w:tr>
        <w:tc>
          <w:tcPr>
            <w:tcW w:type="dxa" w:w="576"/>
            <w:vAlign w:val="top"/>
          </w:tcPr>
          <w:p>
            <w:r>
              <w:t>12</w:t>
            </w:r>
          </w:p>
        </w:tc>
        <w:tc>
          <w:tcPr>
            <w:tcW w:type="dxa" w:w="3744"/>
            <w:vAlign w:val="top"/>
          </w:tcPr>
          <w:p>
            <w:r>
              <w:t>rack_current_a</w:t>
            </w:r>
          </w:p>
        </w:tc>
        <w:tc>
          <w:tcPr>
            <w:tcW w:type="dxa" w:w="7632"/>
            <w:vAlign w:val="top"/>
          </w:tcPr>
          <w:p>
            <w:r>
              <w:t>CSV field written by StorageLogger for this log type.</w:t>
            </w:r>
          </w:p>
        </w:tc>
      </w:tr>
      <w:tr>
        <w:tc>
          <w:tcPr>
            <w:tcW w:type="dxa" w:w="576"/>
            <w:vAlign w:val="top"/>
          </w:tcPr>
          <w:p>
            <w:r>
              <w:t>13</w:t>
            </w:r>
          </w:p>
        </w:tc>
        <w:tc>
          <w:tcPr>
            <w:tcW w:type="dxa" w:w="3744"/>
            <w:vAlign w:val="top"/>
          </w:tcPr>
          <w:p>
            <w:r>
              <w:t>precharge_stage</w:t>
            </w:r>
          </w:p>
        </w:tc>
        <w:tc>
          <w:tcPr>
            <w:tcW w:type="dxa" w:w="7632"/>
            <w:vAlign w:val="top"/>
          </w:tcPr>
          <w:p>
            <w:r>
              <w:t>CSV field written by StorageLogger for this log type.</w:t>
            </w:r>
          </w:p>
        </w:tc>
      </w:tr>
      <w:tr>
        <w:tc>
          <w:tcPr>
            <w:tcW w:type="dxa" w:w="576"/>
            <w:vAlign w:val="top"/>
          </w:tcPr>
          <w:p>
            <w:r>
              <w:t>14</w:t>
            </w:r>
          </w:p>
        </w:tc>
        <w:tc>
          <w:tcPr>
            <w:tcW w:type="dxa" w:w="3744"/>
            <w:vAlign w:val="top"/>
          </w:tcPr>
          <w:p>
            <w:r>
              <w:t>bcu_state</w:t>
            </w:r>
          </w:p>
        </w:tc>
        <w:tc>
          <w:tcPr>
            <w:tcW w:type="dxa" w:w="7632"/>
            <w:vAlign w:val="top"/>
          </w:tcPr>
          <w:p>
            <w:r>
              <w:t>CSV field written by StorageLogger for this log type.</w:t>
            </w:r>
          </w:p>
        </w:tc>
      </w:tr>
      <w:tr>
        <w:tc>
          <w:tcPr>
            <w:tcW w:type="dxa" w:w="576"/>
            <w:vAlign w:val="top"/>
          </w:tcPr>
          <w:p>
            <w:r>
              <w:t>15</w:t>
            </w:r>
          </w:p>
        </w:tc>
        <w:tc>
          <w:tcPr>
            <w:tcW w:type="dxa" w:w="3744"/>
            <w:vAlign w:val="top"/>
          </w:tcPr>
          <w:p>
            <w:r>
              <w:t>current_state</w:t>
            </w:r>
          </w:p>
        </w:tc>
        <w:tc>
          <w:tcPr>
            <w:tcW w:type="dxa" w:w="7632"/>
            <w:vAlign w:val="top"/>
          </w:tcPr>
          <w:p>
            <w:r>
              <w:t>CSV field written by StorageLogger for this log type.</w:t>
            </w:r>
          </w:p>
        </w:tc>
      </w:tr>
      <w:tr>
        <w:tc>
          <w:tcPr>
            <w:tcW w:type="dxa" w:w="576"/>
            <w:vAlign w:val="top"/>
          </w:tcPr>
          <w:p>
            <w:r>
              <w:t>16</w:t>
            </w:r>
          </w:p>
        </w:tc>
        <w:tc>
          <w:tcPr>
            <w:tcW w:type="dxa" w:w="3744"/>
            <w:vAlign w:val="top"/>
          </w:tcPr>
          <w:p>
            <w:r>
              <w:t>alarm_count</w:t>
            </w:r>
          </w:p>
        </w:tc>
        <w:tc>
          <w:tcPr>
            <w:tcW w:type="dxa" w:w="7632"/>
            <w:vAlign w:val="top"/>
          </w:tcPr>
          <w:p>
            <w:r>
              <w:t>CSV field written by StorageLogger for this log type.</w:t>
            </w:r>
          </w:p>
        </w:tc>
      </w:tr>
      <w:tr>
        <w:tc>
          <w:tcPr>
            <w:tcW w:type="dxa" w:w="576"/>
            <w:vAlign w:val="top"/>
          </w:tcPr>
          <w:p>
            <w:r>
              <w:t>17</w:t>
            </w:r>
          </w:p>
        </w:tc>
        <w:tc>
          <w:tcPr>
            <w:tcW w:type="dxa" w:w="3744"/>
            <w:vAlign w:val="top"/>
          </w:tcPr>
          <w:p>
            <w:r>
              <w:t>alarm</w:t>
            </w:r>
          </w:p>
        </w:tc>
        <w:tc>
          <w:tcPr>
            <w:tcW w:type="dxa" w:w="7632"/>
            <w:vAlign w:val="top"/>
          </w:tcPr>
          <w:p>
            <w:r>
              <w:t>CSV field written by StorageLogger for this log type.</w:t>
            </w:r>
          </w:p>
        </w:tc>
      </w:tr>
      <w:tr>
        <w:tc>
          <w:tcPr>
            <w:tcW w:type="dxa" w:w="576"/>
            <w:vAlign w:val="top"/>
          </w:tcPr>
          <w:p>
            <w:r>
              <w:t>18</w:t>
            </w:r>
          </w:p>
        </w:tc>
        <w:tc>
          <w:tcPr>
            <w:tcW w:type="dxa" w:w="3744"/>
            <w:vAlign w:val="top"/>
          </w:tcPr>
          <w:p>
            <w:r>
              <w:t>error</w:t>
            </w:r>
          </w:p>
        </w:tc>
        <w:tc>
          <w:tcPr>
            <w:tcW w:type="dxa" w:w="7632"/>
            <w:vAlign w:val="top"/>
          </w:tcPr>
          <w:p>
            <w:r>
              <w:t>CSV field written by StorageLogger for this log type.</w:t>
            </w:r>
          </w:p>
        </w:tc>
      </w:tr>
    </w:tbl>
    <w:p/>
    <w:p>
      <w:pPr>
        <w:pStyle w:val="Heading2"/>
      </w:pPr>
      <w:r>
        <w:t>error_header</w:t>
      </w:r>
    </w:p>
    <w:tbl>
      <w:tblPr>
        <w:tblStyle w:val="LightList-Accent1"/>
        <w:tblW w:type="auto" w:w="0"/>
        <w:jc w:val="center"/>
        <w:tblLook w:firstColumn="1" w:firstRow="1" w:lastColumn="0" w:lastRow="0" w:noHBand="0" w:noVBand="1" w:val="04A0"/>
      </w:tblPr>
      <w:tblGrid>
        <w:gridCol w:w="3456"/>
        <w:gridCol w:w="3456"/>
        <w:gridCol w:w="3456"/>
      </w:tblGrid>
      <w:tr>
        <w:tc>
          <w:tcPr>
            <w:tcW w:type="dxa" w:w="576"/>
            <w:shd w:fill="D9EAF7"/>
          </w:tcPr>
          <w:p>
            <w:r>
              <w:rPr>
                <w:b/>
              </w:rPr>
              <w:t>#</w:t>
            </w:r>
          </w:p>
        </w:tc>
        <w:tc>
          <w:tcPr>
            <w:tcW w:type="dxa" w:w="3744"/>
            <w:shd w:fill="D9EAF7"/>
          </w:tcPr>
          <w:p>
            <w:r>
              <w:rPr>
                <w:b/>
              </w:rPr>
              <w:t>Field</w:t>
            </w:r>
          </w:p>
        </w:tc>
        <w:tc>
          <w:tcPr>
            <w:tcW w:type="dxa" w:w="7632"/>
            <w:shd w:fill="D9EAF7"/>
          </w:tcPr>
          <w:p>
            <w:r>
              <w:rPr>
                <w:b/>
              </w:rPr>
              <w:t>Meaning</w:t>
            </w:r>
          </w:p>
        </w:tc>
      </w:tr>
      <w:tr>
        <w:tc>
          <w:tcPr>
            <w:tcW w:type="dxa" w:w="576"/>
            <w:vAlign w:val="top"/>
          </w:tcPr>
          <w:p>
            <w:r>
              <w:t>1</w:t>
            </w:r>
          </w:p>
        </w:tc>
        <w:tc>
          <w:tcPr>
            <w:tcW w:type="dxa" w:w="3744"/>
            <w:vAlign w:val="top"/>
          </w:tcPr>
          <w:p>
            <w:r>
              <w:t>timestamp</w:t>
            </w:r>
          </w:p>
        </w:tc>
        <w:tc>
          <w:tcPr>
            <w:tcW w:type="dxa" w:w="7632"/>
            <w:vAlign w:val="top"/>
          </w:tcPr>
          <w:p>
            <w:r>
              <w:t>ISO timestamp for the sample or response.</w:t>
            </w:r>
          </w:p>
        </w:tc>
      </w:tr>
      <w:tr>
        <w:tc>
          <w:tcPr>
            <w:tcW w:type="dxa" w:w="576"/>
            <w:vAlign w:val="top"/>
          </w:tcPr>
          <w:p>
            <w:r>
              <w:t>2</w:t>
            </w:r>
          </w:p>
        </w:tc>
        <w:tc>
          <w:tcPr>
            <w:tcW w:type="dxa" w:w="3744"/>
            <w:vAlign w:val="top"/>
          </w:tcPr>
          <w:p>
            <w:r>
              <w:t>gateway_id</w:t>
            </w:r>
          </w:p>
        </w:tc>
        <w:tc>
          <w:tcPr>
            <w:tcW w:type="dxa" w:w="7632"/>
            <w:vAlign w:val="top"/>
          </w:tcPr>
          <w:p>
            <w:r>
              <w:t>Identifier of the gateway instance.</w:t>
            </w:r>
          </w:p>
        </w:tc>
      </w:tr>
      <w:tr>
        <w:tc>
          <w:tcPr>
            <w:tcW w:type="dxa" w:w="576"/>
            <w:vAlign w:val="top"/>
          </w:tcPr>
          <w:p>
            <w:r>
              <w:t>3</w:t>
            </w:r>
          </w:p>
        </w:tc>
        <w:tc>
          <w:tcPr>
            <w:tcW w:type="dxa" w:w="3744"/>
            <w:vAlign w:val="top"/>
          </w:tcPr>
          <w:p>
            <w:r>
              <w:t>asset_id</w:t>
            </w:r>
          </w:p>
        </w:tc>
        <w:tc>
          <w:tcPr>
            <w:tcW w:type="dxa" w:w="7632"/>
            <w:vAlign w:val="top"/>
          </w:tcPr>
          <w:p>
            <w:r>
              <w:t>Unique asset identifier, for example pcs_1, bms_1, chiller_1.</w:t>
            </w:r>
          </w:p>
        </w:tc>
      </w:tr>
      <w:tr>
        <w:tc>
          <w:tcPr>
            <w:tcW w:type="dxa" w:w="576"/>
            <w:vAlign w:val="top"/>
          </w:tcPr>
          <w:p>
            <w:r>
              <w:t>4</w:t>
            </w:r>
          </w:p>
        </w:tc>
        <w:tc>
          <w:tcPr>
            <w:tcW w:type="dxa" w:w="3744"/>
            <w:vAlign w:val="top"/>
          </w:tcPr>
          <w:p>
            <w:r>
              <w:t>error_type</w:t>
            </w:r>
          </w:p>
        </w:tc>
        <w:tc>
          <w:tcPr>
            <w:tcW w:type="dxa" w:w="7632"/>
            <w:vAlign w:val="top"/>
          </w:tcPr>
          <w:p>
            <w:r>
              <w:t>CSV field written by StorageLogger for this log type.</w:t>
            </w:r>
          </w:p>
        </w:tc>
      </w:tr>
      <w:tr>
        <w:tc>
          <w:tcPr>
            <w:tcW w:type="dxa" w:w="576"/>
            <w:vAlign w:val="top"/>
          </w:tcPr>
          <w:p>
            <w:r>
              <w:t>5</w:t>
            </w:r>
          </w:p>
        </w:tc>
        <w:tc>
          <w:tcPr>
            <w:tcW w:type="dxa" w:w="3744"/>
            <w:vAlign w:val="top"/>
          </w:tcPr>
          <w:p>
            <w:r>
              <w:t>error_source</w:t>
            </w:r>
          </w:p>
        </w:tc>
        <w:tc>
          <w:tcPr>
            <w:tcW w:type="dxa" w:w="7632"/>
            <w:vAlign w:val="top"/>
          </w:tcPr>
          <w:p>
            <w:r>
              <w:t>CSV field written by StorageLogger for this log type.</w:t>
            </w:r>
          </w:p>
        </w:tc>
      </w:tr>
      <w:tr>
        <w:tc>
          <w:tcPr>
            <w:tcW w:type="dxa" w:w="576"/>
            <w:vAlign w:val="top"/>
          </w:tcPr>
          <w:p>
            <w:r>
              <w:t>6</w:t>
            </w:r>
          </w:p>
        </w:tc>
        <w:tc>
          <w:tcPr>
            <w:tcW w:type="dxa" w:w="3744"/>
            <w:vAlign w:val="top"/>
          </w:tcPr>
          <w:p>
            <w:r>
              <w:t>description</w:t>
            </w:r>
          </w:p>
        </w:tc>
        <w:tc>
          <w:tcPr>
            <w:tcW w:type="dxa" w:w="7632"/>
            <w:vAlign w:val="top"/>
          </w:tcPr>
          <w:p>
            <w:r>
              <w:t>CSV field written by StorageLogger for this log type.</w:t>
            </w:r>
          </w:p>
        </w:tc>
      </w:tr>
    </w:tbl>
    <w:p/>
    <w:p>
      <w:pPr>
        <w:pStyle w:val="Heading1"/>
      </w:pPr>
      <w:r>
        <w:t>22. Log Query and Filter Data Model</w:t>
      </w:r>
    </w:p>
    <w:p>
      <w:r>
        <w:t>The log query layer is defined in core/storage/query. The LogFilter model decouples HTTP query parsing from CSV scanning so the same API contract can be preserved if storage later moves to SQLite, InfluxDB or cloud storage.</w:t>
      </w:r>
    </w:p>
    <w:tbl>
      <w:tblPr>
        <w:tblStyle w:val="LightList-Accent1"/>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Field</w:t>
            </w:r>
          </w:p>
        </w:tc>
        <w:tc>
          <w:tcPr>
            <w:tcW w:type="dxa" w:w="2592"/>
            <w:shd w:fill="D9EAF7"/>
          </w:tcPr>
          <w:p>
            <w:r>
              <w:rPr>
                <w:b/>
              </w:rPr>
              <w:t>Type</w:t>
            </w:r>
          </w:p>
        </w:tc>
        <w:tc>
          <w:tcPr>
            <w:tcW w:type="dxa" w:w="2592"/>
            <w:shd w:fill="D9EAF7"/>
          </w:tcPr>
          <w:p>
            <w:r>
              <w:rPr>
                <w:b/>
              </w:rPr>
              <w:t>Default</w:t>
            </w:r>
          </w:p>
        </w:tc>
        <w:tc>
          <w:tcPr>
            <w:tcW w:type="dxa" w:w="2592"/>
            <w:shd w:fill="D9EAF7"/>
          </w:tcPr>
          <w:p>
            <w:r>
              <w:rPr>
                <w:b/>
              </w:rPr>
              <w:t>Meaning</w:t>
            </w:r>
          </w:p>
        </w:tc>
      </w:tr>
      <w:tr>
        <w:tc>
          <w:tcPr>
            <w:tcW w:type="dxa" w:w="2592"/>
            <w:vAlign w:val="top"/>
          </w:tcPr>
          <w:p>
            <w:r>
              <w:t>log_type</w:t>
            </w:r>
          </w:p>
        </w:tc>
        <w:tc>
          <w:tcPr>
            <w:tcW w:type="dxa" w:w="2592"/>
            <w:vAlign w:val="top"/>
          </w:tcPr>
          <w:p>
            <w:r>
              <w:t>str</w:t>
            </w:r>
          </w:p>
        </w:tc>
        <w:tc>
          <w:tcPr>
            <w:tcW w:type="dxa" w:w="2592"/>
            <w:vAlign w:val="top"/>
          </w:tcPr>
          <w:p>
            <w:r/>
          </w:p>
        </w:tc>
        <w:tc>
          <w:tcPr>
            <w:tcW w:type="dxa" w:w="2592"/>
            <w:vAlign w:val="top"/>
          </w:tcPr>
          <w:p>
            <w:r>
              <w:t>Log query/filter model field accepted by the query backend.</w:t>
            </w:r>
          </w:p>
        </w:tc>
      </w:tr>
      <w:tr>
        <w:tc>
          <w:tcPr>
            <w:tcW w:type="dxa" w:w="2592"/>
            <w:vAlign w:val="top"/>
          </w:tcPr>
          <w:p>
            <w:r>
              <w:t>asset_id</w:t>
            </w:r>
          </w:p>
        </w:tc>
        <w:tc>
          <w:tcPr>
            <w:tcW w:type="dxa" w:w="2592"/>
            <w:vAlign w:val="top"/>
          </w:tcPr>
          <w:p>
            <w:r>
              <w:t>Optional[str]</w:t>
            </w:r>
          </w:p>
        </w:tc>
        <w:tc>
          <w:tcPr>
            <w:tcW w:type="dxa" w:w="2592"/>
            <w:vAlign w:val="top"/>
          </w:tcPr>
          <w:p>
            <w:r>
              <w:t>None</w:t>
            </w:r>
          </w:p>
        </w:tc>
        <w:tc>
          <w:tcPr>
            <w:tcW w:type="dxa" w:w="2592"/>
            <w:vAlign w:val="top"/>
          </w:tcPr>
          <w:p>
            <w:r>
              <w:t>Log query/filter model field accepted by the query backend.</w:t>
            </w:r>
          </w:p>
        </w:tc>
      </w:tr>
      <w:tr>
        <w:tc>
          <w:tcPr>
            <w:tcW w:type="dxa" w:w="2592"/>
            <w:vAlign w:val="top"/>
          </w:tcPr>
          <w:p>
            <w:r>
              <w:t>date</w:t>
            </w:r>
          </w:p>
        </w:tc>
        <w:tc>
          <w:tcPr>
            <w:tcW w:type="dxa" w:w="2592"/>
            <w:vAlign w:val="top"/>
          </w:tcPr>
          <w:p>
            <w:r>
              <w:t>Optional[str]</w:t>
            </w:r>
          </w:p>
        </w:tc>
        <w:tc>
          <w:tcPr>
            <w:tcW w:type="dxa" w:w="2592"/>
            <w:vAlign w:val="top"/>
          </w:tcPr>
          <w:p>
            <w:r>
              <w:t>None</w:t>
            </w:r>
          </w:p>
        </w:tc>
        <w:tc>
          <w:tcPr>
            <w:tcW w:type="dxa" w:w="2592"/>
            <w:vAlign w:val="top"/>
          </w:tcPr>
          <w:p>
            <w:r>
              <w:t>Log query/filter model field accepted by the query backend.</w:t>
            </w:r>
          </w:p>
        </w:tc>
      </w:tr>
      <w:tr>
        <w:tc>
          <w:tcPr>
            <w:tcW w:type="dxa" w:w="2592"/>
            <w:vAlign w:val="top"/>
          </w:tcPr>
          <w:p>
            <w:r>
              <w:t>start_time</w:t>
            </w:r>
          </w:p>
        </w:tc>
        <w:tc>
          <w:tcPr>
            <w:tcW w:type="dxa" w:w="2592"/>
            <w:vAlign w:val="top"/>
          </w:tcPr>
          <w:p>
            <w:r>
              <w:t>Optional[str]</w:t>
            </w:r>
          </w:p>
        </w:tc>
        <w:tc>
          <w:tcPr>
            <w:tcW w:type="dxa" w:w="2592"/>
            <w:vAlign w:val="top"/>
          </w:tcPr>
          <w:p>
            <w:r>
              <w:t>None</w:t>
            </w:r>
          </w:p>
        </w:tc>
        <w:tc>
          <w:tcPr>
            <w:tcW w:type="dxa" w:w="2592"/>
            <w:vAlign w:val="top"/>
          </w:tcPr>
          <w:p>
            <w:r>
              <w:t>Log query/filter model field accepted by the query backend.</w:t>
            </w:r>
          </w:p>
        </w:tc>
      </w:tr>
      <w:tr>
        <w:tc>
          <w:tcPr>
            <w:tcW w:type="dxa" w:w="2592"/>
            <w:vAlign w:val="top"/>
          </w:tcPr>
          <w:p>
            <w:r>
              <w:t>end_time</w:t>
            </w:r>
          </w:p>
        </w:tc>
        <w:tc>
          <w:tcPr>
            <w:tcW w:type="dxa" w:w="2592"/>
            <w:vAlign w:val="top"/>
          </w:tcPr>
          <w:p>
            <w:r>
              <w:t>Optional[str]</w:t>
            </w:r>
          </w:p>
        </w:tc>
        <w:tc>
          <w:tcPr>
            <w:tcW w:type="dxa" w:w="2592"/>
            <w:vAlign w:val="top"/>
          </w:tcPr>
          <w:p>
            <w:r>
              <w:t>None</w:t>
            </w:r>
          </w:p>
        </w:tc>
        <w:tc>
          <w:tcPr>
            <w:tcW w:type="dxa" w:w="2592"/>
            <w:vAlign w:val="top"/>
          </w:tcPr>
          <w:p>
            <w:r>
              <w:t>Log query/filter model field accepted by the query backend.</w:t>
            </w:r>
          </w:p>
        </w:tc>
      </w:tr>
      <w:tr>
        <w:tc>
          <w:tcPr>
            <w:tcW w:type="dxa" w:w="2592"/>
            <w:vAlign w:val="top"/>
          </w:tcPr>
          <w:p>
            <w:r>
              <w:t>fields</w:t>
            </w:r>
          </w:p>
        </w:tc>
        <w:tc>
          <w:tcPr>
            <w:tcW w:type="dxa" w:w="2592"/>
            <w:vAlign w:val="top"/>
          </w:tcPr>
          <w:p>
            <w:r>
              <w:t>Optional[List[str]]</w:t>
            </w:r>
          </w:p>
        </w:tc>
        <w:tc>
          <w:tcPr>
            <w:tcW w:type="dxa" w:w="2592"/>
            <w:vAlign w:val="top"/>
          </w:tcPr>
          <w:p>
            <w:r>
              <w:t>None</w:t>
            </w:r>
          </w:p>
        </w:tc>
        <w:tc>
          <w:tcPr>
            <w:tcW w:type="dxa" w:w="2592"/>
            <w:vAlign w:val="top"/>
          </w:tcPr>
          <w:p>
            <w:r>
              <w:t>Log query/filter model field accepted by the query backend.</w:t>
            </w:r>
          </w:p>
        </w:tc>
      </w:tr>
      <w:tr>
        <w:tc>
          <w:tcPr>
            <w:tcW w:type="dxa" w:w="2592"/>
            <w:vAlign w:val="top"/>
          </w:tcPr>
          <w:p>
            <w:r>
              <w:t>exact_filters</w:t>
            </w:r>
          </w:p>
        </w:tc>
        <w:tc>
          <w:tcPr>
            <w:tcW w:type="dxa" w:w="2592"/>
            <w:vAlign w:val="top"/>
          </w:tcPr>
          <w:p>
            <w:r>
              <w:t>JsonDict</w:t>
            </w:r>
          </w:p>
        </w:tc>
        <w:tc>
          <w:tcPr>
            <w:tcW w:type="dxa" w:w="2592"/>
            <w:vAlign w:val="top"/>
          </w:tcPr>
          <w:p>
            <w:r/>
          </w:p>
        </w:tc>
        <w:tc>
          <w:tcPr>
            <w:tcW w:type="dxa" w:w="2592"/>
            <w:vAlign w:val="top"/>
          </w:tcPr>
          <w:p>
            <w:r>
              <w:t>Log query/filter model field accepted by the query backend.</w:t>
            </w:r>
          </w:p>
        </w:tc>
      </w:tr>
      <w:tr>
        <w:tc>
          <w:tcPr>
            <w:tcW w:type="dxa" w:w="2592"/>
            <w:vAlign w:val="top"/>
          </w:tcPr>
          <w:p>
            <w:r>
              <w:t>search</w:t>
            </w:r>
          </w:p>
        </w:tc>
        <w:tc>
          <w:tcPr>
            <w:tcW w:type="dxa" w:w="2592"/>
            <w:vAlign w:val="top"/>
          </w:tcPr>
          <w:p>
            <w:r>
              <w:t>Optional[str]</w:t>
            </w:r>
          </w:p>
        </w:tc>
        <w:tc>
          <w:tcPr>
            <w:tcW w:type="dxa" w:w="2592"/>
            <w:vAlign w:val="top"/>
          </w:tcPr>
          <w:p>
            <w:r>
              <w:t>None</w:t>
            </w:r>
          </w:p>
        </w:tc>
        <w:tc>
          <w:tcPr>
            <w:tcW w:type="dxa" w:w="2592"/>
            <w:vAlign w:val="top"/>
          </w:tcPr>
          <w:p>
            <w:r>
              <w:t>Log query/filter model field accepted by the query backend.</w:t>
            </w:r>
          </w:p>
        </w:tc>
      </w:tr>
      <w:tr>
        <w:tc>
          <w:tcPr>
            <w:tcW w:type="dxa" w:w="2592"/>
            <w:vAlign w:val="top"/>
          </w:tcPr>
          <w:p>
            <w:r>
              <w:t>limit</w:t>
            </w:r>
          </w:p>
        </w:tc>
        <w:tc>
          <w:tcPr>
            <w:tcW w:type="dxa" w:w="2592"/>
            <w:vAlign w:val="top"/>
          </w:tcPr>
          <w:p>
            <w:r>
              <w:t>int</w:t>
            </w:r>
          </w:p>
        </w:tc>
        <w:tc>
          <w:tcPr>
            <w:tcW w:type="dxa" w:w="2592"/>
            <w:vAlign w:val="top"/>
          </w:tcPr>
          <w:p>
            <w:r>
              <w:t>100</w:t>
            </w:r>
          </w:p>
        </w:tc>
        <w:tc>
          <w:tcPr>
            <w:tcW w:type="dxa" w:w="2592"/>
            <w:vAlign w:val="top"/>
          </w:tcPr>
          <w:p>
            <w:r>
              <w:t>Log query/filter model field accepted by the query backend.</w:t>
            </w:r>
          </w:p>
        </w:tc>
      </w:tr>
      <w:tr>
        <w:tc>
          <w:tcPr>
            <w:tcW w:type="dxa" w:w="2592"/>
            <w:vAlign w:val="top"/>
          </w:tcPr>
          <w:p>
            <w:r>
              <w:t>offset</w:t>
            </w:r>
          </w:p>
        </w:tc>
        <w:tc>
          <w:tcPr>
            <w:tcW w:type="dxa" w:w="2592"/>
            <w:vAlign w:val="top"/>
          </w:tcPr>
          <w:p>
            <w:r>
              <w:t>int</w:t>
            </w:r>
          </w:p>
        </w:tc>
        <w:tc>
          <w:tcPr>
            <w:tcW w:type="dxa" w:w="2592"/>
            <w:vAlign w:val="top"/>
          </w:tcPr>
          <w:p>
            <w:r>
              <w:t>0</w:t>
            </w:r>
          </w:p>
        </w:tc>
        <w:tc>
          <w:tcPr>
            <w:tcW w:type="dxa" w:w="2592"/>
            <w:vAlign w:val="top"/>
          </w:tcPr>
          <w:p>
            <w:r>
              <w:t>Log query/filter model field accepted by the query backend.</w:t>
            </w:r>
          </w:p>
        </w:tc>
      </w:tr>
      <w:tr>
        <w:tc>
          <w:tcPr>
            <w:tcW w:type="dxa" w:w="2592"/>
            <w:vAlign w:val="top"/>
          </w:tcPr>
          <w:p>
            <w:r>
              <w:t>order</w:t>
            </w:r>
          </w:p>
        </w:tc>
        <w:tc>
          <w:tcPr>
            <w:tcW w:type="dxa" w:w="2592"/>
            <w:vAlign w:val="top"/>
          </w:tcPr>
          <w:p>
            <w:r>
              <w:t>str</w:t>
            </w:r>
          </w:p>
        </w:tc>
        <w:tc>
          <w:tcPr>
            <w:tcW w:type="dxa" w:w="2592"/>
            <w:vAlign w:val="top"/>
          </w:tcPr>
          <w:p>
            <w:r>
              <w:t>'asc'</w:t>
            </w:r>
          </w:p>
        </w:tc>
        <w:tc>
          <w:tcPr>
            <w:tcW w:type="dxa" w:w="2592"/>
            <w:vAlign w:val="top"/>
          </w:tcPr>
          <w:p>
            <w:r>
              <w:t>Log query/filter model field accepted by the query backend.</w:t>
            </w:r>
          </w:p>
        </w:tc>
      </w:tr>
    </w:tbl>
    <w:p/>
    <w:tbl>
      <w:tblPr>
        <w:tblStyle w:val="LightList-Accent1"/>
        <w:tblW w:type="auto" w:w="0"/>
        <w:jc w:val="center"/>
        <w:tblLook w:firstColumn="1" w:firstRow="1" w:lastColumn="0" w:lastRow="0" w:noHBand="0" w:noVBand="1" w:val="04A0"/>
      </w:tblPr>
      <w:tblGrid>
        <w:gridCol w:w="5184"/>
        <w:gridCol w:w="5184"/>
      </w:tblGrid>
      <w:tr>
        <w:tc>
          <w:tcPr>
            <w:tcW w:type="dxa" w:w="5184"/>
            <w:shd w:fill="D9EAF7"/>
          </w:tcPr>
          <w:p>
            <w:r>
              <w:rPr>
                <w:b/>
              </w:rPr>
              <w:t>Filter group</w:t>
            </w:r>
          </w:p>
        </w:tc>
        <w:tc>
          <w:tcPr>
            <w:tcW w:type="dxa" w:w="5184"/>
            <w:shd w:fill="D9EAF7"/>
          </w:tcPr>
          <w:p>
            <w:r>
              <w:rPr>
                <w:b/>
              </w:rPr>
              <w:t>Supported exact filter keys</w:t>
            </w:r>
          </w:p>
        </w:tc>
      </w:tr>
      <w:tr>
        <w:tc>
          <w:tcPr>
            <w:tcW w:type="dxa" w:w="5184"/>
            <w:vAlign w:val="top"/>
          </w:tcPr>
          <w:p>
            <w:r>
              <w:t>Telemetry</w:t>
            </w:r>
          </w:p>
        </w:tc>
        <w:tc>
          <w:tcPr>
            <w:tcW w:type="dxa" w:w="5184"/>
            <w:vAlign w:val="top"/>
          </w:tcPr>
          <w:p>
            <w:r>
              <w:t>bcu_state, comm_status, communication_status, current_state, fault_status, logger_status, modbus_status, operating_status, vendor</w:t>
            </w:r>
          </w:p>
        </w:tc>
      </w:tr>
      <w:tr>
        <w:tc>
          <w:tcPr>
            <w:tcW w:type="dxa" w:w="5184"/>
            <w:vAlign w:val="top"/>
          </w:tcPr>
          <w:p>
            <w:r>
              <w:t>Events</w:t>
            </w:r>
          </w:p>
        </w:tc>
        <w:tc>
          <w:tcPr>
            <w:tcW w:type="dxa" w:w="5184"/>
            <w:vAlign w:val="top"/>
          </w:tcPr>
          <w:p>
            <w:r>
              <w:t>command, event_type, source, status, vendor</w:t>
            </w:r>
          </w:p>
        </w:tc>
      </w:tr>
      <w:tr>
        <w:tc>
          <w:tcPr>
            <w:tcW w:type="dxa" w:w="5184"/>
            <w:vAlign w:val="top"/>
          </w:tcPr>
          <w:p>
            <w:r>
              <w:t>Errors</w:t>
            </w:r>
          </w:p>
        </w:tc>
        <w:tc>
          <w:tcPr>
            <w:tcW w:type="dxa" w:w="5184"/>
            <w:vAlign w:val="top"/>
          </w:tcPr>
          <w:p>
            <w:r>
              <w:t>error_source, error_type, source (source is accepted as alias for error_source)</w:t>
            </w:r>
          </w:p>
        </w:tc>
      </w:tr>
    </w:tbl>
    <w:p/>
    <w:tbl>
      <w:tblPr>
        <w:tblStyle w:val="LightList-Accent1"/>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Result field</w:t>
            </w:r>
          </w:p>
        </w:tc>
        <w:tc>
          <w:tcPr>
            <w:tcW w:type="dxa" w:w="2592"/>
            <w:shd w:fill="D9EAF7"/>
          </w:tcPr>
          <w:p>
            <w:r>
              <w:rPr>
                <w:b/>
              </w:rPr>
              <w:t>Type</w:t>
            </w:r>
          </w:p>
        </w:tc>
        <w:tc>
          <w:tcPr>
            <w:tcW w:type="dxa" w:w="2592"/>
            <w:shd w:fill="D9EAF7"/>
          </w:tcPr>
          <w:p>
            <w:r>
              <w:rPr>
                <w:b/>
              </w:rPr>
              <w:t>Default</w:t>
            </w:r>
          </w:p>
        </w:tc>
        <w:tc>
          <w:tcPr>
            <w:tcW w:type="dxa" w:w="2592"/>
            <w:shd w:fill="D9EAF7"/>
          </w:tcPr>
          <w:p>
            <w:r>
              <w:rPr>
                <w:b/>
              </w:rPr>
              <w:t>Meaning</w:t>
            </w:r>
          </w:p>
        </w:tc>
      </w:tr>
      <w:tr>
        <w:tc>
          <w:tcPr>
            <w:tcW w:type="dxa" w:w="2592"/>
            <w:vAlign w:val="top"/>
          </w:tcPr>
          <w:p>
            <w:r>
              <w:t>status</w:t>
            </w:r>
          </w:p>
        </w:tc>
        <w:tc>
          <w:tcPr>
            <w:tcW w:type="dxa" w:w="2592"/>
            <w:vAlign w:val="top"/>
          </w:tcPr>
          <w:p>
            <w:r>
              <w:t>str</w:t>
            </w:r>
          </w:p>
        </w:tc>
        <w:tc>
          <w:tcPr>
            <w:tcW w:type="dxa" w:w="2592"/>
            <w:vAlign w:val="top"/>
          </w:tcPr>
          <w:p>
            <w:r/>
          </w:p>
        </w:tc>
        <w:tc>
          <w:tcPr>
            <w:tcW w:type="dxa" w:w="2592"/>
            <w:vAlign w:val="top"/>
          </w:tcPr>
          <w:p>
            <w:r>
              <w:t>Returned in /api/logs/telemetry, /api/logs/events and /api/logs/errors responses.</w:t>
            </w:r>
          </w:p>
        </w:tc>
      </w:tr>
      <w:tr>
        <w:tc>
          <w:tcPr>
            <w:tcW w:type="dxa" w:w="2592"/>
            <w:vAlign w:val="top"/>
          </w:tcPr>
          <w:p>
            <w:r>
              <w:t>rows</w:t>
            </w:r>
          </w:p>
        </w:tc>
        <w:tc>
          <w:tcPr>
            <w:tcW w:type="dxa" w:w="2592"/>
            <w:vAlign w:val="top"/>
          </w:tcPr>
          <w:p>
            <w:r>
              <w:t>List[JsonDict]</w:t>
            </w:r>
          </w:p>
        </w:tc>
        <w:tc>
          <w:tcPr>
            <w:tcW w:type="dxa" w:w="2592"/>
            <w:vAlign w:val="top"/>
          </w:tcPr>
          <w:p>
            <w:r/>
          </w:p>
        </w:tc>
        <w:tc>
          <w:tcPr>
            <w:tcW w:type="dxa" w:w="2592"/>
            <w:vAlign w:val="top"/>
          </w:tcPr>
          <w:p>
            <w:r>
              <w:t>Returned in /api/logs/telemetry, /api/logs/events and /api/logs/errors responses.</w:t>
            </w:r>
          </w:p>
        </w:tc>
      </w:tr>
      <w:tr>
        <w:tc>
          <w:tcPr>
            <w:tcW w:type="dxa" w:w="2592"/>
            <w:vAlign w:val="top"/>
          </w:tcPr>
          <w:p>
            <w:r>
              <w:t>file</w:t>
            </w:r>
          </w:p>
        </w:tc>
        <w:tc>
          <w:tcPr>
            <w:tcW w:type="dxa" w:w="2592"/>
            <w:vAlign w:val="top"/>
          </w:tcPr>
          <w:p>
            <w:r>
              <w:t>str</w:t>
            </w:r>
          </w:p>
        </w:tc>
        <w:tc>
          <w:tcPr>
            <w:tcW w:type="dxa" w:w="2592"/>
            <w:vAlign w:val="top"/>
          </w:tcPr>
          <w:p>
            <w:r>
              <w:t>''</w:t>
            </w:r>
          </w:p>
        </w:tc>
        <w:tc>
          <w:tcPr>
            <w:tcW w:type="dxa" w:w="2592"/>
            <w:vAlign w:val="top"/>
          </w:tcPr>
          <w:p>
            <w:r>
              <w:t>Returned in /api/logs/telemetry, /api/logs/events and /api/logs/errors responses.</w:t>
            </w:r>
          </w:p>
        </w:tc>
      </w:tr>
      <w:tr>
        <w:tc>
          <w:tcPr>
            <w:tcW w:type="dxa" w:w="2592"/>
            <w:vAlign w:val="top"/>
          </w:tcPr>
          <w:p>
            <w:r>
              <w:t>file_name</w:t>
            </w:r>
          </w:p>
        </w:tc>
        <w:tc>
          <w:tcPr>
            <w:tcW w:type="dxa" w:w="2592"/>
            <w:vAlign w:val="top"/>
          </w:tcPr>
          <w:p>
            <w:r>
              <w:t>str</w:t>
            </w:r>
          </w:p>
        </w:tc>
        <w:tc>
          <w:tcPr>
            <w:tcW w:type="dxa" w:w="2592"/>
            <w:vAlign w:val="top"/>
          </w:tcPr>
          <w:p>
            <w:r>
              <w:t>''</w:t>
            </w:r>
          </w:p>
        </w:tc>
        <w:tc>
          <w:tcPr>
            <w:tcW w:type="dxa" w:w="2592"/>
            <w:vAlign w:val="top"/>
          </w:tcPr>
          <w:p>
            <w:r>
              <w:t>Returned in /api/logs/telemetry, /api/logs/events and /api/logs/errors responses.</w:t>
            </w:r>
          </w:p>
        </w:tc>
      </w:tr>
      <w:tr>
        <w:tc>
          <w:tcPr>
            <w:tcW w:type="dxa" w:w="2592"/>
            <w:vAlign w:val="top"/>
          </w:tcPr>
          <w:p>
            <w:r>
              <w:t>message</w:t>
            </w:r>
          </w:p>
        </w:tc>
        <w:tc>
          <w:tcPr>
            <w:tcW w:type="dxa" w:w="2592"/>
            <w:vAlign w:val="top"/>
          </w:tcPr>
          <w:p>
            <w:r>
              <w:t>str</w:t>
            </w:r>
          </w:p>
        </w:tc>
        <w:tc>
          <w:tcPr>
            <w:tcW w:type="dxa" w:w="2592"/>
            <w:vAlign w:val="top"/>
          </w:tcPr>
          <w:p>
            <w:r>
              <w:t>''</w:t>
            </w:r>
          </w:p>
        </w:tc>
        <w:tc>
          <w:tcPr>
            <w:tcW w:type="dxa" w:w="2592"/>
            <w:vAlign w:val="top"/>
          </w:tcPr>
          <w:p>
            <w:r>
              <w:t>Returned in /api/logs/telemetry, /api/logs/events and /api/logs/errors responses.</w:t>
            </w:r>
          </w:p>
        </w:tc>
      </w:tr>
      <w:tr>
        <w:tc>
          <w:tcPr>
            <w:tcW w:type="dxa" w:w="2592"/>
            <w:vAlign w:val="top"/>
          </w:tcPr>
          <w:p>
            <w:r>
              <w:t>total_rows</w:t>
            </w:r>
          </w:p>
        </w:tc>
        <w:tc>
          <w:tcPr>
            <w:tcW w:type="dxa" w:w="2592"/>
            <w:vAlign w:val="top"/>
          </w:tcPr>
          <w:p>
            <w:r>
              <w:t>int</w:t>
            </w:r>
          </w:p>
        </w:tc>
        <w:tc>
          <w:tcPr>
            <w:tcW w:type="dxa" w:w="2592"/>
            <w:vAlign w:val="top"/>
          </w:tcPr>
          <w:p>
            <w:r>
              <w:t>0</w:t>
            </w:r>
          </w:p>
        </w:tc>
        <w:tc>
          <w:tcPr>
            <w:tcW w:type="dxa" w:w="2592"/>
            <w:vAlign w:val="top"/>
          </w:tcPr>
          <w:p>
            <w:r>
              <w:t>Returned in /api/logs/telemetry, /api/logs/events and /api/logs/errors responses.</w:t>
            </w:r>
          </w:p>
        </w:tc>
      </w:tr>
      <w:tr>
        <w:tc>
          <w:tcPr>
            <w:tcW w:type="dxa" w:w="2592"/>
            <w:vAlign w:val="top"/>
          </w:tcPr>
          <w:p>
            <w:r>
              <w:t>filtered_rows</w:t>
            </w:r>
          </w:p>
        </w:tc>
        <w:tc>
          <w:tcPr>
            <w:tcW w:type="dxa" w:w="2592"/>
            <w:vAlign w:val="top"/>
          </w:tcPr>
          <w:p>
            <w:r>
              <w:t>int</w:t>
            </w:r>
          </w:p>
        </w:tc>
        <w:tc>
          <w:tcPr>
            <w:tcW w:type="dxa" w:w="2592"/>
            <w:vAlign w:val="top"/>
          </w:tcPr>
          <w:p>
            <w:r>
              <w:t>0</w:t>
            </w:r>
          </w:p>
        </w:tc>
        <w:tc>
          <w:tcPr>
            <w:tcW w:type="dxa" w:w="2592"/>
            <w:vAlign w:val="top"/>
          </w:tcPr>
          <w:p>
            <w:r>
              <w:t>Returned in /api/logs/telemetry, /api/logs/events and /api/logs/errors responses.</w:t>
            </w:r>
          </w:p>
        </w:tc>
      </w:tr>
      <w:tr>
        <w:tc>
          <w:tcPr>
            <w:tcW w:type="dxa" w:w="2592"/>
            <w:vAlign w:val="top"/>
          </w:tcPr>
          <w:p>
            <w:r>
              <w:t>rows_count</w:t>
            </w:r>
          </w:p>
        </w:tc>
        <w:tc>
          <w:tcPr>
            <w:tcW w:type="dxa" w:w="2592"/>
            <w:vAlign w:val="top"/>
          </w:tcPr>
          <w:p>
            <w:r>
              <w:t>int</w:t>
            </w:r>
          </w:p>
        </w:tc>
        <w:tc>
          <w:tcPr>
            <w:tcW w:type="dxa" w:w="2592"/>
            <w:vAlign w:val="top"/>
          </w:tcPr>
          <w:p>
            <w:r>
              <w:t>0</w:t>
            </w:r>
          </w:p>
        </w:tc>
        <w:tc>
          <w:tcPr>
            <w:tcW w:type="dxa" w:w="2592"/>
            <w:vAlign w:val="top"/>
          </w:tcPr>
          <w:p>
            <w:r>
              <w:t>Returned in /api/logs/telemetry, /api/logs/events and /api/logs/errors responses.</w:t>
            </w:r>
          </w:p>
        </w:tc>
      </w:tr>
      <w:tr>
        <w:tc>
          <w:tcPr>
            <w:tcW w:type="dxa" w:w="2592"/>
            <w:vAlign w:val="top"/>
          </w:tcPr>
          <w:p>
            <w:r>
              <w:t>limit</w:t>
            </w:r>
          </w:p>
        </w:tc>
        <w:tc>
          <w:tcPr>
            <w:tcW w:type="dxa" w:w="2592"/>
            <w:vAlign w:val="top"/>
          </w:tcPr>
          <w:p>
            <w:r>
              <w:t>int</w:t>
            </w:r>
          </w:p>
        </w:tc>
        <w:tc>
          <w:tcPr>
            <w:tcW w:type="dxa" w:w="2592"/>
            <w:vAlign w:val="top"/>
          </w:tcPr>
          <w:p>
            <w:r>
              <w:t>100</w:t>
            </w:r>
          </w:p>
        </w:tc>
        <w:tc>
          <w:tcPr>
            <w:tcW w:type="dxa" w:w="2592"/>
            <w:vAlign w:val="top"/>
          </w:tcPr>
          <w:p>
            <w:r>
              <w:t>Returned in /api/logs/telemetry, /api/logs/events and /api/logs/errors responses.</w:t>
            </w:r>
          </w:p>
        </w:tc>
      </w:tr>
      <w:tr>
        <w:tc>
          <w:tcPr>
            <w:tcW w:type="dxa" w:w="2592"/>
            <w:vAlign w:val="top"/>
          </w:tcPr>
          <w:p>
            <w:r>
              <w:t>offset</w:t>
            </w:r>
          </w:p>
        </w:tc>
        <w:tc>
          <w:tcPr>
            <w:tcW w:type="dxa" w:w="2592"/>
            <w:vAlign w:val="top"/>
          </w:tcPr>
          <w:p>
            <w:r>
              <w:t>int</w:t>
            </w:r>
          </w:p>
        </w:tc>
        <w:tc>
          <w:tcPr>
            <w:tcW w:type="dxa" w:w="2592"/>
            <w:vAlign w:val="top"/>
          </w:tcPr>
          <w:p>
            <w:r>
              <w:t>0</w:t>
            </w:r>
          </w:p>
        </w:tc>
        <w:tc>
          <w:tcPr>
            <w:tcW w:type="dxa" w:w="2592"/>
            <w:vAlign w:val="top"/>
          </w:tcPr>
          <w:p>
            <w:r>
              <w:t>Returned in /api/logs/telemetry, /api/logs/events and /api/logs/errors responses.</w:t>
            </w:r>
          </w:p>
        </w:tc>
      </w:tr>
      <w:tr>
        <w:tc>
          <w:tcPr>
            <w:tcW w:type="dxa" w:w="2592"/>
            <w:vAlign w:val="top"/>
          </w:tcPr>
          <w:p>
            <w:r>
              <w:t>filters</w:t>
            </w:r>
          </w:p>
        </w:tc>
        <w:tc>
          <w:tcPr>
            <w:tcW w:type="dxa" w:w="2592"/>
            <w:vAlign w:val="top"/>
          </w:tcPr>
          <w:p>
            <w:r>
              <w:t>JsonDict</w:t>
            </w:r>
          </w:p>
        </w:tc>
        <w:tc>
          <w:tcPr>
            <w:tcW w:type="dxa" w:w="2592"/>
            <w:vAlign w:val="top"/>
          </w:tcPr>
          <w:p>
            <w:r/>
          </w:p>
        </w:tc>
        <w:tc>
          <w:tcPr>
            <w:tcW w:type="dxa" w:w="2592"/>
            <w:vAlign w:val="top"/>
          </w:tcPr>
          <w:p>
            <w:r>
              <w:t>Returned in /api/logs/telemetry, /api/logs/events and /api/logs/errors responses.</w:t>
            </w:r>
          </w:p>
        </w:tc>
      </w:tr>
    </w:tbl>
    <w:p/>
    <w:p>
      <w:pPr>
        <w:pStyle w:val="Heading1"/>
      </w:pPr>
      <w:r>
        <w:t>23. BMS Register and Signal Dictionary</w:t>
      </w:r>
    </w:p>
    <w:p>
      <w:r>
        <w:t>The following rows are extracted from drivers/bms_register_map.py. They document the BMS/BCU register-level source fields used to build EMS-facing BMS telemetry and control commands.</w:t>
      </w:r>
    </w:p>
    <w:tbl>
      <w:tblPr>
        <w:tblStyle w:val="LightList-Accent1"/>
        <w:tblW w:type="auto" w:w="0"/>
        <w:jc w:val="center"/>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c>
          <w:tcPr>
            <w:tcW w:type="dxa" w:w="1728"/>
            <w:shd w:fill="D9EAF7"/>
          </w:tcPr>
          <w:p>
            <w:r>
              <w:rPr>
                <w:b/>
              </w:rPr>
              <w:t>Group</w:t>
            </w:r>
          </w:p>
        </w:tc>
        <w:tc>
          <w:tcPr>
            <w:tcW w:type="dxa" w:w="2448"/>
            <w:shd w:fill="D9EAF7"/>
          </w:tcPr>
          <w:p>
            <w:r>
              <w:rPr>
                <w:b/>
              </w:rPr>
              <w:t>Key</w:t>
            </w:r>
          </w:p>
        </w:tc>
        <w:tc>
          <w:tcPr>
            <w:tcW w:type="dxa" w:w="1152"/>
            <w:shd w:fill="D9EAF7"/>
          </w:tcPr>
          <w:p>
            <w:r>
              <w:rPr>
                <w:b/>
              </w:rPr>
              <w:t>Address</w:t>
            </w:r>
          </w:p>
        </w:tc>
        <w:tc>
          <w:tcPr>
            <w:tcW w:type="dxa" w:w="2880"/>
            <w:shd w:fill="D9EAF7"/>
          </w:tcPr>
          <w:p>
            <w:r>
              <w:rPr>
                <w:b/>
              </w:rPr>
              <w:t>Name</w:t>
            </w:r>
          </w:p>
        </w:tc>
        <w:tc>
          <w:tcPr>
            <w:tcW w:type="dxa" w:w="3024"/>
            <w:shd w:fill="D9EAF7"/>
          </w:tcPr>
          <w:p>
            <w:r>
              <w:rPr>
                <w:b/>
              </w:rPr>
              <w:t>Category</w:t>
            </w:r>
          </w:p>
        </w:tc>
        <w:tc>
          <w:tcPr>
            <w:tcW w:type="dxa" w:w="2880"/>
            <w:shd w:fill="D9EAF7"/>
          </w:tcPr>
          <w:p>
            <w:r>
              <w:rPr>
                <w:b/>
              </w:rPr>
              <w:t>Subcategory</w:t>
            </w:r>
          </w:p>
        </w:tc>
        <w:tc>
          <w:tcPr>
            <w:tcW w:type="dxa" w:w="864"/>
            <w:shd w:fill="D9EAF7"/>
          </w:tcPr>
          <w:p>
            <w:r>
              <w:rPr>
                <w:b/>
              </w:rPr>
              <w:t>Access</w:t>
            </w:r>
          </w:p>
        </w:tc>
        <w:tc>
          <w:tcPr>
            <w:tcW w:type="dxa" w:w="1008"/>
            <w:shd w:fill="D9EAF7"/>
          </w:tcPr>
          <w:p>
            <w:r>
              <w:rPr>
                <w:b/>
              </w:rPr>
              <w:t>Format</w:t>
            </w:r>
          </w:p>
        </w:tc>
        <w:tc>
          <w:tcPr>
            <w:tcW w:type="dxa" w:w="864"/>
            <w:shd w:fill="D9EAF7"/>
          </w:tcPr>
          <w:p>
            <w:r>
              <w:rPr>
                <w:b/>
              </w:rPr>
              <w:t>Scale</w:t>
            </w:r>
          </w:p>
        </w:tc>
        <w:tc>
          <w:tcPr>
            <w:tcW w:type="dxa" w:w="1008"/>
            <w:shd w:fill="D9EAF7"/>
          </w:tcPr>
          <w:p>
            <w:r>
              <w:rPr>
                <w:b/>
              </w:rPr>
              <w:t>Unit</w:t>
            </w:r>
          </w:p>
        </w:tc>
        <w:tc>
          <w:tcPr>
            <w:tcW w:type="dxa" w:w="4320"/>
            <w:shd w:fill="D9EAF7"/>
          </w:tcPr>
          <w:p>
            <w:r>
              <w:rPr>
                <w:b/>
              </w:rPr>
              <w:t>Description</w:t>
            </w:r>
          </w:p>
        </w:tc>
      </w:tr>
      <w:tr>
        <w:tc>
          <w:tcPr>
            <w:tcW w:type="dxa" w:w="1728"/>
            <w:vAlign w:val="top"/>
          </w:tcPr>
          <w:p>
            <w:r>
              <w:t>RACK_SIGNAL</w:t>
            </w:r>
          </w:p>
        </w:tc>
        <w:tc>
          <w:tcPr>
            <w:tcW w:type="dxa" w:w="2448"/>
            <w:vAlign w:val="top"/>
          </w:tcPr>
          <w:p>
            <w:r>
              <w:t>functional_safety_warn</w:t>
            </w:r>
          </w:p>
        </w:tc>
        <w:tc>
          <w:tcPr>
            <w:tcW w:type="dxa" w:w="1152"/>
            <w:vAlign w:val="top"/>
          </w:tcPr>
          <w:p>
            <w:r>
              <w:t>0x10</w:t>
            </w:r>
          </w:p>
        </w:tc>
        <w:tc>
          <w:tcPr>
            <w:tcW w:type="dxa" w:w="2880"/>
            <w:vAlign w:val="top"/>
          </w:tcPr>
          <w:p>
            <w:r>
              <w:t>Functional Safety Warning</w:t>
            </w:r>
          </w:p>
        </w:tc>
        <w:tc>
          <w:tcPr>
            <w:tcW w:type="dxa" w:w="3024"/>
            <w:vAlign w:val="top"/>
          </w:tcPr>
          <w:p>
            <w:r>
              <w:t>C6 Battery Alarms &amp; Faults</w:t>
            </w:r>
          </w:p>
        </w:tc>
        <w:tc>
          <w:tcPr>
            <w:tcW w:type="dxa" w:w="2880"/>
            <w:vAlign w:val="top"/>
          </w:tcPr>
          <w:p>
            <w:r>
              <w:t>Functional Safety Faults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Bitfield register for first-level functional safety faults.</w:t>
            </w:r>
          </w:p>
        </w:tc>
      </w:tr>
      <w:tr>
        <w:tc>
          <w:tcPr>
            <w:tcW w:type="dxa" w:w="1728"/>
            <w:vAlign w:val="top"/>
          </w:tcPr>
          <w:p>
            <w:r>
              <w:t>RACK_SIGNAL</w:t>
            </w:r>
          </w:p>
        </w:tc>
        <w:tc>
          <w:tcPr>
            <w:tcW w:type="dxa" w:w="2448"/>
            <w:vAlign w:val="top"/>
          </w:tcPr>
          <w:p>
            <w:r>
              <w:t>bcu_external_fault_alarm</w:t>
            </w:r>
          </w:p>
        </w:tc>
        <w:tc>
          <w:tcPr>
            <w:tcW w:type="dxa" w:w="1152"/>
            <w:vAlign w:val="top"/>
          </w:tcPr>
          <w:p>
            <w:r>
              <w:t>0x11</w:t>
            </w:r>
          </w:p>
        </w:tc>
        <w:tc>
          <w:tcPr>
            <w:tcW w:type="dxa" w:w="2880"/>
            <w:vAlign w:val="top"/>
          </w:tcPr>
          <w:p>
            <w:r>
              <w:t>BCU External Fault Alarm</w:t>
            </w:r>
          </w:p>
        </w:tc>
        <w:tc>
          <w:tcPr>
            <w:tcW w:type="dxa" w:w="3024"/>
            <w:vAlign w:val="top"/>
          </w:tcPr>
          <w:p>
            <w:r>
              <w:t>C6 Battery Alarms &amp; Faults</w:t>
            </w:r>
          </w:p>
        </w:tc>
        <w:tc>
          <w:tcPr>
            <w:tcW w:type="dxa" w:w="2880"/>
            <w:vAlign w:val="top"/>
          </w:tcPr>
          <w:p>
            <w:r>
              <w:t>Critical Faults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Bitfield register for BCU/BMU external critical faults.</w:t>
            </w:r>
          </w:p>
        </w:tc>
      </w:tr>
      <w:tr>
        <w:tc>
          <w:tcPr>
            <w:tcW w:type="dxa" w:w="1728"/>
            <w:vAlign w:val="top"/>
          </w:tcPr>
          <w:p>
            <w:r>
              <w:t>RACK_SIGNAL</w:t>
            </w:r>
          </w:p>
        </w:tc>
        <w:tc>
          <w:tcPr>
            <w:tcW w:type="dxa" w:w="2448"/>
            <w:vAlign w:val="top"/>
          </w:tcPr>
          <w:p>
            <w:r>
              <w:t>extern_critical_alarm</w:t>
            </w:r>
          </w:p>
        </w:tc>
        <w:tc>
          <w:tcPr>
            <w:tcW w:type="dxa" w:w="1152"/>
            <w:vAlign w:val="top"/>
          </w:tcPr>
          <w:p>
            <w:r>
              <w:t>0x12</w:t>
            </w:r>
          </w:p>
        </w:tc>
        <w:tc>
          <w:tcPr>
            <w:tcW w:type="dxa" w:w="2880"/>
            <w:vAlign w:val="top"/>
          </w:tcPr>
          <w:p>
            <w:r>
              <w:t>External Critical Alarm 1</w:t>
            </w:r>
          </w:p>
        </w:tc>
        <w:tc>
          <w:tcPr>
            <w:tcW w:type="dxa" w:w="3024"/>
            <w:vAlign w:val="top"/>
          </w:tcPr>
          <w:p>
            <w:r>
              <w:t>C6 Battery Alarms &amp; Faults</w:t>
            </w:r>
          </w:p>
        </w:tc>
        <w:tc>
          <w:tcPr>
            <w:tcW w:type="dxa" w:w="2880"/>
            <w:vAlign w:val="top"/>
          </w:tcPr>
          <w:p>
            <w:r>
              <w:t>Critical Faults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Bitfield register for first-level voltage/current/temperature/insulation faults.</w:t>
            </w:r>
          </w:p>
        </w:tc>
      </w:tr>
      <w:tr>
        <w:tc>
          <w:tcPr>
            <w:tcW w:type="dxa" w:w="1728"/>
            <w:vAlign w:val="top"/>
          </w:tcPr>
          <w:p>
            <w:r>
              <w:t>RACK_SIGNAL</w:t>
            </w:r>
          </w:p>
        </w:tc>
        <w:tc>
          <w:tcPr>
            <w:tcW w:type="dxa" w:w="2448"/>
            <w:vAlign w:val="top"/>
          </w:tcPr>
          <w:p>
            <w:r>
              <w:t>extern_alarm</w:t>
            </w:r>
          </w:p>
        </w:tc>
        <w:tc>
          <w:tcPr>
            <w:tcW w:type="dxa" w:w="1152"/>
            <w:vAlign w:val="top"/>
          </w:tcPr>
          <w:p>
            <w:r>
              <w:t>0x13</w:t>
            </w:r>
          </w:p>
        </w:tc>
        <w:tc>
          <w:tcPr>
            <w:tcW w:type="dxa" w:w="2880"/>
            <w:vAlign w:val="top"/>
          </w:tcPr>
          <w:p>
            <w:r>
              <w:t>External Alarm 1</w:t>
            </w:r>
          </w:p>
        </w:tc>
        <w:tc>
          <w:tcPr>
            <w:tcW w:type="dxa" w:w="3024"/>
            <w:vAlign w:val="top"/>
          </w:tcPr>
          <w:p>
            <w:r>
              <w:t>C6 Battery Alarms &amp; Faults</w:t>
            </w:r>
          </w:p>
        </w:tc>
        <w:tc>
          <w:tcPr>
            <w:tcW w:type="dxa" w:w="2880"/>
            <w:vAlign w:val="top"/>
          </w:tcPr>
          <w:p>
            <w:r>
              <w:t>Second-Level Alarms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Bitfield register for second-level voltage/current/temperature/insulation alarms.</w:t>
            </w:r>
          </w:p>
        </w:tc>
      </w:tr>
      <w:tr>
        <w:tc>
          <w:tcPr>
            <w:tcW w:type="dxa" w:w="1728"/>
            <w:vAlign w:val="top"/>
          </w:tcPr>
          <w:p>
            <w:r>
              <w:t>RACK_SIGNAL</w:t>
            </w:r>
          </w:p>
        </w:tc>
        <w:tc>
          <w:tcPr>
            <w:tcW w:type="dxa" w:w="2448"/>
            <w:vAlign w:val="top"/>
          </w:tcPr>
          <w:p>
            <w:r>
              <w:t>extern_warn</w:t>
            </w:r>
          </w:p>
        </w:tc>
        <w:tc>
          <w:tcPr>
            <w:tcW w:type="dxa" w:w="1152"/>
            <w:vAlign w:val="top"/>
          </w:tcPr>
          <w:p>
            <w:r>
              <w:t>0x14</w:t>
            </w:r>
          </w:p>
        </w:tc>
        <w:tc>
          <w:tcPr>
            <w:tcW w:type="dxa" w:w="2880"/>
            <w:vAlign w:val="top"/>
          </w:tcPr>
          <w:p>
            <w:r>
              <w:t>External Warning 1</w:t>
            </w:r>
          </w:p>
        </w:tc>
        <w:tc>
          <w:tcPr>
            <w:tcW w:type="dxa" w:w="3024"/>
            <w:vAlign w:val="top"/>
          </w:tcPr>
          <w:p>
            <w:r>
              <w:t>C6 Battery Alarms &amp; Faults</w:t>
            </w:r>
          </w:p>
        </w:tc>
        <w:tc>
          <w:tcPr>
            <w:tcW w:type="dxa" w:w="2880"/>
            <w:vAlign w:val="top"/>
          </w:tcPr>
          <w:p>
            <w:r>
              <w:t>Third-Level Warnings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Bitfield register for third-level warnings.</w:t>
            </w:r>
          </w:p>
        </w:tc>
      </w:tr>
      <w:tr>
        <w:tc>
          <w:tcPr>
            <w:tcW w:type="dxa" w:w="1728"/>
            <w:vAlign w:val="top"/>
          </w:tcPr>
          <w:p>
            <w:r>
              <w:t>RACK_SIGNAL</w:t>
            </w:r>
          </w:p>
        </w:tc>
        <w:tc>
          <w:tcPr>
            <w:tcW w:type="dxa" w:w="2448"/>
            <w:vAlign w:val="top"/>
          </w:tcPr>
          <w:p>
            <w:r>
              <w:t>extern_critical_alarm2</w:t>
            </w:r>
          </w:p>
        </w:tc>
        <w:tc>
          <w:tcPr>
            <w:tcW w:type="dxa" w:w="1152"/>
            <w:vAlign w:val="top"/>
          </w:tcPr>
          <w:p>
            <w:r>
              <w:t>0x15</w:t>
            </w:r>
          </w:p>
        </w:tc>
        <w:tc>
          <w:tcPr>
            <w:tcW w:type="dxa" w:w="2880"/>
            <w:vAlign w:val="top"/>
          </w:tcPr>
          <w:p>
            <w:r>
              <w:t>External Critical Alarm 2</w:t>
            </w:r>
          </w:p>
        </w:tc>
        <w:tc>
          <w:tcPr>
            <w:tcW w:type="dxa" w:w="3024"/>
            <w:vAlign w:val="top"/>
          </w:tcPr>
          <w:p>
            <w:r>
              <w:t>C6 Battery Alarms &amp; Faults</w:t>
            </w:r>
          </w:p>
        </w:tc>
        <w:tc>
          <w:tcPr>
            <w:tcW w:type="dxa" w:w="2880"/>
            <w:vAlign w:val="top"/>
          </w:tcPr>
          <w:p>
            <w:r>
              <w:t>Critical Faults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Bitfield register for additional first-level rack/module faults.</w:t>
            </w:r>
          </w:p>
        </w:tc>
      </w:tr>
      <w:tr>
        <w:tc>
          <w:tcPr>
            <w:tcW w:type="dxa" w:w="1728"/>
            <w:vAlign w:val="top"/>
          </w:tcPr>
          <w:p>
            <w:r>
              <w:t>RACK_SIGNAL</w:t>
            </w:r>
          </w:p>
        </w:tc>
        <w:tc>
          <w:tcPr>
            <w:tcW w:type="dxa" w:w="2448"/>
            <w:vAlign w:val="top"/>
          </w:tcPr>
          <w:p>
            <w:r>
              <w:t>extern_alarm2</w:t>
            </w:r>
          </w:p>
        </w:tc>
        <w:tc>
          <w:tcPr>
            <w:tcW w:type="dxa" w:w="1152"/>
            <w:vAlign w:val="top"/>
          </w:tcPr>
          <w:p>
            <w:r>
              <w:t>0x16</w:t>
            </w:r>
          </w:p>
        </w:tc>
        <w:tc>
          <w:tcPr>
            <w:tcW w:type="dxa" w:w="2880"/>
            <w:vAlign w:val="top"/>
          </w:tcPr>
          <w:p>
            <w:r>
              <w:t>External Alarm 2</w:t>
            </w:r>
          </w:p>
        </w:tc>
        <w:tc>
          <w:tcPr>
            <w:tcW w:type="dxa" w:w="3024"/>
            <w:vAlign w:val="top"/>
          </w:tcPr>
          <w:p>
            <w:r>
              <w:t>C6 Battery Alarms &amp; Faults</w:t>
            </w:r>
          </w:p>
        </w:tc>
        <w:tc>
          <w:tcPr>
            <w:tcW w:type="dxa" w:w="2880"/>
            <w:vAlign w:val="top"/>
          </w:tcPr>
          <w:p>
            <w:r>
              <w:t>Second-Level Alarms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Bitfield register for additional second-level rack/module alarms.</w:t>
            </w:r>
          </w:p>
        </w:tc>
      </w:tr>
      <w:tr>
        <w:tc>
          <w:tcPr>
            <w:tcW w:type="dxa" w:w="1728"/>
            <w:vAlign w:val="top"/>
          </w:tcPr>
          <w:p>
            <w:r>
              <w:t>RACK_SIGNAL</w:t>
            </w:r>
          </w:p>
        </w:tc>
        <w:tc>
          <w:tcPr>
            <w:tcW w:type="dxa" w:w="2448"/>
            <w:vAlign w:val="top"/>
          </w:tcPr>
          <w:p>
            <w:r>
              <w:t>extern_warn2</w:t>
            </w:r>
          </w:p>
        </w:tc>
        <w:tc>
          <w:tcPr>
            <w:tcW w:type="dxa" w:w="1152"/>
            <w:vAlign w:val="top"/>
          </w:tcPr>
          <w:p>
            <w:r>
              <w:t>0x17</w:t>
            </w:r>
          </w:p>
        </w:tc>
        <w:tc>
          <w:tcPr>
            <w:tcW w:type="dxa" w:w="2880"/>
            <w:vAlign w:val="top"/>
          </w:tcPr>
          <w:p>
            <w:r>
              <w:t>External Warning 2</w:t>
            </w:r>
          </w:p>
        </w:tc>
        <w:tc>
          <w:tcPr>
            <w:tcW w:type="dxa" w:w="3024"/>
            <w:vAlign w:val="top"/>
          </w:tcPr>
          <w:p>
            <w:r>
              <w:t>C6 Battery Alarms &amp; Faults</w:t>
            </w:r>
          </w:p>
        </w:tc>
        <w:tc>
          <w:tcPr>
            <w:tcW w:type="dxa" w:w="2880"/>
            <w:vAlign w:val="top"/>
          </w:tcPr>
          <w:p>
            <w:r>
              <w:t>Third-Level Warnings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Bitfield register for additional third-level rack/module warnings.</w:t>
            </w:r>
          </w:p>
        </w:tc>
      </w:tr>
      <w:tr>
        <w:tc>
          <w:tcPr>
            <w:tcW w:type="dxa" w:w="1728"/>
            <w:vAlign w:val="top"/>
          </w:tcPr>
          <w:p>
            <w:r>
              <w:t>RACK_SIGNAL</w:t>
            </w:r>
          </w:p>
        </w:tc>
        <w:tc>
          <w:tcPr>
            <w:tcW w:type="dxa" w:w="2448"/>
            <w:vAlign w:val="top"/>
          </w:tcPr>
          <w:p>
            <w:r>
              <w:t>pre_power_stage</w:t>
            </w:r>
          </w:p>
        </w:tc>
        <w:tc>
          <w:tcPr>
            <w:tcW w:type="dxa" w:w="1152"/>
            <w:vAlign w:val="top"/>
          </w:tcPr>
          <w:p>
            <w:r>
              <w:t>0x18</w:t>
            </w:r>
          </w:p>
        </w:tc>
        <w:tc>
          <w:tcPr>
            <w:tcW w:type="dxa" w:w="2880"/>
            <w:vAlign w:val="top"/>
          </w:tcPr>
          <w:p>
            <w:r>
              <w:t>Pre-Power / Precharge Stage</w:t>
            </w:r>
          </w:p>
        </w:tc>
        <w:tc>
          <w:tcPr>
            <w:tcW w:type="dxa" w:w="3024"/>
            <w:vAlign w:val="top"/>
          </w:tcPr>
          <w:p>
            <w:r>
              <w:t>C1 Battery System Status</w:t>
            </w:r>
          </w:p>
        </w:tc>
        <w:tc>
          <w:tcPr>
            <w:tcW w:type="dxa" w:w="2880"/>
            <w:vAlign w:val="top"/>
          </w:tcPr>
          <w:p>
            <w:r>
              <w:t>Precharge Status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0=Idle, 1/2=Precharging, 3=Precharge success, 4=Precharge failed.</w:t>
            </w:r>
          </w:p>
        </w:tc>
      </w:tr>
      <w:tr>
        <w:tc>
          <w:tcPr>
            <w:tcW w:type="dxa" w:w="1728"/>
            <w:vAlign w:val="top"/>
          </w:tcPr>
          <w:p>
            <w:r>
              <w:t>RACK_SIGNAL</w:t>
            </w:r>
          </w:p>
        </w:tc>
        <w:tc>
          <w:tcPr>
            <w:tcW w:type="dxa" w:w="2448"/>
            <w:vAlign w:val="top"/>
          </w:tcPr>
          <w:p>
            <w:r>
              <w:t>bcu_state</w:t>
            </w:r>
          </w:p>
        </w:tc>
        <w:tc>
          <w:tcPr>
            <w:tcW w:type="dxa" w:w="1152"/>
            <w:vAlign w:val="top"/>
          </w:tcPr>
          <w:p>
            <w:r>
              <w:t>0x19</w:t>
            </w:r>
          </w:p>
        </w:tc>
        <w:tc>
          <w:tcPr>
            <w:tcW w:type="dxa" w:w="2880"/>
            <w:vAlign w:val="top"/>
          </w:tcPr>
          <w:p>
            <w:r>
              <w:t>BCU System State</w:t>
            </w:r>
          </w:p>
        </w:tc>
        <w:tc>
          <w:tcPr>
            <w:tcW w:type="dxa" w:w="3024"/>
            <w:vAlign w:val="top"/>
          </w:tcPr>
          <w:p>
            <w:r>
              <w:t>C1 Battery System Status</w:t>
            </w:r>
          </w:p>
        </w:tc>
        <w:tc>
          <w:tcPr>
            <w:tcW w:type="dxa" w:w="2880"/>
            <w:vAlign w:val="top"/>
          </w:tcPr>
          <w:p>
            <w:r>
              <w:t>System Operating Status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0=Normal/Idle, 1=Charge forbidden, 2=Discharge forbidden, 3=Standby, 4=Stop/Shutdown.</w:t>
            </w:r>
          </w:p>
        </w:tc>
      </w:tr>
      <w:tr>
        <w:tc>
          <w:tcPr>
            <w:tcW w:type="dxa" w:w="1728"/>
            <w:vAlign w:val="top"/>
          </w:tcPr>
          <w:p>
            <w:r>
              <w:t>RACK_SIGNAL</w:t>
            </w:r>
          </w:p>
        </w:tc>
        <w:tc>
          <w:tcPr>
            <w:tcW w:type="dxa" w:w="2448"/>
            <w:vAlign w:val="top"/>
          </w:tcPr>
          <w:p>
            <w:r>
              <w:t>heart_beat_num</w:t>
            </w:r>
          </w:p>
        </w:tc>
        <w:tc>
          <w:tcPr>
            <w:tcW w:type="dxa" w:w="1152"/>
            <w:vAlign w:val="top"/>
          </w:tcPr>
          <w:p>
            <w:r>
              <w:t>0x1a</w:t>
            </w:r>
          </w:p>
        </w:tc>
        <w:tc>
          <w:tcPr>
            <w:tcW w:type="dxa" w:w="2880"/>
            <w:vAlign w:val="top"/>
          </w:tcPr>
          <w:p>
            <w:r>
              <w:t>Heartbeat Number</w:t>
            </w:r>
          </w:p>
        </w:tc>
        <w:tc>
          <w:tcPr>
            <w:tcW w:type="dxa" w:w="3024"/>
            <w:vAlign w:val="top"/>
          </w:tcPr>
          <w:p>
            <w:r>
              <w:t>C1 Battery System Status</w:t>
            </w:r>
          </w:p>
        </w:tc>
        <w:tc>
          <w:tcPr>
            <w:tcW w:type="dxa" w:w="2880"/>
            <w:vAlign w:val="top"/>
          </w:tcPr>
          <w:p>
            <w:r>
              <w:t>Communication Heartbeat</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Heartbeat frame/counter, expected to increment periodically.</w:t>
            </w:r>
          </w:p>
        </w:tc>
      </w:tr>
      <w:tr>
        <w:tc>
          <w:tcPr>
            <w:tcW w:type="dxa" w:w="1728"/>
            <w:vAlign w:val="top"/>
          </w:tcPr>
          <w:p>
            <w:r>
              <w:t>RACK_SIGNAL</w:t>
            </w:r>
          </w:p>
        </w:tc>
        <w:tc>
          <w:tcPr>
            <w:tcW w:type="dxa" w:w="2448"/>
            <w:vAlign w:val="top"/>
          </w:tcPr>
          <w:p>
            <w:r>
              <w:t>receive_cfg_state</w:t>
            </w:r>
          </w:p>
        </w:tc>
        <w:tc>
          <w:tcPr>
            <w:tcW w:type="dxa" w:w="1152"/>
            <w:vAlign w:val="top"/>
          </w:tcPr>
          <w:p>
            <w:r>
              <w:t>0x1b</w:t>
            </w:r>
          </w:p>
        </w:tc>
        <w:tc>
          <w:tcPr>
            <w:tcW w:type="dxa" w:w="2880"/>
            <w:vAlign w:val="top"/>
          </w:tcPr>
          <w:p>
            <w:r>
              <w:t>Receive Configuration State</w:t>
            </w:r>
          </w:p>
        </w:tc>
        <w:tc>
          <w:tcPr>
            <w:tcW w:type="dxa" w:w="3024"/>
            <w:vAlign w:val="top"/>
          </w:tcPr>
          <w:p>
            <w:r>
              <w:t>C6 Battery Alarms &amp; Faults</w:t>
            </w:r>
          </w:p>
        </w:tc>
        <w:tc>
          <w:tcPr>
            <w:tcW w:type="dxa" w:w="2880"/>
            <w:vAlign w:val="top"/>
          </w:tcPr>
          <w:p>
            <w:r>
              <w:t>Vendor Extension</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0=BMU/slave registration failed, 1=BMU/slave registration success.</w:t>
            </w:r>
          </w:p>
        </w:tc>
      </w:tr>
      <w:tr>
        <w:tc>
          <w:tcPr>
            <w:tcW w:type="dxa" w:w="1728"/>
            <w:vAlign w:val="top"/>
          </w:tcPr>
          <w:p>
            <w:r>
              <w:t>RACK_SIGNAL</w:t>
            </w:r>
          </w:p>
        </w:tc>
        <w:tc>
          <w:tcPr>
            <w:tcW w:type="dxa" w:w="2448"/>
            <w:vAlign w:val="top"/>
          </w:tcPr>
          <w:p>
            <w:r>
              <w:t>pre_chg_fail_reason</w:t>
            </w:r>
          </w:p>
        </w:tc>
        <w:tc>
          <w:tcPr>
            <w:tcW w:type="dxa" w:w="1152"/>
            <w:vAlign w:val="top"/>
          </w:tcPr>
          <w:p>
            <w:r>
              <w:t>0x1c</w:t>
            </w:r>
          </w:p>
        </w:tc>
        <w:tc>
          <w:tcPr>
            <w:tcW w:type="dxa" w:w="2880"/>
            <w:vAlign w:val="top"/>
          </w:tcPr>
          <w:p>
            <w:r>
              <w:t>Precharge Failure Reason</w:t>
            </w:r>
          </w:p>
        </w:tc>
        <w:tc>
          <w:tcPr>
            <w:tcW w:type="dxa" w:w="3024"/>
            <w:vAlign w:val="top"/>
          </w:tcPr>
          <w:p>
            <w:r>
              <w:t>C6 Battery Alarms &amp; Faults</w:t>
            </w:r>
          </w:p>
        </w:tc>
        <w:tc>
          <w:tcPr>
            <w:tcW w:type="dxa" w:w="2880"/>
            <w:vAlign w:val="top"/>
          </w:tcPr>
          <w:p>
            <w:r>
              <w:t>Vendor Extension</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Reserved/vendor-specific precharge failure reason.</w:t>
            </w:r>
          </w:p>
        </w:tc>
      </w:tr>
      <w:tr>
        <w:tc>
          <w:tcPr>
            <w:tcW w:type="dxa" w:w="1728"/>
            <w:vAlign w:val="top"/>
          </w:tcPr>
          <w:p>
            <w:r>
              <w:t>RACK_SIGNAL</w:t>
            </w:r>
          </w:p>
        </w:tc>
        <w:tc>
          <w:tcPr>
            <w:tcW w:type="dxa" w:w="2448"/>
            <w:vAlign w:val="top"/>
          </w:tcPr>
          <w:p>
            <w:r>
              <w:t>current_state</w:t>
            </w:r>
          </w:p>
        </w:tc>
        <w:tc>
          <w:tcPr>
            <w:tcW w:type="dxa" w:w="1152"/>
            <w:vAlign w:val="top"/>
          </w:tcPr>
          <w:p>
            <w:r>
              <w:t>0x1d</w:t>
            </w:r>
          </w:p>
        </w:tc>
        <w:tc>
          <w:tcPr>
            <w:tcW w:type="dxa" w:w="2880"/>
            <w:vAlign w:val="top"/>
          </w:tcPr>
          <w:p>
            <w:r>
              <w:t>Charge / Discharge State</w:t>
            </w:r>
          </w:p>
        </w:tc>
        <w:tc>
          <w:tcPr>
            <w:tcW w:type="dxa" w:w="3024"/>
            <w:vAlign w:val="top"/>
          </w:tcPr>
          <w:p>
            <w:r>
              <w:t>C1 Battery System Status</w:t>
            </w:r>
          </w:p>
        </w:tc>
        <w:tc>
          <w:tcPr>
            <w:tcW w:type="dxa" w:w="2880"/>
            <w:vAlign w:val="top"/>
          </w:tcPr>
          <w:p>
            <w:r>
              <w:t>Charge / Discharge State</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0=Idle, 1=Discharge, 2=Charge.</w:t>
            </w:r>
          </w:p>
        </w:tc>
      </w:tr>
      <w:tr>
        <w:tc>
          <w:tcPr>
            <w:tcW w:type="dxa" w:w="1728"/>
            <w:vAlign w:val="top"/>
          </w:tcPr>
          <w:p>
            <w:r>
              <w:t>RACK_SIGNAL</w:t>
            </w:r>
          </w:p>
        </w:tc>
        <w:tc>
          <w:tcPr>
            <w:tcW w:type="dxa" w:w="2448"/>
            <w:vAlign w:val="top"/>
          </w:tcPr>
          <w:p>
            <w:r>
              <w:t>full_or_empty_flag</w:t>
            </w:r>
          </w:p>
        </w:tc>
        <w:tc>
          <w:tcPr>
            <w:tcW w:type="dxa" w:w="1152"/>
            <w:vAlign w:val="top"/>
          </w:tcPr>
          <w:p>
            <w:r>
              <w:t>0x1e</w:t>
            </w:r>
          </w:p>
        </w:tc>
        <w:tc>
          <w:tcPr>
            <w:tcW w:type="dxa" w:w="2880"/>
            <w:vAlign w:val="top"/>
          </w:tcPr>
          <w:p>
            <w:r>
              <w:t>Full or Empty Flag</w:t>
            </w:r>
          </w:p>
        </w:tc>
        <w:tc>
          <w:tcPr>
            <w:tcW w:type="dxa" w:w="3024"/>
            <w:vAlign w:val="top"/>
          </w:tcPr>
          <w:p>
            <w:r>
              <w:t>C1 Battery System Status</w:t>
            </w:r>
          </w:p>
        </w:tc>
        <w:tc>
          <w:tcPr>
            <w:tcW w:type="dxa" w:w="2880"/>
            <w:vAlign w:val="top"/>
          </w:tcPr>
          <w:p>
            <w:r>
              <w:t>System Operating Status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0=Full, 1=Empty, as per workbook. Field validation recommended.</w:t>
            </w:r>
          </w:p>
        </w:tc>
      </w:tr>
      <w:tr>
        <w:tc>
          <w:tcPr>
            <w:tcW w:type="dxa" w:w="1728"/>
            <w:vAlign w:val="top"/>
          </w:tcPr>
          <w:p>
            <w:r>
              <w:t>RACK_SIGNAL</w:t>
            </w:r>
          </w:p>
        </w:tc>
        <w:tc>
          <w:tcPr>
            <w:tcW w:type="dxa" w:w="2448"/>
            <w:vAlign w:val="top"/>
          </w:tcPr>
          <w:p>
            <w:r>
              <w:t>bcu_contactor_state</w:t>
            </w:r>
          </w:p>
        </w:tc>
        <w:tc>
          <w:tcPr>
            <w:tcW w:type="dxa" w:w="1152"/>
            <w:vAlign w:val="top"/>
          </w:tcPr>
          <w:p>
            <w:r>
              <w:t>0x1f</w:t>
            </w:r>
          </w:p>
        </w:tc>
        <w:tc>
          <w:tcPr>
            <w:tcW w:type="dxa" w:w="2880"/>
            <w:vAlign w:val="top"/>
          </w:tcPr>
          <w:p>
            <w:r>
              <w:t>BCU Contactor State</w:t>
            </w:r>
          </w:p>
        </w:tc>
        <w:tc>
          <w:tcPr>
            <w:tcW w:type="dxa" w:w="3024"/>
            <w:vAlign w:val="top"/>
          </w:tcPr>
          <w:p>
            <w:r>
              <w:t>C1 Battery System Status</w:t>
            </w:r>
          </w:p>
        </w:tc>
        <w:tc>
          <w:tcPr>
            <w:tcW w:type="dxa" w:w="2880"/>
            <w:vAlign w:val="top"/>
          </w:tcPr>
          <w:p>
            <w:r>
              <w:t>Contactor / Operating Status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Bitfield: positive relay, precharge relay, negative relay, disconnector feedback.</w:t>
            </w:r>
          </w:p>
        </w:tc>
      </w:tr>
      <w:tr>
        <w:tc>
          <w:tcPr>
            <w:tcW w:type="dxa" w:w="1728"/>
            <w:vAlign w:val="top"/>
          </w:tcPr>
          <w:p>
            <w:r>
              <w:t>RACK_MEASURE</w:t>
            </w:r>
          </w:p>
        </w:tc>
        <w:tc>
          <w:tcPr>
            <w:tcW w:type="dxa" w:w="2448"/>
            <w:vAlign w:val="top"/>
          </w:tcPr>
          <w:p>
            <w:r>
              <w:t>max_cell_vol</w:t>
            </w:r>
          </w:p>
        </w:tc>
        <w:tc>
          <w:tcPr>
            <w:tcW w:type="dxa" w:w="1152"/>
            <w:vAlign w:val="top"/>
          </w:tcPr>
          <w:p>
            <w:r>
              <w:t>0x210</w:t>
            </w:r>
          </w:p>
        </w:tc>
        <w:tc>
          <w:tcPr>
            <w:tcW w:type="dxa" w:w="2880"/>
            <w:vAlign w:val="top"/>
          </w:tcPr>
          <w:p>
            <w:r>
              <w:t>Maximum Cell Voltage</w:t>
            </w:r>
          </w:p>
        </w:tc>
        <w:tc>
          <w:tcPr>
            <w:tcW w:type="dxa" w:w="3024"/>
            <w:vAlign w:val="top"/>
          </w:tcPr>
          <w:p>
            <w:r>
              <w:t>C2 Battery Electrical Measurements</w:t>
            </w:r>
          </w:p>
        </w:tc>
        <w:tc>
          <w:tcPr>
            <w:tcW w:type="dxa" w:w="2880"/>
            <w:vAlign w:val="top"/>
          </w:tcPr>
          <w:p>
            <w:r>
              <w:t>Cell Voltage Statistics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t>mV</w:t>
            </w:r>
          </w:p>
        </w:tc>
        <w:tc>
          <w:tcPr>
            <w:tcW w:type="dxa" w:w="4320"/>
            <w:vAlign w:val="top"/>
          </w:tcPr>
          <w:p>
            <w:r/>
          </w:p>
        </w:tc>
      </w:tr>
      <w:tr>
        <w:tc>
          <w:tcPr>
            <w:tcW w:type="dxa" w:w="1728"/>
            <w:vAlign w:val="top"/>
          </w:tcPr>
          <w:p>
            <w:r>
              <w:t>RACK_MEASURE</w:t>
            </w:r>
          </w:p>
        </w:tc>
        <w:tc>
          <w:tcPr>
            <w:tcW w:type="dxa" w:w="2448"/>
            <w:vAlign w:val="top"/>
          </w:tcPr>
          <w:p>
            <w:r>
              <w:t>max_cell_vol_num</w:t>
            </w:r>
          </w:p>
        </w:tc>
        <w:tc>
          <w:tcPr>
            <w:tcW w:type="dxa" w:w="1152"/>
            <w:vAlign w:val="top"/>
          </w:tcPr>
          <w:p>
            <w:r>
              <w:t>0x211</w:t>
            </w:r>
          </w:p>
        </w:tc>
        <w:tc>
          <w:tcPr>
            <w:tcW w:type="dxa" w:w="2880"/>
            <w:vAlign w:val="top"/>
          </w:tcPr>
          <w:p>
            <w:r>
              <w:t>Maximum Cell Voltage Number</w:t>
            </w:r>
          </w:p>
        </w:tc>
        <w:tc>
          <w:tcPr>
            <w:tcW w:type="dxa" w:w="3024"/>
            <w:vAlign w:val="top"/>
          </w:tcPr>
          <w:p>
            <w:r>
              <w:t>C2 Battery Electrical Measurements</w:t>
            </w:r>
          </w:p>
        </w:tc>
        <w:tc>
          <w:tcPr>
            <w:tcW w:type="dxa" w:w="2880"/>
            <w:vAlign w:val="top"/>
          </w:tcPr>
          <w:p>
            <w:r>
              <w:t>Cell Voltage Statistics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max_vol_bmu_num</w:t>
            </w:r>
          </w:p>
        </w:tc>
        <w:tc>
          <w:tcPr>
            <w:tcW w:type="dxa" w:w="1152"/>
            <w:vAlign w:val="top"/>
          </w:tcPr>
          <w:p>
            <w:r>
              <w:t>0x212</w:t>
            </w:r>
          </w:p>
        </w:tc>
        <w:tc>
          <w:tcPr>
            <w:tcW w:type="dxa" w:w="2880"/>
            <w:vAlign w:val="top"/>
          </w:tcPr>
          <w:p>
            <w:r>
              <w:t>Maximum Voltage BMU Number</w:t>
            </w:r>
          </w:p>
        </w:tc>
        <w:tc>
          <w:tcPr>
            <w:tcW w:type="dxa" w:w="3024"/>
            <w:vAlign w:val="top"/>
          </w:tcPr>
          <w:p>
            <w:r>
              <w:t>C2 Battery Electrical Measurements</w:t>
            </w:r>
          </w:p>
        </w:tc>
        <w:tc>
          <w:tcPr>
            <w:tcW w:type="dxa" w:w="2880"/>
            <w:vAlign w:val="top"/>
          </w:tcPr>
          <w:p>
            <w:r>
              <w:t>Cell Voltage Statistics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bmu_max_vol_num</w:t>
            </w:r>
          </w:p>
        </w:tc>
        <w:tc>
          <w:tcPr>
            <w:tcW w:type="dxa" w:w="1152"/>
            <w:vAlign w:val="top"/>
          </w:tcPr>
          <w:p>
            <w:r>
              <w:t>0x213</w:t>
            </w:r>
          </w:p>
        </w:tc>
        <w:tc>
          <w:tcPr>
            <w:tcW w:type="dxa" w:w="2880"/>
            <w:vAlign w:val="top"/>
          </w:tcPr>
          <w:p>
            <w:r>
              <w:t>BMU Maximum Voltage Cell Number</w:t>
            </w:r>
          </w:p>
        </w:tc>
        <w:tc>
          <w:tcPr>
            <w:tcW w:type="dxa" w:w="3024"/>
            <w:vAlign w:val="top"/>
          </w:tcPr>
          <w:p>
            <w:r>
              <w:t>C2 Battery Electrical Measurements</w:t>
            </w:r>
          </w:p>
        </w:tc>
        <w:tc>
          <w:tcPr>
            <w:tcW w:type="dxa" w:w="2880"/>
            <w:vAlign w:val="top"/>
          </w:tcPr>
          <w:p>
            <w:r>
              <w:t>Cell Voltage Statistics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min_cell_vol</w:t>
            </w:r>
          </w:p>
        </w:tc>
        <w:tc>
          <w:tcPr>
            <w:tcW w:type="dxa" w:w="1152"/>
            <w:vAlign w:val="top"/>
          </w:tcPr>
          <w:p>
            <w:r>
              <w:t>0x214</w:t>
            </w:r>
          </w:p>
        </w:tc>
        <w:tc>
          <w:tcPr>
            <w:tcW w:type="dxa" w:w="2880"/>
            <w:vAlign w:val="top"/>
          </w:tcPr>
          <w:p>
            <w:r>
              <w:t>Minimum Cell Voltage</w:t>
            </w:r>
          </w:p>
        </w:tc>
        <w:tc>
          <w:tcPr>
            <w:tcW w:type="dxa" w:w="3024"/>
            <w:vAlign w:val="top"/>
          </w:tcPr>
          <w:p>
            <w:r>
              <w:t>C2 Battery Electrical Measurements</w:t>
            </w:r>
          </w:p>
        </w:tc>
        <w:tc>
          <w:tcPr>
            <w:tcW w:type="dxa" w:w="2880"/>
            <w:vAlign w:val="top"/>
          </w:tcPr>
          <w:p>
            <w:r>
              <w:t>Cell Voltage Statistics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t>mV</w:t>
            </w:r>
          </w:p>
        </w:tc>
        <w:tc>
          <w:tcPr>
            <w:tcW w:type="dxa" w:w="4320"/>
            <w:vAlign w:val="top"/>
          </w:tcPr>
          <w:p>
            <w:r/>
          </w:p>
        </w:tc>
      </w:tr>
      <w:tr>
        <w:tc>
          <w:tcPr>
            <w:tcW w:type="dxa" w:w="1728"/>
            <w:vAlign w:val="top"/>
          </w:tcPr>
          <w:p>
            <w:r>
              <w:t>RACK_MEASURE</w:t>
            </w:r>
          </w:p>
        </w:tc>
        <w:tc>
          <w:tcPr>
            <w:tcW w:type="dxa" w:w="2448"/>
            <w:vAlign w:val="top"/>
          </w:tcPr>
          <w:p>
            <w:r>
              <w:t>min_cell_vol_num</w:t>
            </w:r>
          </w:p>
        </w:tc>
        <w:tc>
          <w:tcPr>
            <w:tcW w:type="dxa" w:w="1152"/>
            <w:vAlign w:val="top"/>
          </w:tcPr>
          <w:p>
            <w:r>
              <w:t>0x215</w:t>
            </w:r>
          </w:p>
        </w:tc>
        <w:tc>
          <w:tcPr>
            <w:tcW w:type="dxa" w:w="2880"/>
            <w:vAlign w:val="top"/>
          </w:tcPr>
          <w:p>
            <w:r>
              <w:t>Minimum Cell Voltage Number</w:t>
            </w:r>
          </w:p>
        </w:tc>
        <w:tc>
          <w:tcPr>
            <w:tcW w:type="dxa" w:w="3024"/>
            <w:vAlign w:val="top"/>
          </w:tcPr>
          <w:p>
            <w:r>
              <w:t>C2 Battery Electrical Measurements</w:t>
            </w:r>
          </w:p>
        </w:tc>
        <w:tc>
          <w:tcPr>
            <w:tcW w:type="dxa" w:w="2880"/>
            <w:vAlign w:val="top"/>
          </w:tcPr>
          <w:p>
            <w:r>
              <w:t>Cell Voltage Statistics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min_vol_bmu_num</w:t>
            </w:r>
          </w:p>
        </w:tc>
        <w:tc>
          <w:tcPr>
            <w:tcW w:type="dxa" w:w="1152"/>
            <w:vAlign w:val="top"/>
          </w:tcPr>
          <w:p>
            <w:r>
              <w:t>0x216</w:t>
            </w:r>
          </w:p>
        </w:tc>
        <w:tc>
          <w:tcPr>
            <w:tcW w:type="dxa" w:w="2880"/>
            <w:vAlign w:val="top"/>
          </w:tcPr>
          <w:p>
            <w:r>
              <w:t>Minimum Voltage BMU Number</w:t>
            </w:r>
          </w:p>
        </w:tc>
        <w:tc>
          <w:tcPr>
            <w:tcW w:type="dxa" w:w="3024"/>
            <w:vAlign w:val="top"/>
          </w:tcPr>
          <w:p>
            <w:r>
              <w:t>C2 Battery Electrical Measurements</w:t>
            </w:r>
          </w:p>
        </w:tc>
        <w:tc>
          <w:tcPr>
            <w:tcW w:type="dxa" w:w="2880"/>
            <w:vAlign w:val="top"/>
          </w:tcPr>
          <w:p>
            <w:r>
              <w:t>Cell Voltage Statistics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bmu_min_vol_num</w:t>
            </w:r>
          </w:p>
        </w:tc>
        <w:tc>
          <w:tcPr>
            <w:tcW w:type="dxa" w:w="1152"/>
            <w:vAlign w:val="top"/>
          </w:tcPr>
          <w:p>
            <w:r>
              <w:t>0x217</w:t>
            </w:r>
          </w:p>
        </w:tc>
        <w:tc>
          <w:tcPr>
            <w:tcW w:type="dxa" w:w="2880"/>
            <w:vAlign w:val="top"/>
          </w:tcPr>
          <w:p>
            <w:r>
              <w:t>BMU Minimum Voltage Cell Number</w:t>
            </w:r>
          </w:p>
        </w:tc>
        <w:tc>
          <w:tcPr>
            <w:tcW w:type="dxa" w:w="3024"/>
            <w:vAlign w:val="top"/>
          </w:tcPr>
          <w:p>
            <w:r>
              <w:t>C2 Battery Electrical Measurements</w:t>
            </w:r>
          </w:p>
        </w:tc>
        <w:tc>
          <w:tcPr>
            <w:tcW w:type="dxa" w:w="2880"/>
            <w:vAlign w:val="top"/>
          </w:tcPr>
          <w:p>
            <w:r>
              <w:t>Cell Voltage Statistics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max_cell_vol_diff</w:t>
            </w:r>
          </w:p>
        </w:tc>
        <w:tc>
          <w:tcPr>
            <w:tcW w:type="dxa" w:w="1152"/>
            <w:vAlign w:val="top"/>
          </w:tcPr>
          <w:p>
            <w:r>
              <w:t>0x218</w:t>
            </w:r>
          </w:p>
        </w:tc>
        <w:tc>
          <w:tcPr>
            <w:tcW w:type="dxa" w:w="2880"/>
            <w:vAlign w:val="top"/>
          </w:tcPr>
          <w:p>
            <w:r>
              <w:t>Maximum Cell Voltage Difference</w:t>
            </w:r>
          </w:p>
        </w:tc>
        <w:tc>
          <w:tcPr>
            <w:tcW w:type="dxa" w:w="3024"/>
            <w:vAlign w:val="top"/>
          </w:tcPr>
          <w:p>
            <w:r>
              <w:t>C2 Battery Electrical Measurements</w:t>
            </w:r>
          </w:p>
        </w:tc>
        <w:tc>
          <w:tcPr>
            <w:tcW w:type="dxa" w:w="2880"/>
            <w:vAlign w:val="top"/>
          </w:tcPr>
          <w:p>
            <w:r>
              <w:t>Cell Voltage Statistics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t>mV</w:t>
            </w:r>
          </w:p>
        </w:tc>
        <w:tc>
          <w:tcPr>
            <w:tcW w:type="dxa" w:w="4320"/>
            <w:vAlign w:val="top"/>
          </w:tcPr>
          <w:p>
            <w:r/>
          </w:p>
        </w:tc>
      </w:tr>
      <w:tr>
        <w:tc>
          <w:tcPr>
            <w:tcW w:type="dxa" w:w="1728"/>
            <w:vAlign w:val="top"/>
          </w:tcPr>
          <w:p>
            <w:r>
              <w:t>RACK_MEASURE</w:t>
            </w:r>
          </w:p>
        </w:tc>
        <w:tc>
          <w:tcPr>
            <w:tcW w:type="dxa" w:w="2448"/>
            <w:vAlign w:val="top"/>
          </w:tcPr>
          <w:p>
            <w:r>
              <w:t>ave_cell_vol</w:t>
            </w:r>
          </w:p>
        </w:tc>
        <w:tc>
          <w:tcPr>
            <w:tcW w:type="dxa" w:w="1152"/>
            <w:vAlign w:val="top"/>
          </w:tcPr>
          <w:p>
            <w:r>
              <w:t>0x219</w:t>
            </w:r>
          </w:p>
        </w:tc>
        <w:tc>
          <w:tcPr>
            <w:tcW w:type="dxa" w:w="2880"/>
            <w:vAlign w:val="top"/>
          </w:tcPr>
          <w:p>
            <w:r>
              <w:t>Average Cell Voltage</w:t>
            </w:r>
          </w:p>
        </w:tc>
        <w:tc>
          <w:tcPr>
            <w:tcW w:type="dxa" w:w="3024"/>
            <w:vAlign w:val="top"/>
          </w:tcPr>
          <w:p>
            <w:r>
              <w:t>C2 Battery Electrical Measurements</w:t>
            </w:r>
          </w:p>
        </w:tc>
        <w:tc>
          <w:tcPr>
            <w:tcW w:type="dxa" w:w="2880"/>
            <w:vAlign w:val="top"/>
          </w:tcPr>
          <w:p>
            <w:r>
              <w:t>Cell Voltage Statistics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t>mV</w:t>
            </w:r>
          </w:p>
        </w:tc>
        <w:tc>
          <w:tcPr>
            <w:tcW w:type="dxa" w:w="4320"/>
            <w:vAlign w:val="top"/>
          </w:tcPr>
          <w:p>
            <w:r/>
          </w:p>
        </w:tc>
      </w:tr>
      <w:tr>
        <w:tc>
          <w:tcPr>
            <w:tcW w:type="dxa" w:w="1728"/>
            <w:vAlign w:val="top"/>
          </w:tcPr>
          <w:p>
            <w:r>
              <w:t>RACK_MEASURE</w:t>
            </w:r>
          </w:p>
        </w:tc>
        <w:tc>
          <w:tcPr>
            <w:tcW w:type="dxa" w:w="2448"/>
            <w:vAlign w:val="top"/>
          </w:tcPr>
          <w:p>
            <w:r>
              <w:t>max_cell_temp</w:t>
            </w:r>
          </w:p>
        </w:tc>
        <w:tc>
          <w:tcPr>
            <w:tcW w:type="dxa" w:w="1152"/>
            <w:vAlign w:val="top"/>
          </w:tcPr>
          <w:p>
            <w:r>
              <w:t>0x21a</w:t>
            </w:r>
          </w:p>
        </w:tc>
        <w:tc>
          <w:tcPr>
            <w:tcW w:type="dxa" w:w="2880"/>
            <w:vAlign w:val="top"/>
          </w:tcPr>
          <w:p>
            <w:r>
              <w:t>Maximum Cell Temperature</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s16</w:t>
            </w:r>
          </w:p>
        </w:tc>
        <w:tc>
          <w:tcPr>
            <w:tcW w:type="dxa" w:w="864"/>
            <w:vAlign w:val="top"/>
          </w:tcPr>
          <w:p>
            <w:r>
              <w:t>0.1</w:t>
            </w:r>
          </w:p>
        </w:tc>
        <w:tc>
          <w:tcPr>
            <w:tcW w:type="dxa" w:w="1008"/>
            <w:vAlign w:val="top"/>
          </w:tcPr>
          <w:p>
            <w:r>
              <w:t>degC</w:t>
            </w:r>
          </w:p>
        </w:tc>
        <w:tc>
          <w:tcPr>
            <w:tcW w:type="dxa" w:w="4320"/>
            <w:vAlign w:val="top"/>
          </w:tcPr>
          <w:p>
            <w:r/>
          </w:p>
        </w:tc>
      </w:tr>
      <w:tr>
        <w:tc>
          <w:tcPr>
            <w:tcW w:type="dxa" w:w="1728"/>
            <w:vAlign w:val="top"/>
          </w:tcPr>
          <w:p>
            <w:r>
              <w:t>RACK_MEASURE</w:t>
            </w:r>
          </w:p>
        </w:tc>
        <w:tc>
          <w:tcPr>
            <w:tcW w:type="dxa" w:w="2448"/>
            <w:vAlign w:val="top"/>
          </w:tcPr>
          <w:p>
            <w:r>
              <w:t>max_cell_temp_num</w:t>
            </w:r>
          </w:p>
        </w:tc>
        <w:tc>
          <w:tcPr>
            <w:tcW w:type="dxa" w:w="1152"/>
            <w:vAlign w:val="top"/>
          </w:tcPr>
          <w:p>
            <w:r>
              <w:t>0x21b</w:t>
            </w:r>
          </w:p>
        </w:tc>
        <w:tc>
          <w:tcPr>
            <w:tcW w:type="dxa" w:w="2880"/>
            <w:vAlign w:val="top"/>
          </w:tcPr>
          <w:p>
            <w:r>
              <w:t>Maximum Cell Temperature Number</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max_temp_bmu_num</w:t>
            </w:r>
          </w:p>
        </w:tc>
        <w:tc>
          <w:tcPr>
            <w:tcW w:type="dxa" w:w="1152"/>
            <w:vAlign w:val="top"/>
          </w:tcPr>
          <w:p>
            <w:r>
              <w:t>0x21c</w:t>
            </w:r>
          </w:p>
        </w:tc>
        <w:tc>
          <w:tcPr>
            <w:tcW w:type="dxa" w:w="2880"/>
            <w:vAlign w:val="top"/>
          </w:tcPr>
          <w:p>
            <w:r>
              <w:t>Maximum Temperature BMU Number</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bmu_max_temp_num</w:t>
            </w:r>
          </w:p>
        </w:tc>
        <w:tc>
          <w:tcPr>
            <w:tcW w:type="dxa" w:w="1152"/>
            <w:vAlign w:val="top"/>
          </w:tcPr>
          <w:p>
            <w:r>
              <w:t>0x21d</w:t>
            </w:r>
          </w:p>
        </w:tc>
        <w:tc>
          <w:tcPr>
            <w:tcW w:type="dxa" w:w="2880"/>
            <w:vAlign w:val="top"/>
          </w:tcPr>
          <w:p>
            <w:r>
              <w:t>BMU Maximum Temperature Number</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min_cell_temp</w:t>
            </w:r>
          </w:p>
        </w:tc>
        <w:tc>
          <w:tcPr>
            <w:tcW w:type="dxa" w:w="1152"/>
            <w:vAlign w:val="top"/>
          </w:tcPr>
          <w:p>
            <w:r>
              <w:t>0x21e</w:t>
            </w:r>
          </w:p>
        </w:tc>
        <w:tc>
          <w:tcPr>
            <w:tcW w:type="dxa" w:w="2880"/>
            <w:vAlign w:val="top"/>
          </w:tcPr>
          <w:p>
            <w:r>
              <w:t>Minimum Cell Temperature</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s16</w:t>
            </w:r>
          </w:p>
        </w:tc>
        <w:tc>
          <w:tcPr>
            <w:tcW w:type="dxa" w:w="864"/>
            <w:vAlign w:val="top"/>
          </w:tcPr>
          <w:p>
            <w:r>
              <w:t>0.1</w:t>
            </w:r>
          </w:p>
        </w:tc>
        <w:tc>
          <w:tcPr>
            <w:tcW w:type="dxa" w:w="1008"/>
            <w:vAlign w:val="top"/>
          </w:tcPr>
          <w:p>
            <w:r>
              <w:t>degC</w:t>
            </w:r>
          </w:p>
        </w:tc>
        <w:tc>
          <w:tcPr>
            <w:tcW w:type="dxa" w:w="4320"/>
            <w:vAlign w:val="top"/>
          </w:tcPr>
          <w:p>
            <w:r/>
          </w:p>
        </w:tc>
      </w:tr>
      <w:tr>
        <w:tc>
          <w:tcPr>
            <w:tcW w:type="dxa" w:w="1728"/>
            <w:vAlign w:val="top"/>
          </w:tcPr>
          <w:p>
            <w:r>
              <w:t>RACK_MEASURE</w:t>
            </w:r>
          </w:p>
        </w:tc>
        <w:tc>
          <w:tcPr>
            <w:tcW w:type="dxa" w:w="2448"/>
            <w:vAlign w:val="top"/>
          </w:tcPr>
          <w:p>
            <w:r>
              <w:t>min_cell_temp_num</w:t>
            </w:r>
          </w:p>
        </w:tc>
        <w:tc>
          <w:tcPr>
            <w:tcW w:type="dxa" w:w="1152"/>
            <w:vAlign w:val="top"/>
          </w:tcPr>
          <w:p>
            <w:r>
              <w:t>0x21f</w:t>
            </w:r>
          </w:p>
        </w:tc>
        <w:tc>
          <w:tcPr>
            <w:tcW w:type="dxa" w:w="2880"/>
            <w:vAlign w:val="top"/>
          </w:tcPr>
          <w:p>
            <w:r>
              <w:t>Minimum Cell Temperature Number</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min_temp_bmu_num</w:t>
            </w:r>
          </w:p>
        </w:tc>
        <w:tc>
          <w:tcPr>
            <w:tcW w:type="dxa" w:w="1152"/>
            <w:vAlign w:val="top"/>
          </w:tcPr>
          <w:p>
            <w:r>
              <w:t>0x220</w:t>
            </w:r>
          </w:p>
        </w:tc>
        <w:tc>
          <w:tcPr>
            <w:tcW w:type="dxa" w:w="2880"/>
            <w:vAlign w:val="top"/>
          </w:tcPr>
          <w:p>
            <w:r>
              <w:t>Minimum Temperature BMU Number</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bmu_min_temp_num</w:t>
            </w:r>
          </w:p>
        </w:tc>
        <w:tc>
          <w:tcPr>
            <w:tcW w:type="dxa" w:w="1152"/>
            <w:vAlign w:val="top"/>
          </w:tcPr>
          <w:p>
            <w:r>
              <w:t>0x221</w:t>
            </w:r>
          </w:p>
        </w:tc>
        <w:tc>
          <w:tcPr>
            <w:tcW w:type="dxa" w:w="2880"/>
            <w:vAlign w:val="top"/>
          </w:tcPr>
          <w:p>
            <w:r>
              <w:t>BMU Minimum Temperature Number</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rack_ave_temp</w:t>
            </w:r>
          </w:p>
        </w:tc>
        <w:tc>
          <w:tcPr>
            <w:tcW w:type="dxa" w:w="1152"/>
            <w:vAlign w:val="top"/>
          </w:tcPr>
          <w:p>
            <w:r>
              <w:t>0x222</w:t>
            </w:r>
          </w:p>
        </w:tc>
        <w:tc>
          <w:tcPr>
            <w:tcW w:type="dxa" w:w="2880"/>
            <w:vAlign w:val="top"/>
          </w:tcPr>
          <w:p>
            <w:r>
              <w:t>Rack Average Temperature</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s16</w:t>
            </w:r>
          </w:p>
        </w:tc>
        <w:tc>
          <w:tcPr>
            <w:tcW w:type="dxa" w:w="864"/>
            <w:vAlign w:val="top"/>
          </w:tcPr>
          <w:p>
            <w:r>
              <w:t>0.1</w:t>
            </w:r>
          </w:p>
        </w:tc>
        <w:tc>
          <w:tcPr>
            <w:tcW w:type="dxa" w:w="1008"/>
            <w:vAlign w:val="top"/>
          </w:tcPr>
          <w:p>
            <w:r>
              <w:t>degC</w:t>
            </w:r>
          </w:p>
        </w:tc>
        <w:tc>
          <w:tcPr>
            <w:tcW w:type="dxa" w:w="4320"/>
            <w:vAlign w:val="top"/>
          </w:tcPr>
          <w:p>
            <w:r/>
          </w:p>
        </w:tc>
      </w:tr>
      <w:tr>
        <w:tc>
          <w:tcPr>
            <w:tcW w:type="dxa" w:w="1728"/>
            <w:vAlign w:val="top"/>
          </w:tcPr>
          <w:p>
            <w:r>
              <w:t>RACK_MEASURE</w:t>
            </w:r>
          </w:p>
        </w:tc>
        <w:tc>
          <w:tcPr>
            <w:tcW w:type="dxa" w:w="2448"/>
            <w:vAlign w:val="top"/>
          </w:tcPr>
          <w:p>
            <w:r>
              <w:t>max_polarity_temp</w:t>
            </w:r>
          </w:p>
        </w:tc>
        <w:tc>
          <w:tcPr>
            <w:tcW w:type="dxa" w:w="1152"/>
            <w:vAlign w:val="top"/>
          </w:tcPr>
          <w:p>
            <w:r>
              <w:t>0x223</w:t>
            </w:r>
          </w:p>
        </w:tc>
        <w:tc>
          <w:tcPr>
            <w:tcW w:type="dxa" w:w="2880"/>
            <w:vAlign w:val="top"/>
          </w:tcPr>
          <w:p>
            <w:r>
              <w:t>Maximum Terminal Temperature</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s16</w:t>
            </w:r>
          </w:p>
        </w:tc>
        <w:tc>
          <w:tcPr>
            <w:tcW w:type="dxa" w:w="864"/>
            <w:vAlign w:val="top"/>
          </w:tcPr>
          <w:p>
            <w:r>
              <w:t>0.1</w:t>
            </w:r>
          </w:p>
        </w:tc>
        <w:tc>
          <w:tcPr>
            <w:tcW w:type="dxa" w:w="1008"/>
            <w:vAlign w:val="top"/>
          </w:tcPr>
          <w:p>
            <w:r>
              <w:t>degC</w:t>
            </w:r>
          </w:p>
        </w:tc>
        <w:tc>
          <w:tcPr>
            <w:tcW w:type="dxa" w:w="4320"/>
            <w:vAlign w:val="top"/>
          </w:tcPr>
          <w:p>
            <w:r/>
          </w:p>
        </w:tc>
      </w:tr>
      <w:tr>
        <w:tc>
          <w:tcPr>
            <w:tcW w:type="dxa" w:w="1728"/>
            <w:vAlign w:val="top"/>
          </w:tcPr>
          <w:p>
            <w:r>
              <w:t>RACK_MEASURE</w:t>
            </w:r>
          </w:p>
        </w:tc>
        <w:tc>
          <w:tcPr>
            <w:tcW w:type="dxa" w:w="2448"/>
            <w:vAlign w:val="top"/>
          </w:tcPr>
          <w:p>
            <w:r>
              <w:t>max_polarity_num</w:t>
            </w:r>
          </w:p>
        </w:tc>
        <w:tc>
          <w:tcPr>
            <w:tcW w:type="dxa" w:w="1152"/>
            <w:vAlign w:val="top"/>
          </w:tcPr>
          <w:p>
            <w:r>
              <w:t>0x224</w:t>
            </w:r>
          </w:p>
        </w:tc>
        <w:tc>
          <w:tcPr>
            <w:tcW w:type="dxa" w:w="2880"/>
            <w:vAlign w:val="top"/>
          </w:tcPr>
          <w:p>
            <w:r>
              <w:t>Maximum Terminal Number</w:t>
            </w:r>
          </w:p>
        </w:tc>
        <w:tc>
          <w:tcPr>
            <w:tcW w:type="dxa" w:w="3024"/>
            <w:vAlign w:val="top"/>
          </w:tcPr>
          <w:p>
            <w:r>
              <w:t>C2 Battery Electrical Measurements</w:t>
            </w:r>
          </w:p>
        </w:tc>
        <w:tc>
          <w:tcPr>
            <w:tcW w:type="dxa" w:w="2880"/>
            <w:vAlign w:val="top"/>
          </w:tcPr>
          <w:p>
            <w:r>
              <w:t>Rack Measurements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max_allowed_chg_cur</w:t>
            </w:r>
          </w:p>
        </w:tc>
        <w:tc>
          <w:tcPr>
            <w:tcW w:type="dxa" w:w="1152"/>
            <w:vAlign w:val="top"/>
          </w:tcPr>
          <w:p>
            <w:r>
              <w:t>0x225</w:t>
            </w:r>
          </w:p>
        </w:tc>
        <w:tc>
          <w:tcPr>
            <w:tcW w:type="dxa" w:w="2880"/>
            <w:vAlign w:val="top"/>
          </w:tcPr>
          <w:p>
            <w:r>
              <w:t>Maximum Allowed Charge Current</w:t>
            </w:r>
          </w:p>
        </w:tc>
        <w:tc>
          <w:tcPr>
            <w:tcW w:type="dxa" w:w="3024"/>
            <w:vAlign w:val="top"/>
          </w:tcPr>
          <w:p>
            <w:r>
              <w:t>C2 Battery Electrical Measurements</w:t>
            </w:r>
          </w:p>
        </w:tc>
        <w:tc>
          <w:tcPr>
            <w:tcW w:type="dxa" w:w="2880"/>
            <w:vAlign w:val="top"/>
          </w:tcPr>
          <w:p>
            <w:r>
              <w:t>Charge/Discharge Limits</w:t>
            </w:r>
          </w:p>
        </w:tc>
        <w:tc>
          <w:tcPr>
            <w:tcW w:type="dxa" w:w="864"/>
            <w:vAlign w:val="top"/>
          </w:tcPr>
          <w:p>
            <w:r>
              <w:t>R</w:t>
            </w:r>
          </w:p>
        </w:tc>
        <w:tc>
          <w:tcPr>
            <w:tcW w:type="dxa" w:w="1008"/>
            <w:vAlign w:val="top"/>
          </w:tcPr>
          <w:p>
            <w:r>
              <w:t>u16</w:t>
            </w:r>
          </w:p>
        </w:tc>
        <w:tc>
          <w:tcPr>
            <w:tcW w:type="dxa" w:w="864"/>
            <w:vAlign w:val="top"/>
          </w:tcPr>
          <w:p>
            <w:r>
              <w:t>0.1</w:t>
            </w:r>
          </w:p>
        </w:tc>
        <w:tc>
          <w:tcPr>
            <w:tcW w:type="dxa" w:w="1008"/>
            <w:vAlign w:val="top"/>
          </w:tcPr>
          <w:p>
            <w:r>
              <w:t>A</w:t>
            </w:r>
          </w:p>
        </w:tc>
        <w:tc>
          <w:tcPr>
            <w:tcW w:type="dxa" w:w="4320"/>
            <w:vAlign w:val="top"/>
          </w:tcPr>
          <w:p>
            <w:r/>
          </w:p>
        </w:tc>
      </w:tr>
      <w:tr>
        <w:tc>
          <w:tcPr>
            <w:tcW w:type="dxa" w:w="1728"/>
            <w:vAlign w:val="top"/>
          </w:tcPr>
          <w:p>
            <w:r>
              <w:t>RACK_MEASURE</w:t>
            </w:r>
          </w:p>
        </w:tc>
        <w:tc>
          <w:tcPr>
            <w:tcW w:type="dxa" w:w="2448"/>
            <w:vAlign w:val="top"/>
          </w:tcPr>
          <w:p>
            <w:r>
              <w:t>max_allowed_dchg_cur</w:t>
            </w:r>
          </w:p>
        </w:tc>
        <w:tc>
          <w:tcPr>
            <w:tcW w:type="dxa" w:w="1152"/>
            <w:vAlign w:val="top"/>
          </w:tcPr>
          <w:p>
            <w:r>
              <w:t>0x226</w:t>
            </w:r>
          </w:p>
        </w:tc>
        <w:tc>
          <w:tcPr>
            <w:tcW w:type="dxa" w:w="2880"/>
            <w:vAlign w:val="top"/>
          </w:tcPr>
          <w:p>
            <w:r>
              <w:t>Maximum Allowed Discharge Current</w:t>
            </w:r>
          </w:p>
        </w:tc>
        <w:tc>
          <w:tcPr>
            <w:tcW w:type="dxa" w:w="3024"/>
            <w:vAlign w:val="top"/>
          </w:tcPr>
          <w:p>
            <w:r>
              <w:t>C2 Battery Electrical Measurements</w:t>
            </w:r>
          </w:p>
        </w:tc>
        <w:tc>
          <w:tcPr>
            <w:tcW w:type="dxa" w:w="2880"/>
            <w:vAlign w:val="top"/>
          </w:tcPr>
          <w:p>
            <w:r>
              <w:t>Charge/Discharge Limits</w:t>
            </w:r>
          </w:p>
        </w:tc>
        <w:tc>
          <w:tcPr>
            <w:tcW w:type="dxa" w:w="864"/>
            <w:vAlign w:val="top"/>
          </w:tcPr>
          <w:p>
            <w:r>
              <w:t>R</w:t>
            </w:r>
          </w:p>
        </w:tc>
        <w:tc>
          <w:tcPr>
            <w:tcW w:type="dxa" w:w="1008"/>
            <w:vAlign w:val="top"/>
          </w:tcPr>
          <w:p>
            <w:r>
              <w:t>u16</w:t>
            </w:r>
          </w:p>
        </w:tc>
        <w:tc>
          <w:tcPr>
            <w:tcW w:type="dxa" w:w="864"/>
            <w:vAlign w:val="top"/>
          </w:tcPr>
          <w:p>
            <w:r>
              <w:t>0.1</w:t>
            </w:r>
          </w:p>
        </w:tc>
        <w:tc>
          <w:tcPr>
            <w:tcW w:type="dxa" w:w="1008"/>
            <w:vAlign w:val="top"/>
          </w:tcPr>
          <w:p>
            <w:r>
              <w:t>A</w:t>
            </w:r>
          </w:p>
        </w:tc>
        <w:tc>
          <w:tcPr>
            <w:tcW w:type="dxa" w:w="4320"/>
            <w:vAlign w:val="top"/>
          </w:tcPr>
          <w:p>
            <w:r/>
          </w:p>
        </w:tc>
      </w:tr>
      <w:tr>
        <w:tc>
          <w:tcPr>
            <w:tcW w:type="dxa" w:w="1728"/>
            <w:vAlign w:val="top"/>
          </w:tcPr>
          <w:p>
            <w:r>
              <w:t>RACK_MEASURE</w:t>
            </w:r>
          </w:p>
        </w:tc>
        <w:tc>
          <w:tcPr>
            <w:tcW w:type="dxa" w:w="2448"/>
            <w:vAlign w:val="top"/>
          </w:tcPr>
          <w:p>
            <w:r>
              <w:t>display_soc</w:t>
            </w:r>
          </w:p>
        </w:tc>
        <w:tc>
          <w:tcPr>
            <w:tcW w:type="dxa" w:w="1152"/>
            <w:vAlign w:val="top"/>
          </w:tcPr>
          <w:p>
            <w:r>
              <w:t>0x227</w:t>
            </w:r>
          </w:p>
        </w:tc>
        <w:tc>
          <w:tcPr>
            <w:tcW w:type="dxa" w:w="2880"/>
            <w:vAlign w:val="top"/>
          </w:tcPr>
          <w:p>
            <w:r>
              <w:t>Display SOC</w:t>
            </w:r>
          </w:p>
        </w:tc>
        <w:tc>
          <w:tcPr>
            <w:tcW w:type="dxa" w:w="3024"/>
            <w:vAlign w:val="top"/>
          </w:tcPr>
          <w:p>
            <w:r>
              <w:t>C4 Battery Health &amp; Capacity</w:t>
            </w:r>
          </w:p>
        </w:tc>
        <w:tc>
          <w:tcPr>
            <w:tcW w:type="dxa" w:w="2880"/>
            <w:vAlign w:val="top"/>
          </w:tcPr>
          <w:p>
            <w:r>
              <w:t>SOC/SOH</w:t>
            </w:r>
          </w:p>
        </w:tc>
        <w:tc>
          <w:tcPr>
            <w:tcW w:type="dxa" w:w="864"/>
            <w:vAlign w:val="top"/>
          </w:tcPr>
          <w:p>
            <w:r>
              <w:t>R</w:t>
            </w:r>
          </w:p>
        </w:tc>
        <w:tc>
          <w:tcPr>
            <w:tcW w:type="dxa" w:w="1008"/>
            <w:vAlign w:val="top"/>
          </w:tcPr>
          <w:p>
            <w:r>
              <w:t>u16</w:t>
            </w:r>
          </w:p>
        </w:tc>
        <w:tc>
          <w:tcPr>
            <w:tcW w:type="dxa" w:w="864"/>
            <w:vAlign w:val="top"/>
          </w:tcPr>
          <w:p>
            <w:r>
              <w:t>0.1</w:t>
            </w:r>
          </w:p>
        </w:tc>
        <w:tc>
          <w:tcPr>
            <w:tcW w:type="dxa" w:w="1008"/>
            <w:vAlign w:val="top"/>
          </w:tcPr>
          <w:p>
            <w:r>
              <w:t>%</w:t>
            </w:r>
          </w:p>
        </w:tc>
        <w:tc>
          <w:tcPr>
            <w:tcW w:type="dxa" w:w="4320"/>
            <w:vAlign w:val="top"/>
          </w:tcPr>
          <w:p>
            <w:r>
              <w:t>Workbook unit is per-mille; converted to percent by value * 0.1.</w:t>
            </w:r>
          </w:p>
        </w:tc>
      </w:tr>
      <w:tr>
        <w:tc>
          <w:tcPr>
            <w:tcW w:type="dxa" w:w="1728"/>
            <w:vAlign w:val="top"/>
          </w:tcPr>
          <w:p>
            <w:r>
              <w:t>RACK_MEASURE</w:t>
            </w:r>
          </w:p>
        </w:tc>
        <w:tc>
          <w:tcPr>
            <w:tcW w:type="dxa" w:w="2448"/>
            <w:vAlign w:val="top"/>
          </w:tcPr>
          <w:p>
            <w:r>
              <w:t>soh</w:t>
            </w:r>
          </w:p>
        </w:tc>
        <w:tc>
          <w:tcPr>
            <w:tcW w:type="dxa" w:w="1152"/>
            <w:vAlign w:val="top"/>
          </w:tcPr>
          <w:p>
            <w:r>
              <w:t>0x228</w:t>
            </w:r>
          </w:p>
        </w:tc>
        <w:tc>
          <w:tcPr>
            <w:tcW w:type="dxa" w:w="2880"/>
            <w:vAlign w:val="top"/>
          </w:tcPr>
          <w:p>
            <w:r>
              <w:t>SOH</w:t>
            </w:r>
          </w:p>
        </w:tc>
        <w:tc>
          <w:tcPr>
            <w:tcW w:type="dxa" w:w="3024"/>
            <w:vAlign w:val="top"/>
          </w:tcPr>
          <w:p>
            <w:r>
              <w:t>C4 Battery Health &amp; Capacity</w:t>
            </w:r>
          </w:p>
        </w:tc>
        <w:tc>
          <w:tcPr>
            <w:tcW w:type="dxa" w:w="2880"/>
            <w:vAlign w:val="top"/>
          </w:tcPr>
          <w:p>
            <w:r>
              <w:t>SOC/SOH</w:t>
            </w:r>
          </w:p>
        </w:tc>
        <w:tc>
          <w:tcPr>
            <w:tcW w:type="dxa" w:w="864"/>
            <w:vAlign w:val="top"/>
          </w:tcPr>
          <w:p>
            <w:r>
              <w:t>R</w:t>
            </w:r>
          </w:p>
        </w:tc>
        <w:tc>
          <w:tcPr>
            <w:tcW w:type="dxa" w:w="1008"/>
            <w:vAlign w:val="top"/>
          </w:tcPr>
          <w:p>
            <w:r>
              <w:t>u16</w:t>
            </w:r>
          </w:p>
        </w:tc>
        <w:tc>
          <w:tcPr>
            <w:tcW w:type="dxa" w:w="864"/>
            <w:vAlign w:val="top"/>
          </w:tcPr>
          <w:p>
            <w:r>
              <w:t>0.1</w:t>
            </w:r>
          </w:p>
        </w:tc>
        <w:tc>
          <w:tcPr>
            <w:tcW w:type="dxa" w:w="1008"/>
            <w:vAlign w:val="top"/>
          </w:tcPr>
          <w:p>
            <w:r>
              <w:t>%</w:t>
            </w:r>
          </w:p>
        </w:tc>
        <w:tc>
          <w:tcPr>
            <w:tcW w:type="dxa" w:w="4320"/>
            <w:vAlign w:val="top"/>
          </w:tcPr>
          <w:p>
            <w:r>
              <w:t>Workbook unit is per-mille; converted to percent by value * 0.1.</w:t>
            </w:r>
          </w:p>
        </w:tc>
      </w:tr>
      <w:tr>
        <w:tc>
          <w:tcPr>
            <w:tcW w:type="dxa" w:w="1728"/>
            <w:vAlign w:val="top"/>
          </w:tcPr>
          <w:p>
            <w:r>
              <w:t>RACK_MEASURE</w:t>
            </w:r>
          </w:p>
        </w:tc>
        <w:tc>
          <w:tcPr>
            <w:tcW w:type="dxa" w:w="2448"/>
            <w:vAlign w:val="top"/>
          </w:tcPr>
          <w:p>
            <w:r>
              <w:t>max_bat_temp_diff</w:t>
            </w:r>
          </w:p>
        </w:tc>
        <w:tc>
          <w:tcPr>
            <w:tcW w:type="dxa" w:w="1152"/>
            <w:vAlign w:val="top"/>
          </w:tcPr>
          <w:p>
            <w:r>
              <w:t>0x229</w:t>
            </w:r>
          </w:p>
        </w:tc>
        <w:tc>
          <w:tcPr>
            <w:tcW w:type="dxa" w:w="2880"/>
            <w:vAlign w:val="top"/>
          </w:tcPr>
          <w:p>
            <w:r>
              <w:t>Maximum Battery Temperature Difference</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u16</w:t>
            </w:r>
          </w:p>
        </w:tc>
        <w:tc>
          <w:tcPr>
            <w:tcW w:type="dxa" w:w="864"/>
            <w:vAlign w:val="top"/>
          </w:tcPr>
          <w:p>
            <w:r>
              <w:t>0.1</w:t>
            </w:r>
          </w:p>
        </w:tc>
        <w:tc>
          <w:tcPr>
            <w:tcW w:type="dxa" w:w="1008"/>
            <w:vAlign w:val="top"/>
          </w:tcPr>
          <w:p>
            <w:r>
              <w:t>degC</w:t>
            </w:r>
          </w:p>
        </w:tc>
        <w:tc>
          <w:tcPr>
            <w:tcW w:type="dxa" w:w="4320"/>
            <w:vAlign w:val="top"/>
          </w:tcPr>
          <w:p>
            <w:r/>
          </w:p>
        </w:tc>
      </w:tr>
      <w:tr>
        <w:tc>
          <w:tcPr>
            <w:tcW w:type="dxa" w:w="1728"/>
            <w:vAlign w:val="top"/>
          </w:tcPr>
          <w:p>
            <w:r>
              <w:t>RACK_MEASURE</w:t>
            </w:r>
          </w:p>
        </w:tc>
        <w:tc>
          <w:tcPr>
            <w:tcW w:type="dxa" w:w="2448"/>
            <w:vAlign w:val="top"/>
          </w:tcPr>
          <w:p>
            <w:r>
              <w:t>max_bat_temp_rise</w:t>
            </w:r>
          </w:p>
        </w:tc>
        <w:tc>
          <w:tcPr>
            <w:tcW w:type="dxa" w:w="1152"/>
            <w:vAlign w:val="top"/>
          </w:tcPr>
          <w:p>
            <w:r>
              <w:t>0x22a</w:t>
            </w:r>
          </w:p>
        </w:tc>
        <w:tc>
          <w:tcPr>
            <w:tcW w:type="dxa" w:w="2880"/>
            <w:vAlign w:val="top"/>
          </w:tcPr>
          <w:p>
            <w:r>
              <w:t>Maximum Battery Temperature Rise</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u16</w:t>
            </w:r>
          </w:p>
        </w:tc>
        <w:tc>
          <w:tcPr>
            <w:tcW w:type="dxa" w:w="864"/>
            <w:vAlign w:val="top"/>
          </w:tcPr>
          <w:p>
            <w:r>
              <w:t>0.1</w:t>
            </w:r>
          </w:p>
        </w:tc>
        <w:tc>
          <w:tcPr>
            <w:tcW w:type="dxa" w:w="1008"/>
            <w:vAlign w:val="top"/>
          </w:tcPr>
          <w:p>
            <w:r>
              <w:t>degC</w:t>
            </w:r>
          </w:p>
        </w:tc>
        <w:tc>
          <w:tcPr>
            <w:tcW w:type="dxa" w:w="4320"/>
            <w:vAlign w:val="top"/>
          </w:tcPr>
          <w:p>
            <w:r/>
          </w:p>
        </w:tc>
      </w:tr>
      <w:tr>
        <w:tc>
          <w:tcPr>
            <w:tcW w:type="dxa" w:w="1728"/>
            <w:vAlign w:val="top"/>
          </w:tcPr>
          <w:p>
            <w:r>
              <w:t>RACK_MEASURE</w:t>
            </w:r>
          </w:p>
        </w:tc>
        <w:tc>
          <w:tcPr>
            <w:tcW w:type="dxa" w:w="2448"/>
            <w:vAlign w:val="top"/>
          </w:tcPr>
          <w:p>
            <w:r>
              <w:t>max_bat_temp_rise_bmu_num</w:t>
            </w:r>
          </w:p>
        </w:tc>
        <w:tc>
          <w:tcPr>
            <w:tcW w:type="dxa" w:w="1152"/>
            <w:vAlign w:val="top"/>
          </w:tcPr>
          <w:p>
            <w:r>
              <w:t>0x22b</w:t>
            </w:r>
          </w:p>
        </w:tc>
        <w:tc>
          <w:tcPr>
            <w:tcW w:type="dxa" w:w="2880"/>
            <w:vAlign w:val="top"/>
          </w:tcPr>
          <w:p>
            <w:r>
              <w:t>Maximum Battery Temperature Rise BMU Number</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max_bat_temp_rise_num_in_bmu</w:t>
            </w:r>
          </w:p>
        </w:tc>
        <w:tc>
          <w:tcPr>
            <w:tcW w:type="dxa" w:w="1152"/>
            <w:vAlign w:val="top"/>
          </w:tcPr>
          <w:p>
            <w:r>
              <w:t>0x22c</w:t>
            </w:r>
          </w:p>
        </w:tc>
        <w:tc>
          <w:tcPr>
            <w:tcW w:type="dxa" w:w="2880"/>
            <w:vAlign w:val="top"/>
          </w:tcPr>
          <w:p>
            <w:r>
              <w:t>Maximum Battery Temperature Rise Number In BMU</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max_bat_temp_rise_num_in_bcu</w:t>
            </w:r>
          </w:p>
        </w:tc>
        <w:tc>
          <w:tcPr>
            <w:tcW w:type="dxa" w:w="1152"/>
            <w:vAlign w:val="top"/>
          </w:tcPr>
          <w:p>
            <w:r>
              <w:t>0x22d</w:t>
            </w:r>
          </w:p>
        </w:tc>
        <w:tc>
          <w:tcPr>
            <w:tcW w:type="dxa" w:w="2880"/>
            <w:vAlign w:val="top"/>
          </w:tcPr>
          <w:p>
            <w:r>
              <w:t>Maximum Battery Temperature Rise Number In BCU</w:t>
            </w:r>
          </w:p>
        </w:tc>
        <w:tc>
          <w:tcPr>
            <w:tcW w:type="dxa" w:w="3024"/>
            <w:vAlign w:val="top"/>
          </w:tcPr>
          <w:p>
            <w:r>
              <w:t>C3 Battery Thermal Measurements</w:t>
            </w:r>
          </w:p>
        </w:tc>
        <w:tc>
          <w:tcPr>
            <w:tcW w:type="dxa" w:w="2880"/>
            <w:vAlign w:val="top"/>
          </w:tcPr>
          <w:p>
            <w:r>
              <w:t>Thermal Measurements</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p>
        </w:tc>
      </w:tr>
      <w:tr>
        <w:tc>
          <w:tcPr>
            <w:tcW w:type="dxa" w:w="1728"/>
            <w:vAlign w:val="top"/>
          </w:tcPr>
          <w:p>
            <w:r>
              <w:t>RACK_MEASURE</w:t>
            </w:r>
          </w:p>
        </w:tc>
        <w:tc>
          <w:tcPr>
            <w:tcW w:type="dxa" w:w="2448"/>
            <w:vAlign w:val="top"/>
          </w:tcPr>
          <w:p>
            <w:r>
              <w:t>rack_inner_soc</w:t>
            </w:r>
          </w:p>
        </w:tc>
        <w:tc>
          <w:tcPr>
            <w:tcW w:type="dxa" w:w="1152"/>
            <w:vAlign w:val="top"/>
          </w:tcPr>
          <w:p>
            <w:r>
              <w:t>0x22e</w:t>
            </w:r>
          </w:p>
        </w:tc>
        <w:tc>
          <w:tcPr>
            <w:tcW w:type="dxa" w:w="2880"/>
            <w:vAlign w:val="top"/>
          </w:tcPr>
          <w:p>
            <w:r>
              <w:t>Rack Internal SOC</w:t>
            </w:r>
          </w:p>
        </w:tc>
        <w:tc>
          <w:tcPr>
            <w:tcW w:type="dxa" w:w="3024"/>
            <w:vAlign w:val="top"/>
          </w:tcPr>
          <w:p>
            <w:r>
              <w:t>C4 Battery Health &amp; Capacity</w:t>
            </w:r>
          </w:p>
        </w:tc>
        <w:tc>
          <w:tcPr>
            <w:tcW w:type="dxa" w:w="2880"/>
            <w:vAlign w:val="top"/>
          </w:tcPr>
          <w:p>
            <w:r>
              <w:t>SOC/SOH</w:t>
            </w:r>
          </w:p>
        </w:tc>
        <w:tc>
          <w:tcPr>
            <w:tcW w:type="dxa" w:w="864"/>
            <w:vAlign w:val="top"/>
          </w:tcPr>
          <w:p>
            <w:r>
              <w:t>R</w:t>
            </w:r>
          </w:p>
        </w:tc>
        <w:tc>
          <w:tcPr>
            <w:tcW w:type="dxa" w:w="1008"/>
            <w:vAlign w:val="top"/>
          </w:tcPr>
          <w:p>
            <w:r>
              <w:t>u16</w:t>
            </w:r>
          </w:p>
        </w:tc>
        <w:tc>
          <w:tcPr>
            <w:tcW w:type="dxa" w:w="864"/>
            <w:vAlign w:val="top"/>
          </w:tcPr>
          <w:p>
            <w:r>
              <w:t>0.1</w:t>
            </w:r>
          </w:p>
        </w:tc>
        <w:tc>
          <w:tcPr>
            <w:tcW w:type="dxa" w:w="1008"/>
            <w:vAlign w:val="top"/>
          </w:tcPr>
          <w:p>
            <w:r>
              <w:t>%</w:t>
            </w:r>
          </w:p>
        </w:tc>
        <w:tc>
          <w:tcPr>
            <w:tcW w:type="dxa" w:w="4320"/>
            <w:vAlign w:val="top"/>
          </w:tcPr>
          <w:p>
            <w:r>
              <w:t>Workbook unit is per-mille; converted to percent by value * 0.1.</w:t>
            </w:r>
          </w:p>
        </w:tc>
      </w:tr>
      <w:tr>
        <w:tc>
          <w:tcPr>
            <w:tcW w:type="dxa" w:w="1728"/>
            <w:vAlign w:val="top"/>
          </w:tcPr>
          <w:p>
            <w:r>
              <w:t>RACK_MEASURE</w:t>
            </w:r>
          </w:p>
        </w:tc>
        <w:tc>
          <w:tcPr>
            <w:tcW w:type="dxa" w:w="2448"/>
            <w:vAlign w:val="top"/>
          </w:tcPr>
          <w:p>
            <w:r>
              <w:t>pre_chg_vol</w:t>
            </w:r>
          </w:p>
        </w:tc>
        <w:tc>
          <w:tcPr>
            <w:tcW w:type="dxa" w:w="1152"/>
            <w:vAlign w:val="top"/>
          </w:tcPr>
          <w:p>
            <w:r>
              <w:t>0x22f</w:t>
            </w:r>
          </w:p>
        </w:tc>
        <w:tc>
          <w:tcPr>
            <w:tcW w:type="dxa" w:w="2880"/>
            <w:vAlign w:val="top"/>
          </w:tcPr>
          <w:p>
            <w:r>
              <w:t>Precharge Voltage</w:t>
            </w:r>
          </w:p>
        </w:tc>
        <w:tc>
          <w:tcPr>
            <w:tcW w:type="dxa" w:w="3024"/>
            <w:vAlign w:val="top"/>
          </w:tcPr>
          <w:p>
            <w:r>
              <w:t>C2 Battery Electrical Measurements</w:t>
            </w:r>
          </w:p>
        </w:tc>
        <w:tc>
          <w:tcPr>
            <w:tcW w:type="dxa" w:w="2880"/>
            <w:vAlign w:val="top"/>
          </w:tcPr>
          <w:p>
            <w:r>
              <w:t>Electrical Measurements</w:t>
            </w:r>
          </w:p>
        </w:tc>
        <w:tc>
          <w:tcPr>
            <w:tcW w:type="dxa" w:w="864"/>
            <w:vAlign w:val="top"/>
          </w:tcPr>
          <w:p>
            <w:r>
              <w:t>R</w:t>
            </w:r>
          </w:p>
        </w:tc>
        <w:tc>
          <w:tcPr>
            <w:tcW w:type="dxa" w:w="1008"/>
            <w:vAlign w:val="top"/>
          </w:tcPr>
          <w:p>
            <w:r>
              <w:t>s16</w:t>
            </w:r>
          </w:p>
        </w:tc>
        <w:tc>
          <w:tcPr>
            <w:tcW w:type="dxa" w:w="864"/>
            <w:vAlign w:val="top"/>
          </w:tcPr>
          <w:p>
            <w:r>
              <w:t>0.1</w:t>
            </w:r>
          </w:p>
        </w:tc>
        <w:tc>
          <w:tcPr>
            <w:tcW w:type="dxa" w:w="1008"/>
            <w:vAlign w:val="top"/>
          </w:tcPr>
          <w:p>
            <w:r>
              <w:t>V</w:t>
            </w:r>
          </w:p>
        </w:tc>
        <w:tc>
          <w:tcPr>
            <w:tcW w:type="dxa" w:w="4320"/>
            <w:vAlign w:val="top"/>
          </w:tcPr>
          <w:p>
            <w:r/>
          </w:p>
        </w:tc>
      </w:tr>
      <w:tr>
        <w:tc>
          <w:tcPr>
            <w:tcW w:type="dxa" w:w="1728"/>
            <w:vAlign w:val="top"/>
          </w:tcPr>
          <w:p>
            <w:r>
              <w:t>RACK_MEASURE</w:t>
            </w:r>
          </w:p>
        </w:tc>
        <w:tc>
          <w:tcPr>
            <w:tcW w:type="dxa" w:w="2448"/>
            <w:vAlign w:val="top"/>
          </w:tcPr>
          <w:p>
            <w:r>
              <w:t>bmu_total_vol</w:t>
            </w:r>
          </w:p>
        </w:tc>
        <w:tc>
          <w:tcPr>
            <w:tcW w:type="dxa" w:w="1152"/>
            <w:vAlign w:val="top"/>
          </w:tcPr>
          <w:p>
            <w:r>
              <w:t>0x230</w:t>
            </w:r>
          </w:p>
        </w:tc>
        <w:tc>
          <w:tcPr>
            <w:tcW w:type="dxa" w:w="2880"/>
            <w:vAlign w:val="top"/>
          </w:tcPr>
          <w:p>
            <w:r>
              <w:t>BMU Total Voltage</w:t>
            </w:r>
          </w:p>
        </w:tc>
        <w:tc>
          <w:tcPr>
            <w:tcW w:type="dxa" w:w="3024"/>
            <w:vAlign w:val="top"/>
          </w:tcPr>
          <w:p>
            <w:r>
              <w:t>C2 Battery Electrical Measurements</w:t>
            </w:r>
          </w:p>
        </w:tc>
        <w:tc>
          <w:tcPr>
            <w:tcW w:type="dxa" w:w="2880"/>
            <w:vAlign w:val="top"/>
          </w:tcPr>
          <w:p>
            <w:r>
              <w:t>Electrical Measurements</w:t>
            </w:r>
          </w:p>
        </w:tc>
        <w:tc>
          <w:tcPr>
            <w:tcW w:type="dxa" w:w="864"/>
            <w:vAlign w:val="top"/>
          </w:tcPr>
          <w:p>
            <w:r>
              <w:t>R</w:t>
            </w:r>
          </w:p>
        </w:tc>
        <w:tc>
          <w:tcPr>
            <w:tcW w:type="dxa" w:w="1008"/>
            <w:vAlign w:val="top"/>
          </w:tcPr>
          <w:p>
            <w:r>
              <w:t>s16</w:t>
            </w:r>
          </w:p>
        </w:tc>
        <w:tc>
          <w:tcPr>
            <w:tcW w:type="dxa" w:w="864"/>
            <w:vAlign w:val="top"/>
          </w:tcPr>
          <w:p>
            <w:r>
              <w:t>0.1</w:t>
            </w:r>
          </w:p>
        </w:tc>
        <w:tc>
          <w:tcPr>
            <w:tcW w:type="dxa" w:w="1008"/>
            <w:vAlign w:val="top"/>
          </w:tcPr>
          <w:p>
            <w:r>
              <w:t>V</w:t>
            </w:r>
          </w:p>
        </w:tc>
        <w:tc>
          <w:tcPr>
            <w:tcW w:type="dxa" w:w="4320"/>
            <w:vAlign w:val="top"/>
          </w:tcPr>
          <w:p>
            <w:r/>
          </w:p>
        </w:tc>
      </w:tr>
      <w:tr>
        <w:tc>
          <w:tcPr>
            <w:tcW w:type="dxa" w:w="1728"/>
            <w:vAlign w:val="top"/>
          </w:tcPr>
          <w:p>
            <w:r>
              <w:t>RACK_MEASURE</w:t>
            </w:r>
          </w:p>
        </w:tc>
        <w:tc>
          <w:tcPr>
            <w:tcW w:type="dxa" w:w="2448"/>
            <w:vAlign w:val="top"/>
          </w:tcPr>
          <w:p>
            <w:r>
              <w:t>total_vol</w:t>
            </w:r>
          </w:p>
        </w:tc>
        <w:tc>
          <w:tcPr>
            <w:tcW w:type="dxa" w:w="1152"/>
            <w:vAlign w:val="top"/>
          </w:tcPr>
          <w:p>
            <w:r>
              <w:t>0x231</w:t>
            </w:r>
          </w:p>
        </w:tc>
        <w:tc>
          <w:tcPr>
            <w:tcW w:type="dxa" w:w="2880"/>
            <w:vAlign w:val="top"/>
          </w:tcPr>
          <w:p>
            <w:r>
              <w:t>Total Rack Voltage</w:t>
            </w:r>
          </w:p>
        </w:tc>
        <w:tc>
          <w:tcPr>
            <w:tcW w:type="dxa" w:w="3024"/>
            <w:vAlign w:val="top"/>
          </w:tcPr>
          <w:p>
            <w:r>
              <w:t>C2 Battery Electrical Measurements</w:t>
            </w:r>
          </w:p>
        </w:tc>
        <w:tc>
          <w:tcPr>
            <w:tcW w:type="dxa" w:w="2880"/>
            <w:vAlign w:val="top"/>
          </w:tcPr>
          <w:p>
            <w:r>
              <w:t>Electrical Measurements</w:t>
            </w:r>
          </w:p>
        </w:tc>
        <w:tc>
          <w:tcPr>
            <w:tcW w:type="dxa" w:w="864"/>
            <w:vAlign w:val="top"/>
          </w:tcPr>
          <w:p>
            <w:r>
              <w:t>R</w:t>
            </w:r>
          </w:p>
        </w:tc>
        <w:tc>
          <w:tcPr>
            <w:tcW w:type="dxa" w:w="1008"/>
            <w:vAlign w:val="top"/>
          </w:tcPr>
          <w:p>
            <w:r>
              <w:t>s16</w:t>
            </w:r>
          </w:p>
        </w:tc>
        <w:tc>
          <w:tcPr>
            <w:tcW w:type="dxa" w:w="864"/>
            <w:vAlign w:val="top"/>
          </w:tcPr>
          <w:p>
            <w:r>
              <w:t>0.1</w:t>
            </w:r>
          </w:p>
        </w:tc>
        <w:tc>
          <w:tcPr>
            <w:tcW w:type="dxa" w:w="1008"/>
            <w:vAlign w:val="top"/>
          </w:tcPr>
          <w:p>
            <w:r>
              <w:t>V</w:t>
            </w:r>
          </w:p>
        </w:tc>
        <w:tc>
          <w:tcPr>
            <w:tcW w:type="dxa" w:w="4320"/>
            <w:vAlign w:val="top"/>
          </w:tcPr>
          <w:p>
            <w:r/>
          </w:p>
        </w:tc>
      </w:tr>
      <w:tr>
        <w:tc>
          <w:tcPr>
            <w:tcW w:type="dxa" w:w="1728"/>
            <w:vAlign w:val="top"/>
          </w:tcPr>
          <w:p>
            <w:r>
              <w:t>RACK_MEASURE</w:t>
            </w:r>
          </w:p>
        </w:tc>
        <w:tc>
          <w:tcPr>
            <w:tcW w:type="dxa" w:w="2448"/>
            <w:vAlign w:val="top"/>
          </w:tcPr>
          <w:p>
            <w:r>
              <w:t>total_cur</w:t>
            </w:r>
          </w:p>
        </w:tc>
        <w:tc>
          <w:tcPr>
            <w:tcW w:type="dxa" w:w="1152"/>
            <w:vAlign w:val="top"/>
          </w:tcPr>
          <w:p>
            <w:r>
              <w:t>0x232</w:t>
            </w:r>
          </w:p>
        </w:tc>
        <w:tc>
          <w:tcPr>
            <w:tcW w:type="dxa" w:w="2880"/>
            <w:vAlign w:val="top"/>
          </w:tcPr>
          <w:p>
            <w:r>
              <w:t>Total Rack Current</w:t>
            </w:r>
          </w:p>
        </w:tc>
        <w:tc>
          <w:tcPr>
            <w:tcW w:type="dxa" w:w="3024"/>
            <w:vAlign w:val="top"/>
          </w:tcPr>
          <w:p>
            <w:r>
              <w:t>C2 Battery Electrical Measurements</w:t>
            </w:r>
          </w:p>
        </w:tc>
        <w:tc>
          <w:tcPr>
            <w:tcW w:type="dxa" w:w="2880"/>
            <w:vAlign w:val="top"/>
          </w:tcPr>
          <w:p>
            <w:r>
              <w:t>Electrical Measurements</w:t>
            </w:r>
          </w:p>
        </w:tc>
        <w:tc>
          <w:tcPr>
            <w:tcW w:type="dxa" w:w="864"/>
            <w:vAlign w:val="top"/>
          </w:tcPr>
          <w:p>
            <w:r>
              <w:t>R</w:t>
            </w:r>
          </w:p>
        </w:tc>
        <w:tc>
          <w:tcPr>
            <w:tcW w:type="dxa" w:w="1008"/>
            <w:vAlign w:val="top"/>
          </w:tcPr>
          <w:p>
            <w:r>
              <w:t>s16</w:t>
            </w:r>
          </w:p>
        </w:tc>
        <w:tc>
          <w:tcPr>
            <w:tcW w:type="dxa" w:w="864"/>
            <w:vAlign w:val="top"/>
          </w:tcPr>
          <w:p>
            <w:r>
              <w:t>0.1</w:t>
            </w:r>
          </w:p>
        </w:tc>
        <w:tc>
          <w:tcPr>
            <w:tcW w:type="dxa" w:w="1008"/>
            <w:vAlign w:val="top"/>
          </w:tcPr>
          <w:p>
            <w:r>
              <w:t>A</w:t>
            </w:r>
          </w:p>
        </w:tc>
        <w:tc>
          <w:tcPr>
            <w:tcW w:type="dxa" w:w="4320"/>
            <w:vAlign w:val="top"/>
          </w:tcPr>
          <w:p>
            <w:r/>
          </w:p>
        </w:tc>
      </w:tr>
      <w:tr>
        <w:tc>
          <w:tcPr>
            <w:tcW w:type="dxa" w:w="1728"/>
            <w:vAlign w:val="top"/>
          </w:tcPr>
          <w:p>
            <w:r>
              <w:t>RACK_MEASURE</w:t>
            </w:r>
          </w:p>
        </w:tc>
        <w:tc>
          <w:tcPr>
            <w:tcW w:type="dxa" w:w="2448"/>
            <w:vAlign w:val="top"/>
          </w:tcPr>
          <w:p>
            <w:r>
              <w:t>ncon_total_vol</w:t>
            </w:r>
          </w:p>
        </w:tc>
        <w:tc>
          <w:tcPr>
            <w:tcW w:type="dxa" w:w="1152"/>
            <w:vAlign w:val="top"/>
          </w:tcPr>
          <w:p>
            <w:r>
              <w:t>0x233</w:t>
            </w:r>
          </w:p>
        </w:tc>
        <w:tc>
          <w:tcPr>
            <w:tcW w:type="dxa" w:w="2880"/>
            <w:vAlign w:val="top"/>
          </w:tcPr>
          <w:p>
            <w:r>
              <w:t>NCON Total Voltage</w:t>
            </w:r>
          </w:p>
        </w:tc>
        <w:tc>
          <w:tcPr>
            <w:tcW w:type="dxa" w:w="3024"/>
            <w:vAlign w:val="top"/>
          </w:tcPr>
          <w:p>
            <w:r>
              <w:t>C2 Battery Electrical Measurements</w:t>
            </w:r>
          </w:p>
        </w:tc>
        <w:tc>
          <w:tcPr>
            <w:tcW w:type="dxa" w:w="2880"/>
            <w:vAlign w:val="top"/>
          </w:tcPr>
          <w:p>
            <w:r>
              <w:t>Electrical Measurements</w:t>
            </w:r>
          </w:p>
        </w:tc>
        <w:tc>
          <w:tcPr>
            <w:tcW w:type="dxa" w:w="864"/>
            <w:vAlign w:val="top"/>
          </w:tcPr>
          <w:p>
            <w:r>
              <w:t>R</w:t>
            </w:r>
          </w:p>
        </w:tc>
        <w:tc>
          <w:tcPr>
            <w:tcW w:type="dxa" w:w="1008"/>
            <w:vAlign w:val="top"/>
          </w:tcPr>
          <w:p>
            <w:r>
              <w:t>s16</w:t>
            </w:r>
          </w:p>
        </w:tc>
        <w:tc>
          <w:tcPr>
            <w:tcW w:type="dxa" w:w="864"/>
            <w:vAlign w:val="top"/>
          </w:tcPr>
          <w:p>
            <w:r>
              <w:t>0.1</w:t>
            </w:r>
          </w:p>
        </w:tc>
        <w:tc>
          <w:tcPr>
            <w:tcW w:type="dxa" w:w="1008"/>
            <w:vAlign w:val="top"/>
          </w:tcPr>
          <w:p>
            <w:r>
              <w:t>V</w:t>
            </w:r>
          </w:p>
        </w:tc>
        <w:tc>
          <w:tcPr>
            <w:tcW w:type="dxa" w:w="4320"/>
            <w:vAlign w:val="top"/>
          </w:tcPr>
          <w:p>
            <w:r/>
          </w:p>
        </w:tc>
      </w:tr>
      <w:tr>
        <w:tc>
          <w:tcPr>
            <w:tcW w:type="dxa" w:w="1728"/>
            <w:vAlign w:val="top"/>
          </w:tcPr>
          <w:p>
            <w:r>
              <w:t>RACK_MEASURE</w:t>
            </w:r>
          </w:p>
        </w:tc>
        <w:tc>
          <w:tcPr>
            <w:tcW w:type="dxa" w:w="2448"/>
            <w:vAlign w:val="top"/>
          </w:tcPr>
          <w:p>
            <w:r>
              <w:t>shunt_current</w:t>
            </w:r>
          </w:p>
        </w:tc>
        <w:tc>
          <w:tcPr>
            <w:tcW w:type="dxa" w:w="1152"/>
            <w:vAlign w:val="top"/>
          </w:tcPr>
          <w:p>
            <w:r>
              <w:t>0x234</w:t>
            </w:r>
          </w:p>
        </w:tc>
        <w:tc>
          <w:tcPr>
            <w:tcW w:type="dxa" w:w="2880"/>
            <w:vAlign w:val="top"/>
          </w:tcPr>
          <w:p>
            <w:r>
              <w:t>Shunt Current</w:t>
            </w:r>
          </w:p>
        </w:tc>
        <w:tc>
          <w:tcPr>
            <w:tcW w:type="dxa" w:w="3024"/>
            <w:vAlign w:val="top"/>
          </w:tcPr>
          <w:p>
            <w:r>
              <w:t>C2 Battery Electrical Measurements</w:t>
            </w:r>
          </w:p>
        </w:tc>
        <w:tc>
          <w:tcPr>
            <w:tcW w:type="dxa" w:w="2880"/>
            <w:vAlign w:val="top"/>
          </w:tcPr>
          <w:p>
            <w:r>
              <w:t>Electrical Measurements</w:t>
            </w:r>
          </w:p>
        </w:tc>
        <w:tc>
          <w:tcPr>
            <w:tcW w:type="dxa" w:w="864"/>
            <w:vAlign w:val="top"/>
          </w:tcPr>
          <w:p>
            <w:r>
              <w:t>R</w:t>
            </w:r>
          </w:p>
        </w:tc>
        <w:tc>
          <w:tcPr>
            <w:tcW w:type="dxa" w:w="1008"/>
            <w:vAlign w:val="top"/>
          </w:tcPr>
          <w:p>
            <w:r>
              <w:t>s16</w:t>
            </w:r>
          </w:p>
        </w:tc>
        <w:tc>
          <w:tcPr>
            <w:tcW w:type="dxa" w:w="864"/>
            <w:vAlign w:val="top"/>
          </w:tcPr>
          <w:p>
            <w:r>
              <w:t>0.1</w:t>
            </w:r>
          </w:p>
        </w:tc>
        <w:tc>
          <w:tcPr>
            <w:tcW w:type="dxa" w:w="1008"/>
            <w:vAlign w:val="top"/>
          </w:tcPr>
          <w:p>
            <w:r>
              <w:t>A</w:t>
            </w:r>
          </w:p>
        </w:tc>
        <w:tc>
          <w:tcPr>
            <w:tcW w:type="dxa" w:w="4320"/>
            <w:vAlign w:val="top"/>
          </w:tcPr>
          <w:p>
            <w:r/>
          </w:p>
        </w:tc>
      </w:tr>
      <w:tr>
        <w:tc>
          <w:tcPr>
            <w:tcW w:type="dxa" w:w="1728"/>
            <w:vAlign w:val="top"/>
          </w:tcPr>
          <w:p>
            <w:r>
              <w:t>RACK_MEASURE</w:t>
            </w:r>
          </w:p>
        </w:tc>
        <w:tc>
          <w:tcPr>
            <w:tcW w:type="dxa" w:w="2448"/>
            <w:vAlign w:val="top"/>
          </w:tcPr>
          <w:p>
            <w:r>
              <w:t>can_hall_sample_cur_ori_value</w:t>
            </w:r>
          </w:p>
        </w:tc>
        <w:tc>
          <w:tcPr>
            <w:tcW w:type="dxa" w:w="1152"/>
            <w:vAlign w:val="top"/>
          </w:tcPr>
          <w:p>
            <w:r>
              <w:t>0x235</w:t>
            </w:r>
          </w:p>
        </w:tc>
        <w:tc>
          <w:tcPr>
            <w:tcW w:type="dxa" w:w="2880"/>
            <w:vAlign w:val="top"/>
          </w:tcPr>
          <w:p>
            <w:r>
              <w:t>CAN Hall Sample Current Original Value</w:t>
            </w:r>
          </w:p>
        </w:tc>
        <w:tc>
          <w:tcPr>
            <w:tcW w:type="dxa" w:w="3024"/>
            <w:vAlign w:val="top"/>
          </w:tcPr>
          <w:p>
            <w:r>
              <w:t>C2 Battery Electrical Measurements</w:t>
            </w:r>
          </w:p>
        </w:tc>
        <w:tc>
          <w:tcPr>
            <w:tcW w:type="dxa" w:w="2880"/>
            <w:vAlign w:val="top"/>
          </w:tcPr>
          <w:p>
            <w:r>
              <w:t>Electrical Measurements</w:t>
            </w:r>
          </w:p>
        </w:tc>
        <w:tc>
          <w:tcPr>
            <w:tcW w:type="dxa" w:w="864"/>
            <w:vAlign w:val="top"/>
          </w:tcPr>
          <w:p>
            <w:r>
              <w:t>R</w:t>
            </w:r>
          </w:p>
        </w:tc>
        <w:tc>
          <w:tcPr>
            <w:tcW w:type="dxa" w:w="1008"/>
            <w:vAlign w:val="top"/>
          </w:tcPr>
          <w:p>
            <w:r>
              <w:t>s16</w:t>
            </w:r>
          </w:p>
        </w:tc>
        <w:tc>
          <w:tcPr>
            <w:tcW w:type="dxa" w:w="864"/>
            <w:vAlign w:val="top"/>
          </w:tcPr>
          <w:p>
            <w:r>
              <w:t>0.1</w:t>
            </w:r>
          </w:p>
        </w:tc>
        <w:tc>
          <w:tcPr>
            <w:tcW w:type="dxa" w:w="1008"/>
            <w:vAlign w:val="top"/>
          </w:tcPr>
          <w:p>
            <w:r>
              <w:t>A</w:t>
            </w:r>
          </w:p>
        </w:tc>
        <w:tc>
          <w:tcPr>
            <w:tcW w:type="dxa" w:w="4320"/>
            <w:vAlign w:val="top"/>
          </w:tcPr>
          <w:p>
            <w:r/>
          </w:p>
        </w:tc>
      </w:tr>
      <w:tr>
        <w:tc>
          <w:tcPr>
            <w:tcW w:type="dxa" w:w="1728"/>
            <w:vAlign w:val="top"/>
          </w:tcPr>
          <w:p>
            <w:r>
              <w:t>RACK_MEASURE</w:t>
            </w:r>
          </w:p>
        </w:tc>
        <w:tc>
          <w:tcPr>
            <w:tcW w:type="dxa" w:w="2448"/>
            <w:vAlign w:val="top"/>
          </w:tcPr>
          <w:p>
            <w:r>
              <w:t>cur_vol_hall_sam_cur_ori_value</w:t>
            </w:r>
          </w:p>
        </w:tc>
        <w:tc>
          <w:tcPr>
            <w:tcW w:type="dxa" w:w="1152"/>
            <w:vAlign w:val="top"/>
          </w:tcPr>
          <w:p>
            <w:r>
              <w:t>0x236</w:t>
            </w:r>
          </w:p>
        </w:tc>
        <w:tc>
          <w:tcPr>
            <w:tcW w:type="dxa" w:w="2880"/>
            <w:vAlign w:val="top"/>
          </w:tcPr>
          <w:p>
            <w:r>
              <w:t>Current/Voltage Hall Sample Current Original Value</w:t>
            </w:r>
          </w:p>
        </w:tc>
        <w:tc>
          <w:tcPr>
            <w:tcW w:type="dxa" w:w="3024"/>
            <w:vAlign w:val="top"/>
          </w:tcPr>
          <w:p>
            <w:r>
              <w:t>C2 Battery Electrical Measurements</w:t>
            </w:r>
          </w:p>
        </w:tc>
        <w:tc>
          <w:tcPr>
            <w:tcW w:type="dxa" w:w="2880"/>
            <w:vAlign w:val="top"/>
          </w:tcPr>
          <w:p>
            <w:r>
              <w:t>Electrical Measurements</w:t>
            </w:r>
          </w:p>
        </w:tc>
        <w:tc>
          <w:tcPr>
            <w:tcW w:type="dxa" w:w="864"/>
            <w:vAlign w:val="top"/>
          </w:tcPr>
          <w:p>
            <w:r>
              <w:t>R</w:t>
            </w:r>
          </w:p>
        </w:tc>
        <w:tc>
          <w:tcPr>
            <w:tcW w:type="dxa" w:w="1008"/>
            <w:vAlign w:val="top"/>
          </w:tcPr>
          <w:p>
            <w:r>
              <w:t>s16</w:t>
            </w:r>
          </w:p>
        </w:tc>
        <w:tc>
          <w:tcPr>
            <w:tcW w:type="dxa" w:w="864"/>
            <w:vAlign w:val="top"/>
          </w:tcPr>
          <w:p>
            <w:r>
              <w:t>0.1</w:t>
            </w:r>
          </w:p>
        </w:tc>
        <w:tc>
          <w:tcPr>
            <w:tcW w:type="dxa" w:w="1008"/>
            <w:vAlign w:val="top"/>
          </w:tcPr>
          <w:p>
            <w:r>
              <w:t>A</w:t>
            </w:r>
          </w:p>
        </w:tc>
        <w:tc>
          <w:tcPr>
            <w:tcW w:type="dxa" w:w="4320"/>
            <w:vAlign w:val="top"/>
          </w:tcPr>
          <w:p>
            <w:r/>
          </w:p>
        </w:tc>
      </w:tr>
      <w:tr>
        <w:tc>
          <w:tcPr>
            <w:tcW w:type="dxa" w:w="1728"/>
            <w:vAlign w:val="top"/>
          </w:tcPr>
          <w:p>
            <w:r>
              <w:t>RACK_MEASURE</w:t>
            </w:r>
          </w:p>
        </w:tc>
        <w:tc>
          <w:tcPr>
            <w:tcW w:type="dxa" w:w="2448"/>
            <w:vAlign w:val="top"/>
          </w:tcPr>
          <w:p>
            <w:r>
              <w:t>ir</w:t>
            </w:r>
          </w:p>
        </w:tc>
        <w:tc>
          <w:tcPr>
            <w:tcW w:type="dxa" w:w="1152"/>
            <w:vAlign w:val="top"/>
          </w:tcPr>
          <w:p>
            <w:r>
              <w:t>0x237</w:t>
            </w:r>
          </w:p>
        </w:tc>
        <w:tc>
          <w:tcPr>
            <w:tcW w:type="dxa" w:w="2880"/>
            <w:vAlign w:val="top"/>
          </w:tcPr>
          <w:p>
            <w:r>
              <w:t>Insulation Resistance</w:t>
            </w:r>
          </w:p>
        </w:tc>
        <w:tc>
          <w:tcPr>
            <w:tcW w:type="dxa" w:w="3024"/>
            <w:vAlign w:val="top"/>
          </w:tcPr>
          <w:p>
            <w:r>
              <w:t>C5 Battery Safety &amp; Protection</w:t>
            </w:r>
          </w:p>
        </w:tc>
        <w:tc>
          <w:tcPr>
            <w:tcW w:type="dxa" w:w="2880"/>
            <w:vAlign w:val="top"/>
          </w:tcPr>
          <w:p>
            <w:r>
              <w:t>Insulation &amp; Safety</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t>kOhm</w:t>
            </w:r>
          </w:p>
        </w:tc>
        <w:tc>
          <w:tcPr>
            <w:tcW w:type="dxa" w:w="4320"/>
            <w:vAlign w:val="top"/>
          </w:tcPr>
          <w:p>
            <w:r/>
          </w:p>
        </w:tc>
      </w:tr>
      <w:tr>
        <w:tc>
          <w:tcPr>
            <w:tcW w:type="dxa" w:w="1728"/>
            <w:vAlign w:val="top"/>
          </w:tcPr>
          <w:p>
            <w:r>
              <w:t>RACK_MEASURE</w:t>
            </w:r>
          </w:p>
        </w:tc>
        <w:tc>
          <w:tcPr>
            <w:tcW w:type="dxa" w:w="2448"/>
            <w:vAlign w:val="top"/>
          </w:tcPr>
          <w:p>
            <w:r>
              <w:t>positive_ir</w:t>
            </w:r>
          </w:p>
        </w:tc>
        <w:tc>
          <w:tcPr>
            <w:tcW w:type="dxa" w:w="1152"/>
            <w:vAlign w:val="top"/>
          </w:tcPr>
          <w:p>
            <w:r>
              <w:t>0x238</w:t>
            </w:r>
          </w:p>
        </w:tc>
        <w:tc>
          <w:tcPr>
            <w:tcW w:type="dxa" w:w="2880"/>
            <w:vAlign w:val="top"/>
          </w:tcPr>
          <w:p>
            <w:r>
              <w:t>Positive Insulation Resistance</w:t>
            </w:r>
          </w:p>
        </w:tc>
        <w:tc>
          <w:tcPr>
            <w:tcW w:type="dxa" w:w="3024"/>
            <w:vAlign w:val="top"/>
          </w:tcPr>
          <w:p>
            <w:r>
              <w:t>C5 Battery Safety &amp; Protection</w:t>
            </w:r>
          </w:p>
        </w:tc>
        <w:tc>
          <w:tcPr>
            <w:tcW w:type="dxa" w:w="2880"/>
            <w:vAlign w:val="top"/>
          </w:tcPr>
          <w:p>
            <w:r>
              <w:t>Insulation &amp; Safety</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t>kOhm</w:t>
            </w:r>
          </w:p>
        </w:tc>
        <w:tc>
          <w:tcPr>
            <w:tcW w:type="dxa" w:w="4320"/>
            <w:vAlign w:val="top"/>
          </w:tcPr>
          <w:p>
            <w:r/>
          </w:p>
        </w:tc>
      </w:tr>
      <w:tr>
        <w:tc>
          <w:tcPr>
            <w:tcW w:type="dxa" w:w="1728"/>
            <w:vAlign w:val="top"/>
          </w:tcPr>
          <w:p>
            <w:r>
              <w:t>RACK_MEASURE</w:t>
            </w:r>
          </w:p>
        </w:tc>
        <w:tc>
          <w:tcPr>
            <w:tcW w:type="dxa" w:w="2448"/>
            <w:vAlign w:val="top"/>
          </w:tcPr>
          <w:p>
            <w:r>
              <w:t>negative_ir</w:t>
            </w:r>
          </w:p>
        </w:tc>
        <w:tc>
          <w:tcPr>
            <w:tcW w:type="dxa" w:w="1152"/>
            <w:vAlign w:val="top"/>
          </w:tcPr>
          <w:p>
            <w:r>
              <w:t>0x239</w:t>
            </w:r>
          </w:p>
        </w:tc>
        <w:tc>
          <w:tcPr>
            <w:tcW w:type="dxa" w:w="2880"/>
            <w:vAlign w:val="top"/>
          </w:tcPr>
          <w:p>
            <w:r>
              <w:t>Negative Insulation Resistance</w:t>
            </w:r>
          </w:p>
        </w:tc>
        <w:tc>
          <w:tcPr>
            <w:tcW w:type="dxa" w:w="3024"/>
            <w:vAlign w:val="top"/>
          </w:tcPr>
          <w:p>
            <w:r>
              <w:t>C5 Battery Safety &amp; Protection</w:t>
            </w:r>
          </w:p>
        </w:tc>
        <w:tc>
          <w:tcPr>
            <w:tcW w:type="dxa" w:w="2880"/>
            <w:vAlign w:val="top"/>
          </w:tcPr>
          <w:p>
            <w:r>
              <w:t>Insulation &amp; Safety</w:t>
            </w:r>
          </w:p>
        </w:tc>
        <w:tc>
          <w:tcPr>
            <w:tcW w:type="dxa" w:w="864"/>
            <w:vAlign w:val="top"/>
          </w:tcPr>
          <w:p>
            <w:r>
              <w:t>R</w:t>
            </w:r>
          </w:p>
        </w:tc>
        <w:tc>
          <w:tcPr>
            <w:tcW w:type="dxa" w:w="1008"/>
            <w:vAlign w:val="top"/>
          </w:tcPr>
          <w:p>
            <w:r>
              <w:t>u16</w:t>
            </w:r>
          </w:p>
        </w:tc>
        <w:tc>
          <w:tcPr>
            <w:tcW w:type="dxa" w:w="864"/>
            <w:vAlign w:val="top"/>
          </w:tcPr>
          <w:p>
            <w:r/>
          </w:p>
        </w:tc>
        <w:tc>
          <w:tcPr>
            <w:tcW w:type="dxa" w:w="1008"/>
            <w:vAlign w:val="top"/>
          </w:tcPr>
          <w:p>
            <w:r>
              <w:t>kOhm</w:t>
            </w:r>
          </w:p>
        </w:tc>
        <w:tc>
          <w:tcPr>
            <w:tcW w:type="dxa" w:w="4320"/>
            <w:vAlign w:val="top"/>
          </w:tcPr>
          <w:p>
            <w:r/>
          </w:p>
        </w:tc>
      </w:tr>
      <w:tr>
        <w:tc>
          <w:tcPr>
            <w:tcW w:type="dxa" w:w="1728"/>
            <w:vAlign w:val="top"/>
          </w:tcPr>
          <w:p>
            <w:r>
              <w:t>CONTROL</w:t>
            </w:r>
          </w:p>
        </w:tc>
        <w:tc>
          <w:tcPr>
            <w:tcW w:type="dxa" w:w="2448"/>
            <w:vAlign w:val="top"/>
          </w:tcPr>
          <w:p>
            <w:r>
              <w:t>start_insulation_sampling</w:t>
            </w:r>
          </w:p>
        </w:tc>
        <w:tc>
          <w:tcPr>
            <w:tcW w:type="dxa" w:w="1152"/>
            <w:vAlign w:val="top"/>
          </w:tcPr>
          <w:p>
            <w:r>
              <w:t>0x401</w:t>
            </w:r>
          </w:p>
        </w:tc>
        <w:tc>
          <w:tcPr>
            <w:tcW w:type="dxa" w:w="2880"/>
            <w:vAlign w:val="top"/>
          </w:tcPr>
          <w:p>
            <w:r>
              <w:t>Start Insulation Sampling</w:t>
            </w:r>
          </w:p>
        </w:tc>
        <w:tc>
          <w:tcPr>
            <w:tcW w:type="dxa" w:w="3024"/>
            <w:vAlign w:val="top"/>
          </w:tcPr>
          <w:p>
            <w:r>
              <w:t>C7 Battery Control Commands</w:t>
            </w:r>
          </w:p>
        </w:tc>
        <w:tc>
          <w:tcPr>
            <w:tcW w:type="dxa" w:w="2880"/>
            <w:vAlign w:val="top"/>
          </w:tcPr>
          <w:p>
            <w:r>
              <w:t>Insulation Test Control</w:t>
            </w:r>
          </w:p>
        </w:tc>
        <w:tc>
          <w:tcPr>
            <w:tcW w:type="dxa" w:w="864"/>
            <w:vAlign w:val="top"/>
          </w:tcPr>
          <w:p>
            <w:r>
              <w:t>R/W</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Write 1 to start/reset insulation sampling; other value = no action.</w:t>
            </w:r>
          </w:p>
        </w:tc>
      </w:tr>
      <w:tr>
        <w:tc>
          <w:tcPr>
            <w:tcW w:type="dxa" w:w="1728"/>
            <w:vAlign w:val="top"/>
          </w:tcPr>
          <w:p>
            <w:r>
              <w:t>CONTROL</w:t>
            </w:r>
          </w:p>
        </w:tc>
        <w:tc>
          <w:tcPr>
            <w:tcW w:type="dxa" w:w="2448"/>
            <w:vAlign w:val="top"/>
          </w:tcPr>
          <w:p>
            <w:r>
              <w:t>start_precharge</w:t>
            </w:r>
          </w:p>
        </w:tc>
        <w:tc>
          <w:tcPr>
            <w:tcW w:type="dxa" w:w="1152"/>
            <w:vAlign w:val="top"/>
          </w:tcPr>
          <w:p>
            <w:r>
              <w:t>0x402</w:t>
            </w:r>
          </w:p>
        </w:tc>
        <w:tc>
          <w:tcPr>
            <w:tcW w:type="dxa" w:w="2880"/>
            <w:vAlign w:val="top"/>
          </w:tcPr>
          <w:p>
            <w:r>
              <w:t>Start Precharge Operation</w:t>
            </w:r>
          </w:p>
        </w:tc>
        <w:tc>
          <w:tcPr>
            <w:tcW w:type="dxa" w:w="3024"/>
            <w:vAlign w:val="top"/>
          </w:tcPr>
          <w:p>
            <w:r>
              <w:t>C7 Battery Control Commands</w:t>
            </w:r>
          </w:p>
        </w:tc>
        <w:tc>
          <w:tcPr>
            <w:tcW w:type="dxa" w:w="2880"/>
            <w:vAlign w:val="top"/>
          </w:tcPr>
          <w:p>
            <w:r>
              <w:t>Precharge Control</w:t>
            </w:r>
          </w:p>
        </w:tc>
        <w:tc>
          <w:tcPr>
            <w:tcW w:type="dxa" w:w="864"/>
            <w:vAlign w:val="top"/>
          </w:tcPr>
          <w:p>
            <w:r>
              <w:t>R/W</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Write 0x01 to start precharge; other value = stop/open precharge path.</w:t>
            </w:r>
          </w:p>
        </w:tc>
      </w:tr>
      <w:tr>
        <w:tc>
          <w:tcPr>
            <w:tcW w:type="dxa" w:w="1728"/>
            <w:vAlign w:val="top"/>
          </w:tcPr>
          <w:p>
            <w:r>
              <w:t>CONTROL</w:t>
            </w:r>
          </w:p>
        </w:tc>
        <w:tc>
          <w:tcPr>
            <w:tcW w:type="dxa" w:w="2448"/>
            <w:vAlign w:val="top"/>
          </w:tcPr>
          <w:p>
            <w:r>
              <w:t>bcu_reset</w:t>
            </w:r>
          </w:p>
        </w:tc>
        <w:tc>
          <w:tcPr>
            <w:tcW w:type="dxa" w:w="1152"/>
            <w:vAlign w:val="top"/>
          </w:tcPr>
          <w:p>
            <w:r>
              <w:t>0x403</w:t>
            </w:r>
          </w:p>
        </w:tc>
        <w:tc>
          <w:tcPr>
            <w:tcW w:type="dxa" w:w="2880"/>
            <w:vAlign w:val="top"/>
          </w:tcPr>
          <w:p>
            <w:r>
              <w:t>BCU Reset</w:t>
            </w:r>
          </w:p>
        </w:tc>
        <w:tc>
          <w:tcPr>
            <w:tcW w:type="dxa" w:w="3024"/>
            <w:vAlign w:val="top"/>
          </w:tcPr>
          <w:p>
            <w:r>
              <w:t>C7 Battery Control Commands</w:t>
            </w:r>
          </w:p>
        </w:tc>
        <w:tc>
          <w:tcPr>
            <w:tcW w:type="dxa" w:w="2880"/>
            <w:vAlign w:val="top"/>
          </w:tcPr>
          <w:p>
            <w:r>
              <w:t>Commissioning / Reset Control</w:t>
            </w:r>
          </w:p>
        </w:tc>
        <w:tc>
          <w:tcPr>
            <w:tcW w:type="dxa" w:w="864"/>
            <w:vAlign w:val="top"/>
          </w:tcPr>
          <w:p>
            <w:r>
              <w:t>R/W</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Write 0x01 to reset BCU; other value = no reset.</w:t>
            </w:r>
          </w:p>
        </w:tc>
      </w:tr>
      <w:tr>
        <w:tc>
          <w:tcPr>
            <w:tcW w:type="dxa" w:w="1728"/>
            <w:vAlign w:val="top"/>
          </w:tcPr>
          <w:p>
            <w:r>
              <w:t>CONTROL</w:t>
            </w:r>
          </w:p>
        </w:tc>
        <w:tc>
          <w:tcPr>
            <w:tcW w:type="dxa" w:w="2448"/>
            <w:vAlign w:val="top"/>
          </w:tcPr>
          <w:p>
            <w:r>
              <w:t>fan_switch</w:t>
            </w:r>
          </w:p>
        </w:tc>
        <w:tc>
          <w:tcPr>
            <w:tcW w:type="dxa" w:w="1152"/>
            <w:vAlign w:val="top"/>
          </w:tcPr>
          <w:p>
            <w:r>
              <w:t>0x406</w:t>
            </w:r>
          </w:p>
        </w:tc>
        <w:tc>
          <w:tcPr>
            <w:tcW w:type="dxa" w:w="2880"/>
            <w:vAlign w:val="top"/>
          </w:tcPr>
          <w:p>
            <w:r>
              <w:t>Fan Force Control</w:t>
            </w:r>
          </w:p>
        </w:tc>
        <w:tc>
          <w:tcPr>
            <w:tcW w:type="dxa" w:w="3024"/>
            <w:vAlign w:val="top"/>
          </w:tcPr>
          <w:p>
            <w:r>
              <w:t>C7 Battery Control Commands</w:t>
            </w:r>
          </w:p>
        </w:tc>
        <w:tc>
          <w:tcPr>
            <w:tcW w:type="dxa" w:w="2880"/>
            <w:vAlign w:val="top"/>
          </w:tcPr>
          <w:p>
            <w:r>
              <w:t>Fan Control</w:t>
            </w:r>
          </w:p>
        </w:tc>
        <w:tc>
          <w:tcPr>
            <w:tcW w:type="dxa" w:w="864"/>
            <w:vAlign w:val="top"/>
          </w:tcPr>
          <w:p>
            <w:r>
              <w:t>R/W</w:t>
            </w:r>
          </w:p>
        </w:tc>
        <w:tc>
          <w:tcPr>
            <w:tcW w:type="dxa" w:w="1008"/>
            <w:vAlign w:val="top"/>
          </w:tcPr>
          <w:p>
            <w:r>
              <w:t>u16</w:t>
            </w:r>
          </w:p>
        </w:tc>
        <w:tc>
          <w:tcPr>
            <w:tcW w:type="dxa" w:w="864"/>
            <w:vAlign w:val="top"/>
          </w:tcPr>
          <w:p>
            <w:r/>
          </w:p>
        </w:tc>
        <w:tc>
          <w:tcPr>
            <w:tcW w:type="dxa" w:w="1008"/>
            <w:vAlign w:val="top"/>
          </w:tcPr>
          <w:p>
            <w:r/>
          </w:p>
        </w:tc>
        <w:tc>
          <w:tcPr>
            <w:tcW w:type="dxa" w:w="4320"/>
            <w:vAlign w:val="top"/>
          </w:tcPr>
          <w:p>
            <w:r>
              <w:t>Write 1=Fan ON, 2=Fan OFF. 0 may be used by EMS as auto/no-force if validated.</w:t>
            </w:r>
          </w:p>
        </w:tc>
      </w:tr>
    </w:tbl>
    <w:p/>
    <w:tbl>
      <w:tblPr>
        <w:tblStyle w:val="LightList-Accent1"/>
        <w:tblW w:type="auto" w:w="0"/>
        <w:jc w:val="center"/>
        <w:tblLook w:firstColumn="1" w:firstRow="1" w:lastColumn="0" w:lastRow="0" w:noHBand="0" w:noVBand="1" w:val="04A0"/>
      </w:tblPr>
      <w:tblGrid>
        <w:gridCol w:w="5184"/>
        <w:gridCol w:w="5184"/>
      </w:tblGrid>
      <w:tr>
        <w:tc>
          <w:tcPr>
            <w:tcW w:type="dxa" w:w="5184"/>
            <w:shd w:fill="D9EAF7"/>
          </w:tcPr>
          <w:p>
            <w:r>
              <w:rPr>
                <w:b/>
              </w:rPr>
              <w:t>BMS control key</w:t>
            </w:r>
          </w:p>
        </w:tc>
        <w:tc>
          <w:tcPr>
            <w:tcW w:type="dxa" w:w="5184"/>
            <w:shd w:fill="D9EAF7"/>
          </w:tcPr>
          <w:p>
            <w:r>
              <w:rPr>
                <w:b/>
              </w:rPr>
              <w:t>Command value mapping</w:t>
            </w:r>
          </w:p>
        </w:tc>
      </w:tr>
      <w:tr>
        <w:tc>
          <w:tcPr>
            <w:tcW w:type="dxa" w:w="5184"/>
            <w:vAlign w:val="top"/>
          </w:tcPr>
          <w:p>
            <w:r>
              <w:t>start_insulation_sampling</w:t>
            </w:r>
          </w:p>
        </w:tc>
        <w:tc>
          <w:tcPr>
            <w:tcW w:type="dxa" w:w="5184"/>
            <w:vAlign w:val="top"/>
          </w:tcPr>
          <w:p>
            <w:r>
              <w:t>{'start': 1, 'no_action': 0}</w:t>
            </w:r>
          </w:p>
        </w:tc>
      </w:tr>
      <w:tr>
        <w:tc>
          <w:tcPr>
            <w:tcW w:type="dxa" w:w="5184"/>
            <w:vAlign w:val="top"/>
          </w:tcPr>
          <w:p>
            <w:r>
              <w:t>start_precharge</w:t>
            </w:r>
          </w:p>
        </w:tc>
        <w:tc>
          <w:tcPr>
            <w:tcW w:type="dxa" w:w="5184"/>
            <w:vAlign w:val="top"/>
          </w:tcPr>
          <w:p>
            <w:r>
              <w:t>{'start': 1, 'stop': 0}</w:t>
            </w:r>
          </w:p>
        </w:tc>
      </w:tr>
      <w:tr>
        <w:tc>
          <w:tcPr>
            <w:tcW w:type="dxa" w:w="5184"/>
            <w:vAlign w:val="top"/>
          </w:tcPr>
          <w:p>
            <w:r>
              <w:t>bcu_reset</w:t>
            </w:r>
          </w:p>
        </w:tc>
        <w:tc>
          <w:tcPr>
            <w:tcW w:type="dxa" w:w="5184"/>
            <w:vAlign w:val="top"/>
          </w:tcPr>
          <w:p>
            <w:r>
              <w:t>{'reset': 1, 'no_action': 0}</w:t>
            </w:r>
          </w:p>
        </w:tc>
      </w:tr>
      <w:tr>
        <w:tc>
          <w:tcPr>
            <w:tcW w:type="dxa" w:w="5184"/>
            <w:vAlign w:val="top"/>
          </w:tcPr>
          <w:p>
            <w:r>
              <w:t>fan_switch</w:t>
            </w:r>
          </w:p>
        </w:tc>
        <w:tc>
          <w:tcPr>
            <w:tcW w:type="dxa" w:w="5184"/>
            <w:vAlign w:val="top"/>
          </w:tcPr>
          <w:p>
            <w:r>
              <w:t>{'auto': 0, 'on': 1, 'off': 2}</w:t>
            </w:r>
          </w:p>
        </w:tc>
      </w:tr>
    </w:tbl>
    <w:p/>
    <w:p>
      <w:pPr>
        <w:pStyle w:val="Heading1"/>
      </w:pPr>
      <w:r>
        <w:t>24. Database Integration Recommendation</w:t>
      </w:r>
    </w:p>
    <w:p>
      <w:r>
        <w:t>The database team should not store raw frontend JSON blobs only. The recommended design separates asset metadata, current state, historical telemetry, event logs, error logs, health snapshots and command audit records.</w:t>
      </w:r>
    </w:p>
    <w:tbl>
      <w:tblPr>
        <w:tblStyle w:val="LightList-Accent1"/>
        <w:tblW w:type="auto" w:w="0"/>
        <w:jc w:val="center"/>
        <w:tblLook w:firstColumn="1" w:firstRow="1" w:lastColumn="0" w:lastRow="0" w:noHBand="0" w:noVBand="1" w:val="04A0"/>
      </w:tblPr>
      <w:tblGrid>
        <w:gridCol w:w="3456"/>
        <w:gridCol w:w="3456"/>
        <w:gridCol w:w="3456"/>
      </w:tblGrid>
      <w:tr>
        <w:tc>
          <w:tcPr>
            <w:tcW w:type="dxa" w:w="3456"/>
            <w:shd w:fill="D9EAF7"/>
          </w:tcPr>
          <w:p>
            <w:r>
              <w:rPr>
                <w:b/>
              </w:rPr>
              <w:t>Table</w:t>
            </w:r>
          </w:p>
        </w:tc>
        <w:tc>
          <w:tcPr>
            <w:tcW w:type="dxa" w:w="3456"/>
            <w:shd w:fill="D9EAF7"/>
          </w:tcPr>
          <w:p>
            <w:r>
              <w:rPr>
                <w:b/>
              </w:rPr>
              <w:t>Primary fields</w:t>
            </w:r>
          </w:p>
        </w:tc>
        <w:tc>
          <w:tcPr>
            <w:tcW w:type="dxa" w:w="3456"/>
            <w:shd w:fill="D9EAF7"/>
          </w:tcPr>
          <w:p>
            <w:r>
              <w:rPr>
                <w:b/>
              </w:rPr>
              <w:t>Purpose</w:t>
            </w:r>
          </w:p>
        </w:tc>
      </w:tr>
      <w:tr>
        <w:tc>
          <w:tcPr>
            <w:tcW w:type="dxa" w:w="3456"/>
            <w:vAlign w:val="top"/>
          </w:tcPr>
          <w:p>
            <w:r>
              <w:t>assets</w:t>
            </w:r>
          </w:p>
        </w:tc>
        <w:tc>
          <w:tcPr>
            <w:tcW w:type="dxa" w:w="3456"/>
            <w:vAlign w:val="top"/>
          </w:tcPr>
          <w:p>
            <w:r>
              <w:t>asset_id, asset_key, asset_type, vendor, protocol, profile, enabled, connection_json</w:t>
            </w:r>
          </w:p>
        </w:tc>
        <w:tc>
          <w:tcPr>
            <w:tcW w:type="dxa" w:w="3456"/>
            <w:vAlign w:val="top"/>
          </w:tcPr>
          <w:p>
            <w:r>
              <w:t>Master asset catalog sourced from /api/assets</w:t>
            </w:r>
          </w:p>
        </w:tc>
      </w:tr>
      <w:tr>
        <w:tc>
          <w:tcPr>
            <w:tcW w:type="dxa" w:w="3456"/>
            <w:vAlign w:val="top"/>
          </w:tcPr>
          <w:p>
            <w:r>
              <w:t>telemetry_current</w:t>
            </w:r>
          </w:p>
        </w:tc>
        <w:tc>
          <w:tcPr>
            <w:tcW w:type="dxa" w:w="3456"/>
            <w:vAlign w:val="top"/>
          </w:tcPr>
          <w:p>
            <w:r>
              <w:t>asset_id, timestamp, status_json, selected_fields</w:t>
            </w:r>
          </w:p>
        </w:tc>
        <w:tc>
          <w:tcPr>
            <w:tcW w:type="dxa" w:w="3456"/>
            <w:vAlign w:val="top"/>
          </w:tcPr>
          <w:p>
            <w:r>
              <w:t>Latest snapshot per asset for fast dashboard loading</w:t>
            </w:r>
          </w:p>
        </w:tc>
      </w:tr>
      <w:tr>
        <w:tc>
          <w:tcPr>
            <w:tcW w:type="dxa" w:w="3456"/>
            <w:vAlign w:val="top"/>
          </w:tcPr>
          <w:p>
            <w:r>
              <w:t>telemetry_history</w:t>
            </w:r>
          </w:p>
        </w:tc>
        <w:tc>
          <w:tcPr>
            <w:tcW w:type="dxa" w:w="3456"/>
            <w:vAlign w:val="top"/>
          </w:tcPr>
          <w:p>
            <w:r>
              <w:t>asset_id, timestamp, field_name, value_num, value_text, unit</w:t>
            </w:r>
          </w:p>
        </w:tc>
        <w:tc>
          <w:tcPr>
            <w:tcW w:type="dxa" w:w="3456"/>
            <w:vAlign w:val="top"/>
          </w:tcPr>
          <w:p>
            <w:r>
              <w:t>Long-term timeseries for charts/analytics</w:t>
            </w:r>
          </w:p>
        </w:tc>
      </w:tr>
      <w:tr>
        <w:tc>
          <w:tcPr>
            <w:tcW w:type="dxa" w:w="3456"/>
            <w:vAlign w:val="top"/>
          </w:tcPr>
          <w:p>
            <w:r>
              <w:t>events</w:t>
            </w:r>
          </w:p>
        </w:tc>
        <w:tc>
          <w:tcPr>
            <w:tcW w:type="dxa" w:w="3456"/>
            <w:vAlign w:val="top"/>
          </w:tcPr>
          <w:p>
            <w:r>
              <w:t>asset_id, timestamp, event_type, command, source, status, old_value, new_value, description</w:t>
            </w:r>
          </w:p>
        </w:tc>
        <w:tc>
          <w:tcPr>
            <w:tcW w:type="dxa" w:w="3456"/>
            <w:vAlign w:val="top"/>
          </w:tcPr>
          <w:p>
            <w:r>
              <w:t>Audit trail for commands and operational events</w:t>
            </w:r>
          </w:p>
        </w:tc>
      </w:tr>
      <w:tr>
        <w:tc>
          <w:tcPr>
            <w:tcW w:type="dxa" w:w="3456"/>
            <w:vAlign w:val="top"/>
          </w:tcPr>
          <w:p>
            <w:r>
              <w:t>errors</w:t>
            </w:r>
          </w:p>
        </w:tc>
        <w:tc>
          <w:tcPr>
            <w:tcW w:type="dxa" w:w="3456"/>
            <w:vAlign w:val="top"/>
          </w:tcPr>
          <w:p>
            <w:r>
              <w:t>asset_id, timestamp, error_type, error_source, description</w:t>
            </w:r>
          </w:p>
        </w:tc>
        <w:tc>
          <w:tcPr>
            <w:tcW w:type="dxa" w:w="3456"/>
            <w:vAlign w:val="top"/>
          </w:tcPr>
          <w:p>
            <w:r>
              <w:t>Historical failures and diagnostics</w:t>
            </w:r>
          </w:p>
        </w:tc>
      </w:tr>
      <w:tr>
        <w:tc>
          <w:tcPr>
            <w:tcW w:type="dxa" w:w="3456"/>
            <w:vAlign w:val="top"/>
          </w:tcPr>
          <w:p>
            <w:r>
              <w:t>health_snapshots</w:t>
            </w:r>
          </w:p>
        </w:tc>
        <w:tc>
          <w:tcPr>
            <w:tcW w:type="dxa" w:w="3456"/>
            <w:vAlign w:val="top"/>
          </w:tcPr>
          <w:p>
            <w:r>
              <w:t>asset_id, timestamp, status, reason, recommended_action, connection_json, storage_json</w:t>
            </w:r>
          </w:p>
        </w:tc>
        <w:tc>
          <w:tcPr>
            <w:tcW w:type="dxa" w:w="3456"/>
            <w:vAlign w:val="top"/>
          </w:tcPr>
          <w:p>
            <w:r>
              <w:t>Health monitoring trend and alerts</w:t>
            </w:r>
          </w:p>
        </w:tc>
      </w:tr>
      <w:tr>
        <w:tc>
          <w:tcPr>
            <w:tcW w:type="dxa" w:w="3456"/>
            <w:vAlign w:val="top"/>
          </w:tcPr>
          <w:p>
            <w:r>
              <w:t>command_audit</w:t>
            </w:r>
          </w:p>
        </w:tc>
        <w:tc>
          <w:tcPr>
            <w:tcW w:type="dxa" w:w="3456"/>
            <w:vAlign w:val="top"/>
          </w:tcPr>
          <w:p>
            <w:r>
              <w:t>request_id, asset_id, command, request_body_json, result_json, status, timestamp</w:t>
            </w:r>
          </w:p>
        </w:tc>
        <w:tc>
          <w:tcPr>
            <w:tcW w:type="dxa" w:w="3456"/>
            <w:vAlign w:val="top"/>
          </w:tcPr>
          <w:p>
            <w:r>
              <w:t>Control/command traceability</w:t>
            </w:r>
          </w:p>
        </w:tc>
      </w:tr>
    </w:tbl>
    <w:p/>
    <w:p>
      <w:pPr>
        <w:pStyle w:val="Heading1"/>
      </w:pPr>
      <w:r>
        <w:t>25. Frontend and Backend Integration Guide</w:t>
      </w:r>
    </w:p>
    <w:tbl>
      <w:tblPr>
        <w:tblStyle w:val="LightList-Accent1"/>
        <w:tblW w:type="auto" w:w="0"/>
        <w:jc w:val="center"/>
        <w:tblLook w:firstColumn="1" w:firstRow="1" w:lastColumn="0" w:lastRow="0" w:noHBand="0" w:noVBand="1" w:val="04A0"/>
      </w:tblPr>
      <w:tblGrid>
        <w:gridCol w:w="3456"/>
        <w:gridCol w:w="3456"/>
        <w:gridCol w:w="3456"/>
      </w:tblGrid>
      <w:tr>
        <w:tc>
          <w:tcPr>
            <w:tcW w:type="dxa" w:w="3456"/>
            <w:shd w:fill="D9EAF7"/>
          </w:tcPr>
          <w:p>
            <w:r>
              <w:rPr>
                <w:b/>
              </w:rPr>
              <w:t>Screen/module</w:t>
            </w:r>
          </w:p>
        </w:tc>
        <w:tc>
          <w:tcPr>
            <w:tcW w:type="dxa" w:w="3456"/>
            <w:shd w:fill="D9EAF7"/>
          </w:tcPr>
          <w:p>
            <w:r>
              <w:rPr>
                <w:b/>
              </w:rPr>
              <w:t>Recommended API</w:t>
            </w:r>
          </w:p>
        </w:tc>
        <w:tc>
          <w:tcPr>
            <w:tcW w:type="dxa" w:w="3456"/>
            <w:shd w:fill="D9EAF7"/>
          </w:tcPr>
          <w:p>
            <w:r>
              <w:rPr>
                <w:b/>
              </w:rPr>
              <w:t>Notes</w:t>
            </w:r>
          </w:p>
        </w:tc>
      </w:tr>
      <w:tr>
        <w:tc>
          <w:tcPr>
            <w:tcW w:type="dxa" w:w="3456"/>
            <w:vAlign w:val="top"/>
          </w:tcPr>
          <w:p>
            <w:r>
              <w:t>Dashboard home</w:t>
            </w:r>
          </w:p>
        </w:tc>
        <w:tc>
          <w:tcPr>
            <w:tcW w:type="dxa" w:w="3456"/>
            <w:vAlign w:val="top"/>
          </w:tcPr>
          <w:p>
            <w:r>
              <w:t>GET /api/assets + GET /api/telemetry/operator</w:t>
            </w:r>
          </w:p>
        </w:tc>
        <w:tc>
          <w:tcPr>
            <w:tcW w:type="dxa" w:w="3456"/>
            <w:vAlign w:val="top"/>
          </w:tcPr>
          <w:p>
            <w:r>
              <w:t>Discover assets dynamically and render operator-clean cards</w:t>
            </w:r>
          </w:p>
        </w:tc>
      </w:tr>
      <w:tr>
        <w:tc>
          <w:tcPr>
            <w:tcW w:type="dxa" w:w="3456"/>
            <w:vAlign w:val="top"/>
          </w:tcPr>
          <w:p>
            <w:r>
              <w:t>Asset detail page</w:t>
            </w:r>
          </w:p>
        </w:tc>
        <w:tc>
          <w:tcPr>
            <w:tcW w:type="dxa" w:w="3456"/>
            <w:vAlign w:val="top"/>
          </w:tcPr>
          <w:p>
            <w:r>
              <w:t>GET /api/assets/{asset_id} + GET /api/assets/{asset_id}/telemetry/operator</w:t>
            </w:r>
          </w:p>
        </w:tc>
        <w:tc>
          <w:tcPr>
            <w:tcW w:type="dxa" w:w="3456"/>
            <w:vAlign w:val="top"/>
          </w:tcPr>
          <w:p>
            <w:r>
              <w:t>Show metadata, runtime mode, latest values and health</w:t>
            </w:r>
          </w:p>
        </w:tc>
      </w:tr>
      <w:tr>
        <w:tc>
          <w:tcPr>
            <w:tcW w:type="dxa" w:w="3456"/>
            <w:vAlign w:val="top"/>
          </w:tcPr>
          <w:p>
            <w:r>
              <w:t>Live dashboard</w:t>
            </w:r>
          </w:p>
        </w:tc>
        <w:tc>
          <w:tcPr>
            <w:tcW w:type="dxa" w:w="3456"/>
            <w:vAlign w:val="top"/>
          </w:tcPr>
          <w:p>
            <w:r>
              <w:t>GET /api/stream/telemetry?view=operator</w:t>
            </w:r>
          </w:p>
        </w:tc>
        <w:tc>
          <w:tcPr>
            <w:tcW w:type="dxa" w:w="3456"/>
            <w:vAlign w:val="top"/>
          </w:tcPr>
          <w:p>
            <w:r>
              <w:t>Use SSE when browser live updates are required</w:t>
            </w:r>
          </w:p>
        </w:tc>
      </w:tr>
      <w:tr>
        <w:tc>
          <w:tcPr>
            <w:tcW w:type="dxa" w:w="3456"/>
            <w:vAlign w:val="top"/>
          </w:tcPr>
          <w:p>
            <w:r>
              <w:t>Health page</w:t>
            </w:r>
          </w:p>
        </w:tc>
        <w:tc>
          <w:tcPr>
            <w:tcW w:type="dxa" w:w="3456"/>
            <w:vAlign w:val="top"/>
          </w:tcPr>
          <w:p>
            <w:r>
              <w:t>GET /api/health/assets + GET /api/diagnostics</w:t>
            </w:r>
          </w:p>
        </w:tc>
        <w:tc>
          <w:tcPr>
            <w:tcW w:type="dxa" w:w="3456"/>
            <w:vAlign w:val="top"/>
          </w:tcPr>
          <w:p>
            <w:r>
              <w:t>Show green/yellow/red health cards and recommended actions</w:t>
            </w:r>
          </w:p>
        </w:tc>
      </w:tr>
      <w:tr>
        <w:tc>
          <w:tcPr>
            <w:tcW w:type="dxa" w:w="3456"/>
            <w:vAlign w:val="top"/>
          </w:tcPr>
          <w:p>
            <w:r>
              <w:t>Historical trend page</w:t>
            </w:r>
          </w:p>
        </w:tc>
        <w:tc>
          <w:tcPr>
            <w:tcW w:type="dxa" w:w="3456"/>
            <w:vAlign w:val="top"/>
          </w:tcPr>
          <w:p>
            <w:r>
              <w:t>GET /api/assets/{asset_id}/telemetry/timeseries or Log API telemetry query</w:t>
            </w:r>
          </w:p>
        </w:tc>
        <w:tc>
          <w:tcPr>
            <w:tcW w:type="dxa" w:w="3456"/>
            <w:vAlign w:val="top"/>
          </w:tcPr>
          <w:p>
            <w:r>
              <w:t>Use date/time/key filters for charts</w:t>
            </w:r>
          </w:p>
        </w:tc>
      </w:tr>
      <w:tr>
        <w:tc>
          <w:tcPr>
            <w:tcW w:type="dxa" w:w="3456"/>
            <w:vAlign w:val="top"/>
          </w:tcPr>
          <w:p>
            <w:r>
              <w:t>Logs page</w:t>
            </w:r>
          </w:p>
        </w:tc>
        <w:tc>
          <w:tcPr>
            <w:tcW w:type="dxa" w:w="3456"/>
            <w:vAlign w:val="top"/>
          </w:tcPr>
          <w:p>
            <w:r>
              <w:t>GET /api/logs/events, /api/logs/errors, /api/logs/telemetry</w:t>
            </w:r>
          </w:p>
        </w:tc>
        <w:tc>
          <w:tcPr>
            <w:tcW w:type="dxa" w:w="3456"/>
            <w:vAlign w:val="top"/>
          </w:tcPr>
          <w:p>
            <w:r>
              <w:t>Expose field/date/time/search filters</w:t>
            </w:r>
          </w:p>
        </w:tc>
      </w:tr>
      <w:tr>
        <w:tc>
          <w:tcPr>
            <w:tcW w:type="dxa" w:w="3456"/>
            <w:vAlign w:val="top"/>
          </w:tcPr>
          <w:p>
            <w:r>
              <w:t>Command panel</w:t>
            </w:r>
          </w:p>
        </w:tc>
        <w:tc>
          <w:tcPr>
            <w:tcW w:type="dxa" w:w="3456"/>
            <w:vAlign w:val="top"/>
          </w:tcPr>
          <w:p>
            <w:r>
              <w:t>POST /api/assets/{asset_id}/commands</w:t>
            </w:r>
          </w:p>
        </w:tc>
        <w:tc>
          <w:tcPr>
            <w:tcW w:type="dxa" w:w="3456"/>
            <w:vAlign w:val="top"/>
          </w:tcPr>
          <w:p>
            <w:r>
              <w:t>Use with confirmation prompts and display command result</w:t>
            </w:r>
          </w:p>
        </w:tc>
      </w:tr>
      <w:tr>
        <w:tc>
          <w:tcPr>
            <w:tcW w:type="dxa" w:w="3456"/>
            <w:vAlign w:val="top"/>
          </w:tcPr>
          <w:p>
            <w:r>
              <w:t>Backend ingestion</w:t>
            </w:r>
          </w:p>
        </w:tc>
        <w:tc>
          <w:tcPr>
            <w:tcW w:type="dxa" w:w="3456"/>
            <w:vAlign w:val="top"/>
          </w:tcPr>
          <w:p>
            <w:r>
              <w:t>GET /api/telemetry/latest or operator endpoint + /api/health</w:t>
            </w:r>
          </w:p>
        </w:tc>
        <w:tc>
          <w:tcPr>
            <w:tcW w:type="dxa" w:w="3456"/>
            <w:vAlign w:val="top"/>
          </w:tcPr>
          <w:p>
            <w:r>
              <w:t>Store in database at 1-5 second interval depending on requirement</w:t>
            </w:r>
          </w:p>
        </w:tc>
      </w:tr>
    </w:tbl>
    <w:p/>
    <w:p>
      <w:pPr>
        <w:pStyle w:val="Heading1"/>
      </w:pPr>
      <w:r>
        <w:t>26. Example API Calls</w:t>
      </w:r>
    </w:p>
    <w:p>
      <w:pPr>
        <w:pStyle w:val="Heading3"/>
      </w:pPr>
      <w:r>
        <w:t>Asset catalog</w:t>
      </w:r>
    </w:p>
    <w:p>
      <w:r>
        <w:rPr>
          <w:rFonts w:ascii="Consolas" w:hAnsi="Consolas"/>
          <w:sz w:val="16"/>
        </w:rPr>
        <w:t>curl -s http://&lt;IMX_WIFI_IP&gt;:8000/api/assets | python3 -m json.tool</w:t>
      </w:r>
    </w:p>
    <w:p>
      <w:pPr>
        <w:pStyle w:val="Heading3"/>
      </w:pPr>
      <w:r>
        <w:t>Operator telemetry</w:t>
      </w:r>
    </w:p>
    <w:p>
      <w:r>
        <w:rPr>
          <w:rFonts w:ascii="Consolas" w:hAnsi="Consolas"/>
          <w:sz w:val="16"/>
        </w:rPr>
        <w:t>curl -s http://&lt;IMX_WIFI_IP&gt;:8000/api/telemetry/operator | python3 -m json.tool</w:t>
      </w:r>
    </w:p>
    <w:p>
      <w:pPr>
        <w:pStyle w:val="Heading3"/>
      </w:pPr>
      <w:r>
        <w:t>PCS telemetry</w:t>
      </w:r>
    </w:p>
    <w:p>
      <w:r>
        <w:rPr>
          <w:rFonts w:ascii="Consolas" w:hAnsi="Consolas"/>
          <w:sz w:val="16"/>
        </w:rPr>
        <w:t>curl -s http://&lt;IMX_WIFI_IP&gt;:8000/api/assets/pcs_1/telemetry/operator | python3 -m json.tool</w:t>
      </w:r>
    </w:p>
    <w:p>
      <w:pPr>
        <w:pStyle w:val="Heading3"/>
      </w:pPr>
      <w:r>
        <w:t>Health</w:t>
      </w:r>
    </w:p>
    <w:p>
      <w:r>
        <w:rPr>
          <w:rFonts w:ascii="Consolas" w:hAnsi="Consolas"/>
          <w:sz w:val="16"/>
        </w:rPr>
        <w:t>curl -s http://&lt;IMX_WIFI_IP&gt;:8000/api/health | python3 -m json.tool</w:t>
      </w:r>
    </w:p>
    <w:p>
      <w:pPr>
        <w:pStyle w:val="Heading3"/>
      </w:pPr>
      <w:r>
        <w:t>Diagnostics</w:t>
      </w:r>
    </w:p>
    <w:p>
      <w:r>
        <w:rPr>
          <w:rFonts w:ascii="Consolas" w:hAnsi="Consolas"/>
          <w:sz w:val="16"/>
        </w:rPr>
        <w:t>curl -s http://&lt;IMX_WIFI_IP&gt;:8000/api/diagnostics | python3 -m json.tool</w:t>
      </w:r>
    </w:p>
    <w:p>
      <w:pPr>
        <w:pStyle w:val="Heading3"/>
      </w:pPr>
      <w:r>
        <w:t>Telemetry logs</w:t>
      </w:r>
    </w:p>
    <w:p>
      <w:r>
        <w:rPr>
          <w:rFonts w:ascii="Consolas" w:hAnsi="Consolas"/>
          <w:sz w:val="16"/>
        </w:rPr>
        <w:t>curl -s "http://&lt;IMX_ETH_IP&gt;:7000/api/logs/telemetry?asset_id=pcs_1&amp;date=YYYY-MM-DD&amp;fields=timestamp,active_power_kw,dc_voltage_v&amp;limit=20" | python3 -m json.tool</w:t>
      </w:r>
    </w:p>
    <w:p>
      <w:pPr>
        <w:pStyle w:val="Heading3"/>
      </w:pPr>
      <w:r>
        <w:t>Command</w:t>
      </w:r>
    </w:p>
    <w:p>
      <w:r>
        <w:rPr>
          <w:rFonts w:ascii="Consolas" w:hAnsi="Consolas"/>
          <w:sz w:val="16"/>
        </w:rPr>
        <w:t>curl -X POST http://&lt;IMX_WIFI_IP&gt;:8000/api/assets/pcs_1/commands -H "Content-Type: application/json" -d "{\"command\":\"PCS_READ\",\"request_id\":\"web-001\"}"</w:t>
      </w:r>
    </w:p>
    <w:p>
      <w:pPr>
        <w:pStyle w:val="Heading1"/>
      </w:pPr>
      <w:r>
        <w:t>27. Baseline Verification Checklist</w:t>
      </w:r>
    </w:p>
    <w:p>
      <w:pPr>
        <w:pStyle w:val="ListBullet"/>
      </w:pPr>
      <w:r>
        <w:t>python -m compileall . passes without syntax errors.</w:t>
      </w:r>
    </w:p>
    <w:p>
      <w:pPr>
        <w:pStyle w:val="ListBullet"/>
      </w:pPr>
      <w:r>
        <w:t>test_legacy_compatibility.py through test_log_filter_abstraction.py pass.</w:t>
      </w:r>
    </w:p>
    <w:p>
      <w:pPr>
        <w:pStyle w:val="ListBullet"/>
      </w:pPr>
      <w:r>
        <w:t>Gateway starts with configs/actual_network_assets.json.</w:t>
      </w:r>
    </w:p>
    <w:p>
      <w:pPr>
        <w:pStyle w:val="ListBullet"/>
      </w:pPr>
      <w:r>
        <w:t>Ports 6000, 7000 and 8000 are listening.</w:t>
      </w:r>
    </w:p>
    <w:p>
      <w:pPr>
        <w:pStyle w:val="ListBullet"/>
      </w:pPr>
      <w:r>
        <w:t>/api/assets, /api/telemetry/operator, /api/health and /api/diagnostics work from browser/PowerShell.</w:t>
      </w:r>
    </w:p>
    <w:p>
      <w:pPr>
        <w:pStyle w:val="ListBullet"/>
      </w:pPr>
      <w:r>
        <w:t>Log API filters work for date, time range, fields, search, events and errors.</w:t>
      </w:r>
    </w:p>
    <w:p>
      <w:pPr>
        <w:pStyle w:val="ListBullet"/>
      </w:pPr>
      <w:r>
        <w:t>Flutter/Desktop receives UDP telemetry and TCP commands still work.</w:t>
      </w:r>
    </w:p>
    <w:p>
      <w:pPr>
        <w:pStyle w:val="ListBullet"/>
      </w:pPr>
      <w:r>
        <w:t>PCS/BMS/chiller behavior remains hardware-verified for current deployment.</w:t>
      </w:r>
    </w:p>
    <w:p>
      <w:pPr>
        <w:pStyle w:val="Heading1"/>
      </w:pPr>
      <w:r>
        <w:t>28. Future EMS Control Notes</w:t>
      </w:r>
    </w:p>
    <w:p>
      <w:r>
        <w:t>The gateway baseline deliberately stops short of implementing EMS control state machines. That work should start only after the EMS control story, modes, asset interactions and safety policies are defined. The current baseline is ready because telemetry, command routing, health, logging and filters are stable and modular.</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