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76141" w14:textId="05BA8815" w:rsidR="001916B2" w:rsidRDefault="001916B2" w:rsidP="001916B2">
      <w:pPr>
        <w:pStyle w:val="Title"/>
        <w:jc w:val="center"/>
        <w:rPr>
          <w:rFonts w:ascii="Cambria Math" w:hAnsi="Cambria Math"/>
          <w:sz w:val="96"/>
          <w:szCs w:val="96"/>
        </w:rPr>
      </w:pPr>
      <w:r>
        <w:rPr>
          <w:rFonts w:ascii="Cambria Math" w:hAnsi="Cambria Math"/>
          <w:noProof/>
          <w:sz w:val="96"/>
          <w:szCs w:val="96"/>
        </w:rPr>
        <mc:AlternateContent>
          <mc:Choice Requires="wps">
            <w:drawing>
              <wp:anchor distT="0" distB="0" distL="114300" distR="114300" simplePos="0" relativeHeight="251659264" behindDoc="0" locked="0" layoutInCell="1" allowOverlap="1" wp14:anchorId="5CDC3521" wp14:editId="6A674333">
                <wp:simplePos x="0" y="0"/>
                <wp:positionH relativeFrom="column">
                  <wp:posOffset>-160655</wp:posOffset>
                </wp:positionH>
                <wp:positionV relativeFrom="paragraph">
                  <wp:posOffset>511810</wp:posOffset>
                </wp:positionV>
                <wp:extent cx="6210604"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2106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64EE677"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65pt,40.3pt" to="476.35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" strokecolor="black [3200]" strokeweight=".5pt">
                <v:stroke joinstyle="miter"/>
              </v:line>
            </w:pict>
          </mc:Fallback>
        </mc:AlternateContent>
      </w:r>
    </w:p>
    <w:p w14:paraId="41E2F9ED" w14:textId="5FD67893" w:rsidR="001916B2" w:rsidRPr="00425136" w:rsidRDefault="001916B2" w:rsidP="001916B2">
      <w:pPr>
        <w:pStyle w:val="Title"/>
        <w:jc w:val="center"/>
        <w:rPr>
          <w:rFonts w:ascii="Cambria Math" w:hAnsi="Cambria Math"/>
          <w:color w:val="BB410B"/>
          <w:sz w:val="96"/>
          <w:szCs w:val="96"/>
        </w:rPr>
      </w:pPr>
      <w:r w:rsidRPr="00425136">
        <w:rPr>
          <w:rFonts w:ascii="Cambria Math" w:hAnsi="Cambria Math"/>
          <w:color w:val="BB410B"/>
          <w:sz w:val="96"/>
          <w:szCs w:val="96"/>
        </w:rPr>
        <w:t>Extraction, Transformation, and Load Technical Report</w:t>
      </w:r>
    </w:p>
    <w:p w14:paraId="3B9ADE54" w14:textId="60034E4A" w:rsidR="001916B2" w:rsidRPr="001916B2" w:rsidRDefault="001916B2" w:rsidP="001916B2">
      <w:pPr>
        <w:pStyle w:val="Title"/>
        <w:jc w:val="center"/>
        <w:rPr>
          <w:rFonts w:ascii="Cambria Math" w:hAnsi="Cambria Math"/>
          <w:sz w:val="96"/>
          <w:szCs w:val="96"/>
        </w:rPr>
      </w:pPr>
      <w:r>
        <w:rPr>
          <w:rFonts w:ascii="Cambria Math" w:hAnsi="Cambria Math"/>
          <w:noProof/>
          <w:sz w:val="96"/>
          <w:szCs w:val="96"/>
        </w:rPr>
        <mc:AlternateContent>
          <mc:Choice Requires="wps">
            <w:drawing>
              <wp:anchor distT="0" distB="0" distL="114300" distR="114300" simplePos="0" relativeHeight="251661312" behindDoc="0" locked="0" layoutInCell="1" allowOverlap="1" wp14:anchorId="66ACE8E4" wp14:editId="79DF63B7">
                <wp:simplePos x="0" y="0"/>
                <wp:positionH relativeFrom="margin">
                  <wp:align>center</wp:align>
                </wp:positionH>
                <wp:positionV relativeFrom="paragraph">
                  <wp:posOffset>431597</wp:posOffset>
                </wp:positionV>
                <wp:extent cx="6210604"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2106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18C497"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34pt" to="489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" strokecolor="black [3200]" strokeweight=".5pt">
                <v:stroke joinstyle="miter"/>
                <w10:wrap anchorx="margin"/>
              </v:line>
            </w:pict>
          </mc:Fallback>
        </mc:AlternateContent>
      </w:r>
    </w:p>
    <w:p w14:paraId="3F4FFF34" w14:textId="610C2B00" w:rsidR="00AA4622" w:rsidRDefault="001916B2" w:rsidP="001916B2">
      <w:pPr>
        <w:pStyle w:val="Title"/>
        <w:jc w:val="center"/>
        <w:rPr>
          <w:rFonts w:ascii="Tahoma" w:hAnsi="Tahoma" w:cs="Tahoma"/>
          <w:sz w:val="72"/>
          <w:szCs w:val="72"/>
        </w:rPr>
      </w:pPr>
      <w:r>
        <w:rPr>
          <w:rFonts w:ascii="Tahoma" w:hAnsi="Tahoma" w:cs="Tahoma"/>
          <w:sz w:val="72"/>
          <w:szCs w:val="72"/>
        </w:rPr>
        <w:t>Dr Lamba’s Minute Clinic</w:t>
      </w:r>
    </w:p>
    <w:p w14:paraId="5F804C1E" w14:textId="77777777" w:rsidR="00D34864" w:rsidRDefault="00D34864" w:rsidP="00D34864">
      <w:pPr>
        <w:jc w:val="center"/>
        <w:rPr>
          <w:sz w:val="32"/>
          <w:szCs w:val="32"/>
        </w:rPr>
      </w:pPr>
    </w:p>
    <w:p w14:paraId="6EADC22E" w14:textId="0FCC0F87" w:rsidR="00D34864" w:rsidRDefault="001916B2" w:rsidP="00D34864">
      <w:pPr>
        <w:jc w:val="center"/>
        <w:rPr>
          <w:sz w:val="32"/>
          <w:szCs w:val="32"/>
        </w:rPr>
      </w:pPr>
      <w:r w:rsidRPr="00D34864">
        <w:rPr>
          <w:sz w:val="32"/>
          <w:szCs w:val="32"/>
        </w:rPr>
        <w:t xml:space="preserve">ETL for </w:t>
      </w:r>
      <w:r w:rsidR="00D34864" w:rsidRPr="00D34864">
        <w:rPr>
          <w:sz w:val="32"/>
          <w:szCs w:val="32"/>
        </w:rPr>
        <w:t>Data on Diab</w:t>
      </w:r>
      <w:r w:rsidR="00D34864">
        <w:rPr>
          <w:sz w:val="32"/>
          <w:szCs w:val="32"/>
        </w:rPr>
        <w:t>etes and Cardiovascular Conditions</w:t>
      </w:r>
    </w:p>
    <w:p w14:paraId="4DE1171B" w14:textId="77777777" w:rsidR="00D34864" w:rsidRDefault="00D34864">
      <w:pPr>
        <w:rPr>
          <w:sz w:val="32"/>
          <w:szCs w:val="32"/>
        </w:rPr>
      </w:pPr>
      <w:r>
        <w:rPr>
          <w:sz w:val="32"/>
          <w:szCs w:val="32"/>
        </w:rPr>
        <w:br w:type="page"/>
      </w:r>
    </w:p>
    <w:sdt>
      <w:sdtPr>
        <w:id w:val="-84770632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3FFBC10" w14:textId="08FC93FD" w:rsidR="00D34864" w:rsidRPr="00425136" w:rsidRDefault="00D34864">
          <w:pPr>
            <w:pStyle w:val="TOCHeading"/>
            <w:rPr>
              <w:color w:val="BB410B"/>
            </w:rPr>
          </w:pPr>
          <w:r w:rsidRPr="00425136">
            <w:rPr>
              <w:color w:val="BB410B"/>
            </w:rPr>
            <w:t>Contents</w:t>
          </w:r>
        </w:p>
        <w:p w14:paraId="2EBC92F0" w14:textId="6EDED90E" w:rsidR="00425136" w:rsidRDefault="00D3486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604850" w:history="1">
            <w:r w:rsidR="00425136" w:rsidRPr="008135D2">
              <w:rPr>
                <w:rStyle w:val="Hyperlink"/>
                <w:noProof/>
              </w:rPr>
              <w:t>1.0 Introduction</w:t>
            </w:r>
            <w:r w:rsidR="00425136">
              <w:rPr>
                <w:noProof/>
                <w:webHidden/>
              </w:rPr>
              <w:tab/>
            </w:r>
            <w:r w:rsidR="00425136">
              <w:rPr>
                <w:noProof/>
                <w:webHidden/>
              </w:rPr>
              <w:fldChar w:fldCharType="begin"/>
            </w:r>
            <w:r w:rsidR="00425136">
              <w:rPr>
                <w:noProof/>
                <w:webHidden/>
              </w:rPr>
              <w:instrText xml:space="preserve"> PAGEREF _Toc18604850 \h </w:instrText>
            </w:r>
            <w:r w:rsidR="00425136">
              <w:rPr>
                <w:noProof/>
                <w:webHidden/>
              </w:rPr>
            </w:r>
            <w:r w:rsidR="00425136">
              <w:rPr>
                <w:noProof/>
                <w:webHidden/>
              </w:rPr>
              <w:fldChar w:fldCharType="separate"/>
            </w:r>
            <w:r w:rsidR="00425136">
              <w:rPr>
                <w:noProof/>
                <w:webHidden/>
              </w:rPr>
              <w:t>3</w:t>
            </w:r>
            <w:r w:rsidR="00425136">
              <w:rPr>
                <w:noProof/>
                <w:webHidden/>
              </w:rPr>
              <w:fldChar w:fldCharType="end"/>
            </w:r>
          </w:hyperlink>
        </w:p>
        <w:p w14:paraId="135DD9FB" w14:textId="08F79D45" w:rsidR="00425136" w:rsidRDefault="00425136">
          <w:pPr>
            <w:pStyle w:val="TOC2"/>
            <w:tabs>
              <w:tab w:val="left" w:pos="880"/>
              <w:tab w:val="right" w:leader="dot" w:pos="9350"/>
            </w:tabs>
            <w:rPr>
              <w:rFonts w:eastAsiaTheme="minorEastAsia"/>
              <w:noProof/>
            </w:rPr>
          </w:pPr>
          <w:hyperlink w:anchor="_Toc18604851" w:history="1">
            <w:r w:rsidRPr="008135D2">
              <w:rPr>
                <w:rStyle w:val="Hyperlink"/>
                <w:noProof/>
              </w:rPr>
              <w:t>1.1</w:t>
            </w:r>
            <w:r>
              <w:rPr>
                <w:rFonts w:eastAsiaTheme="minorEastAsia"/>
                <w:noProof/>
              </w:rPr>
              <w:tab/>
            </w:r>
            <w:r w:rsidRPr="008135D2">
              <w:rPr>
                <w:rStyle w:val="Hyperlink"/>
                <w:noProof/>
              </w:rPr>
              <w:t>Summary</w:t>
            </w:r>
            <w:r>
              <w:rPr>
                <w:noProof/>
                <w:webHidden/>
              </w:rPr>
              <w:tab/>
            </w:r>
            <w:r>
              <w:rPr>
                <w:noProof/>
                <w:webHidden/>
              </w:rPr>
              <w:fldChar w:fldCharType="begin"/>
            </w:r>
            <w:r>
              <w:rPr>
                <w:noProof/>
                <w:webHidden/>
              </w:rPr>
              <w:instrText xml:space="preserve"> PAGEREF _Toc18604851 \h </w:instrText>
            </w:r>
            <w:r>
              <w:rPr>
                <w:noProof/>
                <w:webHidden/>
              </w:rPr>
            </w:r>
            <w:r>
              <w:rPr>
                <w:noProof/>
                <w:webHidden/>
              </w:rPr>
              <w:fldChar w:fldCharType="separate"/>
            </w:r>
            <w:r>
              <w:rPr>
                <w:noProof/>
                <w:webHidden/>
              </w:rPr>
              <w:t>3</w:t>
            </w:r>
            <w:r>
              <w:rPr>
                <w:noProof/>
                <w:webHidden/>
              </w:rPr>
              <w:fldChar w:fldCharType="end"/>
            </w:r>
          </w:hyperlink>
        </w:p>
        <w:p w14:paraId="12802F07" w14:textId="34C28600" w:rsidR="00425136" w:rsidRDefault="00425136">
          <w:pPr>
            <w:pStyle w:val="TOC2"/>
            <w:tabs>
              <w:tab w:val="left" w:pos="880"/>
              <w:tab w:val="right" w:leader="dot" w:pos="9350"/>
            </w:tabs>
            <w:rPr>
              <w:rFonts w:eastAsiaTheme="minorEastAsia"/>
              <w:noProof/>
            </w:rPr>
          </w:pPr>
          <w:hyperlink w:anchor="_Toc18604852" w:history="1">
            <w:r w:rsidRPr="008135D2">
              <w:rPr>
                <w:rStyle w:val="Hyperlink"/>
                <w:noProof/>
              </w:rPr>
              <w:t>1.2</w:t>
            </w:r>
            <w:r>
              <w:rPr>
                <w:rFonts w:eastAsiaTheme="minorEastAsia"/>
                <w:noProof/>
              </w:rPr>
              <w:tab/>
            </w:r>
            <w:r w:rsidRPr="008135D2">
              <w:rPr>
                <w:rStyle w:val="Hyperlink"/>
                <w:noProof/>
              </w:rPr>
              <w:t>Scope</w:t>
            </w:r>
            <w:r>
              <w:rPr>
                <w:noProof/>
                <w:webHidden/>
              </w:rPr>
              <w:tab/>
            </w:r>
            <w:r>
              <w:rPr>
                <w:noProof/>
                <w:webHidden/>
              </w:rPr>
              <w:fldChar w:fldCharType="begin"/>
            </w:r>
            <w:r>
              <w:rPr>
                <w:noProof/>
                <w:webHidden/>
              </w:rPr>
              <w:instrText xml:space="preserve"> PAGEREF _Toc18604852 \h </w:instrText>
            </w:r>
            <w:r>
              <w:rPr>
                <w:noProof/>
                <w:webHidden/>
              </w:rPr>
            </w:r>
            <w:r>
              <w:rPr>
                <w:noProof/>
                <w:webHidden/>
              </w:rPr>
              <w:fldChar w:fldCharType="separate"/>
            </w:r>
            <w:r>
              <w:rPr>
                <w:noProof/>
                <w:webHidden/>
              </w:rPr>
              <w:t>3</w:t>
            </w:r>
            <w:r>
              <w:rPr>
                <w:noProof/>
                <w:webHidden/>
              </w:rPr>
              <w:fldChar w:fldCharType="end"/>
            </w:r>
          </w:hyperlink>
        </w:p>
        <w:p w14:paraId="5A98E5E6" w14:textId="43404ED5" w:rsidR="00425136" w:rsidRDefault="00425136">
          <w:pPr>
            <w:pStyle w:val="TOC2"/>
            <w:tabs>
              <w:tab w:val="left" w:pos="880"/>
              <w:tab w:val="right" w:leader="dot" w:pos="9350"/>
            </w:tabs>
            <w:rPr>
              <w:rFonts w:eastAsiaTheme="minorEastAsia"/>
              <w:noProof/>
            </w:rPr>
          </w:pPr>
          <w:hyperlink w:anchor="_Toc18604853" w:history="1">
            <w:r w:rsidRPr="008135D2">
              <w:rPr>
                <w:rStyle w:val="Hyperlink"/>
                <w:noProof/>
              </w:rPr>
              <w:t>1.3</w:t>
            </w:r>
            <w:r>
              <w:rPr>
                <w:rFonts w:eastAsiaTheme="minorEastAsia"/>
                <w:noProof/>
              </w:rPr>
              <w:tab/>
            </w:r>
            <w:r w:rsidRPr="008135D2">
              <w:rPr>
                <w:rStyle w:val="Hyperlink"/>
                <w:noProof/>
              </w:rPr>
              <w:t>Technologies and Resource Contributions</w:t>
            </w:r>
            <w:r>
              <w:rPr>
                <w:noProof/>
                <w:webHidden/>
              </w:rPr>
              <w:tab/>
            </w:r>
            <w:r>
              <w:rPr>
                <w:noProof/>
                <w:webHidden/>
              </w:rPr>
              <w:fldChar w:fldCharType="begin"/>
            </w:r>
            <w:r>
              <w:rPr>
                <w:noProof/>
                <w:webHidden/>
              </w:rPr>
              <w:instrText xml:space="preserve"> PAGEREF _Toc18604853 \h </w:instrText>
            </w:r>
            <w:r>
              <w:rPr>
                <w:noProof/>
                <w:webHidden/>
              </w:rPr>
            </w:r>
            <w:r>
              <w:rPr>
                <w:noProof/>
                <w:webHidden/>
              </w:rPr>
              <w:fldChar w:fldCharType="separate"/>
            </w:r>
            <w:r>
              <w:rPr>
                <w:noProof/>
                <w:webHidden/>
              </w:rPr>
              <w:t>3</w:t>
            </w:r>
            <w:r>
              <w:rPr>
                <w:noProof/>
                <w:webHidden/>
              </w:rPr>
              <w:fldChar w:fldCharType="end"/>
            </w:r>
          </w:hyperlink>
        </w:p>
        <w:p w14:paraId="54DE794B" w14:textId="6080229C" w:rsidR="00D34864" w:rsidRDefault="00D34864">
          <w:r>
            <w:rPr>
              <w:b/>
              <w:bCs/>
              <w:noProof/>
            </w:rPr>
            <w:fldChar w:fldCharType="end"/>
          </w:r>
        </w:p>
      </w:sdtContent>
    </w:sdt>
    <w:p w14:paraId="722A6D60" w14:textId="77777777" w:rsidR="00D34864" w:rsidRDefault="00D34864" w:rsidP="00D34864">
      <w:pPr>
        <w:jc w:val="center"/>
        <w:rPr>
          <w:sz w:val="32"/>
          <w:szCs w:val="32"/>
        </w:rPr>
      </w:pPr>
    </w:p>
    <w:p w14:paraId="4B1ED83A" w14:textId="77777777" w:rsidR="00D34864" w:rsidRDefault="00D34864">
      <w:pPr>
        <w:rPr>
          <w:sz w:val="32"/>
          <w:szCs w:val="32"/>
        </w:rPr>
      </w:pPr>
      <w:r>
        <w:rPr>
          <w:sz w:val="32"/>
          <w:szCs w:val="32"/>
        </w:rPr>
        <w:br w:type="page"/>
      </w:r>
    </w:p>
    <w:p w14:paraId="2ADA929E" w14:textId="5018A0CB" w:rsidR="001916B2" w:rsidRPr="00457A0F" w:rsidRDefault="00D34864" w:rsidP="00D34864">
      <w:pPr>
        <w:pStyle w:val="Heading1"/>
        <w:rPr>
          <w:b/>
          <w:bCs/>
          <w:color w:val="BB410B"/>
          <w:sz w:val="36"/>
          <w:szCs w:val="36"/>
        </w:rPr>
      </w:pPr>
      <w:bookmarkStart w:id="0" w:name="_Toc18604850"/>
      <w:r w:rsidRPr="00457A0F">
        <w:rPr>
          <w:b/>
          <w:bCs/>
          <w:color w:val="BB410B"/>
          <w:sz w:val="36"/>
          <w:szCs w:val="36"/>
        </w:rPr>
        <w:lastRenderedPageBreak/>
        <w:t>1.0 Introduction</w:t>
      </w:r>
      <w:bookmarkEnd w:id="0"/>
    </w:p>
    <w:p w14:paraId="7F602D77" w14:textId="5BDD735F" w:rsidR="00D34864" w:rsidRPr="00425136" w:rsidRDefault="00D34864" w:rsidP="00D34864">
      <w:pPr>
        <w:pStyle w:val="Heading2"/>
        <w:numPr>
          <w:ilvl w:val="1"/>
          <w:numId w:val="1"/>
        </w:numPr>
        <w:rPr>
          <w:color w:val="BB410B"/>
        </w:rPr>
      </w:pPr>
      <w:bookmarkStart w:id="1" w:name="_Toc18604851"/>
      <w:r w:rsidRPr="00425136">
        <w:rPr>
          <w:color w:val="BB410B"/>
        </w:rPr>
        <w:t>Summary</w:t>
      </w:r>
      <w:bookmarkEnd w:id="1"/>
    </w:p>
    <w:p w14:paraId="39DCD9EF" w14:textId="6A52CDAC" w:rsidR="00D34864" w:rsidRDefault="00D34864" w:rsidP="00D34864">
      <w:r>
        <w:t xml:space="preserve">Dr. Lamba’s Minute Clinic is looking to provide additional information to diabetic patients that come in for any screening and monitoring that relate to their diabetic conditions. Dr. Lamba’s clinic wants to find </w:t>
      </w:r>
      <w:r>
        <w:t xml:space="preserve">out </w:t>
      </w:r>
      <w:r>
        <w:t>if there is any correlation between body vitals such as Body Mass Indices (BMI), Age and medical condit</w:t>
      </w:r>
      <w:r>
        <w:t>i</w:t>
      </w:r>
      <w:r>
        <w:t>ons like diabetes and heart attack.  They would also like to investigate if there exists any interdependency between diabetes and heart attack.</w:t>
      </w:r>
    </w:p>
    <w:p w14:paraId="68A17F36" w14:textId="77777777" w:rsidR="00D34864" w:rsidRPr="00457A0F" w:rsidRDefault="00D34864" w:rsidP="00D34864">
      <w:pPr>
        <w:rPr>
          <w:b/>
          <w:bCs/>
          <w:u w:val="single"/>
        </w:rPr>
      </w:pPr>
      <w:r w:rsidRPr="00457A0F">
        <w:rPr>
          <w:b/>
          <w:bCs/>
          <w:u w:val="single"/>
        </w:rPr>
        <w:t xml:space="preserve">Hypothesis: </w:t>
      </w:r>
    </w:p>
    <w:p w14:paraId="169A2F35" w14:textId="77777777" w:rsidR="00D34864" w:rsidRDefault="00D34864" w:rsidP="00D34864">
      <w:pPr>
        <w:pStyle w:val="ListParagraph"/>
        <w:numPr>
          <w:ilvl w:val="0"/>
          <w:numId w:val="2"/>
        </w:numPr>
      </w:pPr>
      <w:r>
        <w:t>There is a correlation between body vitals such as age, BMI and diabetes</w:t>
      </w:r>
    </w:p>
    <w:p w14:paraId="3411D002" w14:textId="77777777" w:rsidR="00D34864" w:rsidRDefault="00D34864" w:rsidP="00D34864">
      <w:pPr>
        <w:pStyle w:val="ListParagraph"/>
        <w:numPr>
          <w:ilvl w:val="0"/>
          <w:numId w:val="2"/>
        </w:numPr>
      </w:pPr>
      <w:r>
        <w:t>There is a correlation between body vitals such as age, BMI and heart attack</w:t>
      </w:r>
    </w:p>
    <w:p w14:paraId="2A65A8B5" w14:textId="77777777" w:rsidR="00D34864" w:rsidRPr="000E6198" w:rsidRDefault="00D34864" w:rsidP="00D34864">
      <w:pPr>
        <w:pStyle w:val="ListParagraph"/>
        <w:numPr>
          <w:ilvl w:val="0"/>
          <w:numId w:val="2"/>
        </w:numPr>
      </w:pPr>
      <w:r>
        <w:t>There is correlation between patients with diabetes and propensity for heart attack</w:t>
      </w:r>
    </w:p>
    <w:p w14:paraId="1905E247" w14:textId="77777777" w:rsidR="00D34864" w:rsidRPr="00457A0F" w:rsidRDefault="00D34864" w:rsidP="00D34864">
      <w:pPr>
        <w:rPr>
          <w:b/>
          <w:bCs/>
          <w:u w:val="single"/>
        </w:rPr>
      </w:pPr>
      <w:r w:rsidRPr="00457A0F">
        <w:rPr>
          <w:b/>
          <w:bCs/>
          <w:u w:val="single"/>
        </w:rPr>
        <w:t>Null:</w:t>
      </w:r>
    </w:p>
    <w:p w14:paraId="11C66BF4" w14:textId="77777777" w:rsidR="00D34864" w:rsidRDefault="00D34864" w:rsidP="00D34864">
      <w:pPr>
        <w:pStyle w:val="ListParagraph"/>
        <w:numPr>
          <w:ilvl w:val="0"/>
          <w:numId w:val="3"/>
        </w:numPr>
      </w:pPr>
      <w:r>
        <w:t>There is no correlation between body vitals such as age, BMI and diabetes</w:t>
      </w:r>
    </w:p>
    <w:p w14:paraId="04281EED" w14:textId="77777777" w:rsidR="00D34864" w:rsidRDefault="00D34864" w:rsidP="00D34864">
      <w:pPr>
        <w:pStyle w:val="ListParagraph"/>
        <w:numPr>
          <w:ilvl w:val="0"/>
          <w:numId w:val="3"/>
        </w:numPr>
      </w:pPr>
      <w:r>
        <w:t>There is no correlation between body vitals such as age, BMI and heart attack</w:t>
      </w:r>
    </w:p>
    <w:p w14:paraId="12370ED1" w14:textId="05A93CEB" w:rsidR="00D34864" w:rsidRDefault="00D34864" w:rsidP="00D34864">
      <w:pPr>
        <w:pStyle w:val="ListParagraph"/>
        <w:numPr>
          <w:ilvl w:val="0"/>
          <w:numId w:val="3"/>
        </w:numPr>
      </w:pPr>
      <w:r>
        <w:t>There is no correlation between patients with diabetes and propensity for heart attack</w:t>
      </w:r>
    </w:p>
    <w:p w14:paraId="4093BBFF" w14:textId="474E8457" w:rsidR="00D34864" w:rsidRPr="00425136" w:rsidRDefault="00D34864" w:rsidP="00D34864">
      <w:pPr>
        <w:pStyle w:val="Heading2"/>
        <w:numPr>
          <w:ilvl w:val="1"/>
          <w:numId w:val="1"/>
        </w:numPr>
        <w:rPr>
          <w:color w:val="BB410B"/>
        </w:rPr>
      </w:pPr>
      <w:bookmarkStart w:id="2" w:name="_Toc18604852"/>
      <w:r w:rsidRPr="00425136">
        <w:rPr>
          <w:color w:val="BB410B"/>
        </w:rPr>
        <w:t>Scope</w:t>
      </w:r>
      <w:bookmarkEnd w:id="2"/>
    </w:p>
    <w:p w14:paraId="028965B7" w14:textId="455BA0C1" w:rsidR="00504891" w:rsidRDefault="00504891" w:rsidP="00D34864">
      <w:r>
        <w:t xml:space="preserve">Our primary source of data was CSV files from Kaggle.com. All of the data collected did not need to be HIPPA compliant. Our goal was not to find the correlation, but simply to clean and transform the relevant data. Additional analysis will be conducted by the team at Dr. Lamba’s Minute Clinic. We ensured that our data sources had common fields that could be used to join data and provide opportunity for comparison. </w:t>
      </w:r>
    </w:p>
    <w:p w14:paraId="599FE55E" w14:textId="5619D4C6" w:rsidR="00D34864" w:rsidRPr="00D34864" w:rsidRDefault="00504891" w:rsidP="00D34864">
      <w:r>
        <w:t xml:space="preserve">Because this data is static, and we are not collecting information that is updated regularly using data scraping techniques or API connections, this data should be considered a </w:t>
      </w:r>
      <w:r w:rsidR="00830FCE">
        <w:t>one-time</w:t>
      </w:r>
      <w:r>
        <w:t xml:space="preserve"> snap shot. Additional factors that could be included but were not are things l</w:t>
      </w:r>
      <w:r w:rsidR="00D34864">
        <w:t>ike vegan, vegetarian, or red meat diet</w:t>
      </w:r>
      <w:r w:rsidR="00830FCE">
        <w:t xml:space="preserve">, patient medications, etc. </w:t>
      </w:r>
    </w:p>
    <w:p w14:paraId="5AEE813F" w14:textId="519599ED" w:rsidR="00D34864" w:rsidRPr="00425136" w:rsidRDefault="00830FCE" w:rsidP="00425136">
      <w:pPr>
        <w:pStyle w:val="Heading2"/>
        <w:numPr>
          <w:ilvl w:val="1"/>
          <w:numId w:val="1"/>
        </w:numPr>
        <w:rPr>
          <w:color w:val="BB410B"/>
        </w:rPr>
      </w:pPr>
      <w:bookmarkStart w:id="3" w:name="_Toc18604853"/>
      <w:r w:rsidRPr="00425136">
        <w:rPr>
          <w:color w:val="BB410B"/>
        </w:rPr>
        <w:t xml:space="preserve">Technologies and </w:t>
      </w:r>
      <w:r w:rsidR="002735FD" w:rsidRPr="00425136">
        <w:rPr>
          <w:color w:val="BB410B"/>
        </w:rPr>
        <w:t>R</w:t>
      </w:r>
      <w:r w:rsidRPr="00425136">
        <w:rPr>
          <w:color w:val="BB410B"/>
        </w:rPr>
        <w:t xml:space="preserve">esource </w:t>
      </w:r>
      <w:r w:rsidR="002735FD" w:rsidRPr="00425136">
        <w:rPr>
          <w:color w:val="BB410B"/>
        </w:rPr>
        <w:t>C</w:t>
      </w:r>
      <w:r w:rsidRPr="00425136">
        <w:rPr>
          <w:color w:val="BB410B"/>
        </w:rPr>
        <w:t>ontributions</w:t>
      </w:r>
      <w:bookmarkEnd w:id="3"/>
    </w:p>
    <w:p w14:paraId="6554842E" w14:textId="1924020B" w:rsidR="00830FCE" w:rsidRPr="00457A0F" w:rsidRDefault="00830FCE" w:rsidP="00830FCE">
      <w:pPr>
        <w:pStyle w:val="NoSpacing"/>
        <w:rPr>
          <w:b/>
          <w:bCs/>
          <w:u w:val="single"/>
        </w:rPr>
      </w:pPr>
      <w:r w:rsidRPr="00457A0F">
        <w:rPr>
          <w:b/>
          <w:bCs/>
          <w:u w:val="single"/>
        </w:rPr>
        <w:t>Team:</w:t>
      </w:r>
    </w:p>
    <w:p w14:paraId="47A0DFD0" w14:textId="6C141ACB" w:rsidR="00830FCE" w:rsidRDefault="00830FCE" w:rsidP="00830FCE">
      <w:pPr>
        <w:pStyle w:val="NoSpacing"/>
        <w:numPr>
          <w:ilvl w:val="0"/>
          <w:numId w:val="5"/>
        </w:numPr>
      </w:pPr>
      <w:r>
        <w:t>Dinesh Lamba</w:t>
      </w:r>
    </w:p>
    <w:p w14:paraId="3C2CF307" w14:textId="50CFF56B" w:rsidR="00D34864" w:rsidRDefault="00830FCE" w:rsidP="00830FCE">
      <w:pPr>
        <w:pStyle w:val="NoSpacing"/>
        <w:numPr>
          <w:ilvl w:val="0"/>
          <w:numId w:val="5"/>
        </w:numPr>
      </w:pPr>
      <w:r>
        <w:t>Vin Dixit</w:t>
      </w:r>
    </w:p>
    <w:p w14:paraId="5506D83F" w14:textId="4A47211C" w:rsidR="00830FCE" w:rsidRDefault="00830FCE" w:rsidP="00830FCE">
      <w:pPr>
        <w:pStyle w:val="NoSpacing"/>
        <w:numPr>
          <w:ilvl w:val="0"/>
          <w:numId w:val="5"/>
        </w:numPr>
      </w:pPr>
      <w:r>
        <w:t>Wesley Stone</w:t>
      </w:r>
    </w:p>
    <w:p w14:paraId="25CE0DCF" w14:textId="5A54C55F" w:rsidR="00830FCE" w:rsidRDefault="00830FCE" w:rsidP="00830FCE">
      <w:pPr>
        <w:pStyle w:val="NoSpacing"/>
        <w:numPr>
          <w:ilvl w:val="0"/>
          <w:numId w:val="5"/>
        </w:numPr>
      </w:pPr>
      <w:r>
        <w:t>Kendall Gouldthorpe</w:t>
      </w:r>
    </w:p>
    <w:p w14:paraId="0124AF72" w14:textId="20D0974F" w:rsidR="00830FCE" w:rsidRPr="00457A0F" w:rsidRDefault="00830FCE" w:rsidP="00830FCE">
      <w:pPr>
        <w:pStyle w:val="NoSpacing"/>
        <w:rPr>
          <w:b/>
          <w:bCs/>
          <w:u w:val="single"/>
        </w:rPr>
      </w:pPr>
      <w:r w:rsidRPr="00457A0F">
        <w:rPr>
          <w:b/>
          <w:bCs/>
          <w:u w:val="single"/>
        </w:rPr>
        <w:t>Technologies Used:</w:t>
      </w:r>
    </w:p>
    <w:p w14:paraId="7D497222" w14:textId="110AB691" w:rsidR="00830FCE" w:rsidRDefault="00830FCE" w:rsidP="00830FCE">
      <w:pPr>
        <w:pStyle w:val="NoSpacing"/>
        <w:numPr>
          <w:ilvl w:val="0"/>
          <w:numId w:val="6"/>
        </w:numPr>
      </w:pPr>
      <w:r>
        <w:t>Python</w:t>
      </w:r>
    </w:p>
    <w:p w14:paraId="630AA15B" w14:textId="5DEDE226" w:rsidR="00830FCE" w:rsidRDefault="00830FCE" w:rsidP="00830FCE">
      <w:pPr>
        <w:pStyle w:val="NoSpacing"/>
        <w:numPr>
          <w:ilvl w:val="0"/>
          <w:numId w:val="6"/>
        </w:numPr>
      </w:pPr>
      <w:r>
        <w:t>NumPy</w:t>
      </w:r>
    </w:p>
    <w:p w14:paraId="0A09C604" w14:textId="10CC7DBA" w:rsidR="00830FCE" w:rsidRDefault="00830FCE" w:rsidP="00830FCE">
      <w:pPr>
        <w:pStyle w:val="NoSpacing"/>
        <w:numPr>
          <w:ilvl w:val="0"/>
          <w:numId w:val="6"/>
        </w:numPr>
      </w:pPr>
      <w:r>
        <w:t>Pandas</w:t>
      </w:r>
    </w:p>
    <w:p w14:paraId="0FFFF1DC" w14:textId="075E3E26" w:rsidR="00830FCE" w:rsidRDefault="00830FCE" w:rsidP="00830FCE">
      <w:pPr>
        <w:pStyle w:val="NoSpacing"/>
        <w:numPr>
          <w:ilvl w:val="0"/>
          <w:numId w:val="6"/>
        </w:numPr>
      </w:pPr>
      <w:r>
        <w:t>PostgreSQL</w:t>
      </w:r>
    </w:p>
    <w:p w14:paraId="4582E822" w14:textId="1C53CF93" w:rsidR="00830FCE" w:rsidRDefault="00830FCE" w:rsidP="00830FCE">
      <w:pPr>
        <w:pStyle w:val="NoSpacing"/>
        <w:numPr>
          <w:ilvl w:val="0"/>
          <w:numId w:val="6"/>
        </w:numPr>
      </w:pPr>
      <w:r>
        <w:t>Excel</w:t>
      </w:r>
    </w:p>
    <w:p w14:paraId="564EF3F2" w14:textId="188D79B7" w:rsidR="00830FCE" w:rsidRDefault="002735FD" w:rsidP="00830FCE">
      <w:pPr>
        <w:pStyle w:val="NoSpacing"/>
        <w:numPr>
          <w:ilvl w:val="0"/>
          <w:numId w:val="6"/>
        </w:numPr>
      </w:pPr>
      <w:r>
        <w:t>Seaborn</w:t>
      </w:r>
    </w:p>
    <w:p w14:paraId="0683231F" w14:textId="53E19379" w:rsidR="002735FD" w:rsidRDefault="002735FD" w:rsidP="00830FCE">
      <w:pPr>
        <w:pStyle w:val="NoSpacing"/>
        <w:numPr>
          <w:ilvl w:val="0"/>
          <w:numId w:val="6"/>
        </w:numPr>
      </w:pPr>
      <w:r>
        <w:t>Matplotlibs</w:t>
      </w:r>
    </w:p>
    <w:p w14:paraId="0FE36CD7" w14:textId="53073B01" w:rsidR="00457A0F" w:rsidRDefault="00457A0F" w:rsidP="00830FCE">
      <w:pPr>
        <w:pStyle w:val="NoSpacing"/>
        <w:numPr>
          <w:ilvl w:val="0"/>
          <w:numId w:val="6"/>
        </w:numPr>
      </w:pPr>
      <w:r w:rsidRPr="00457A0F">
        <w:lastRenderedPageBreak/>
        <w:t>Quickdatabasediagrams.com</w:t>
      </w:r>
    </w:p>
    <w:p w14:paraId="429958CB" w14:textId="0FF03379" w:rsidR="00425136" w:rsidRDefault="00425136" w:rsidP="00425136">
      <w:pPr>
        <w:pStyle w:val="NoSpacing"/>
      </w:pPr>
    </w:p>
    <w:p w14:paraId="0CF366A0" w14:textId="39E3B932" w:rsidR="00425136" w:rsidRPr="00457A0F" w:rsidRDefault="00425136" w:rsidP="00425136">
      <w:pPr>
        <w:pStyle w:val="Heading2"/>
        <w:numPr>
          <w:ilvl w:val="1"/>
          <w:numId w:val="1"/>
        </w:numPr>
        <w:rPr>
          <w:color w:val="BB410B"/>
        </w:rPr>
      </w:pPr>
      <w:r w:rsidRPr="00457A0F">
        <w:rPr>
          <w:color w:val="BB410B"/>
        </w:rPr>
        <w:t>Definitions, Acronyms and Abbreviations</w:t>
      </w:r>
    </w:p>
    <w:p w14:paraId="70449671" w14:textId="58DF95FE" w:rsidR="00425136" w:rsidRDefault="00425136" w:rsidP="00457A0F">
      <w:pPr>
        <w:pStyle w:val="NoSpacing"/>
      </w:pPr>
      <w:r>
        <w:t>Abbreviations/Acronyms found in the data:</w:t>
      </w:r>
    </w:p>
    <w:p w14:paraId="4523ECFA" w14:textId="047945A9" w:rsidR="00425136" w:rsidRDefault="00425136" w:rsidP="00457A0F">
      <w:pPr>
        <w:pStyle w:val="NoSpacing"/>
        <w:numPr>
          <w:ilvl w:val="0"/>
          <w:numId w:val="11"/>
        </w:numPr>
      </w:pPr>
      <w:r>
        <w:t xml:space="preserve">Ap_hi – </w:t>
      </w:r>
      <w:r w:rsidR="00457A0F">
        <w:t>S</w:t>
      </w:r>
      <w:r>
        <w:t xml:space="preserve">ystolic </w:t>
      </w:r>
      <w:r w:rsidR="00457A0F">
        <w:t>B</w:t>
      </w:r>
      <w:r>
        <w:t xml:space="preserve">lood </w:t>
      </w:r>
      <w:r w:rsidR="00457A0F">
        <w:t>P</w:t>
      </w:r>
      <w:r>
        <w:t>ressure</w:t>
      </w:r>
    </w:p>
    <w:p w14:paraId="03CD126F" w14:textId="1ED26683" w:rsidR="00425136" w:rsidRDefault="00425136" w:rsidP="00457A0F">
      <w:pPr>
        <w:pStyle w:val="NoSpacing"/>
        <w:numPr>
          <w:ilvl w:val="0"/>
          <w:numId w:val="11"/>
        </w:numPr>
      </w:pPr>
      <w:r>
        <w:t xml:space="preserve">Ap_lo – </w:t>
      </w:r>
      <w:r w:rsidR="00457A0F">
        <w:t>D</w:t>
      </w:r>
      <w:r>
        <w:t xml:space="preserve">iastolic </w:t>
      </w:r>
      <w:r w:rsidR="00457A0F">
        <w:t>B</w:t>
      </w:r>
      <w:r>
        <w:t xml:space="preserve">lood </w:t>
      </w:r>
      <w:r w:rsidR="00457A0F">
        <w:t>P</w:t>
      </w:r>
      <w:r>
        <w:t>ressure</w:t>
      </w:r>
    </w:p>
    <w:p w14:paraId="1548ECB5" w14:textId="6456DB92" w:rsidR="00425136" w:rsidRDefault="00425136" w:rsidP="00457A0F">
      <w:pPr>
        <w:pStyle w:val="NoSpacing"/>
        <w:numPr>
          <w:ilvl w:val="0"/>
          <w:numId w:val="11"/>
        </w:numPr>
      </w:pPr>
      <w:r>
        <w:t xml:space="preserve">Gluc – </w:t>
      </w:r>
      <w:r w:rsidR="00457A0F">
        <w:t>G</w:t>
      </w:r>
      <w:r>
        <w:t>lucose</w:t>
      </w:r>
    </w:p>
    <w:p w14:paraId="4E65360E" w14:textId="19F790B0" w:rsidR="00425136" w:rsidRDefault="00425136" w:rsidP="00457A0F">
      <w:pPr>
        <w:pStyle w:val="NoSpacing"/>
        <w:numPr>
          <w:ilvl w:val="0"/>
          <w:numId w:val="11"/>
        </w:numPr>
      </w:pPr>
      <w:r>
        <w:t xml:space="preserve">Alco – Alcohol </w:t>
      </w:r>
      <w:r w:rsidR="00457A0F">
        <w:t>U</w:t>
      </w:r>
      <w:r>
        <w:t>se</w:t>
      </w:r>
    </w:p>
    <w:p w14:paraId="634B20DA" w14:textId="5CD0D6B0" w:rsidR="00425136" w:rsidRDefault="00425136" w:rsidP="00457A0F">
      <w:pPr>
        <w:pStyle w:val="NoSpacing"/>
        <w:numPr>
          <w:ilvl w:val="0"/>
          <w:numId w:val="11"/>
        </w:numPr>
      </w:pPr>
      <w:r>
        <w:t xml:space="preserve">Smoke – </w:t>
      </w:r>
      <w:r w:rsidR="00457A0F">
        <w:t>T</w:t>
      </w:r>
      <w:r>
        <w:t xml:space="preserve">obacco </w:t>
      </w:r>
      <w:r w:rsidR="00457A0F">
        <w:t>U</w:t>
      </w:r>
      <w:r>
        <w:t>se</w:t>
      </w:r>
    </w:p>
    <w:p w14:paraId="01DAE6F0" w14:textId="21769377" w:rsidR="00425136" w:rsidRDefault="00425136" w:rsidP="00457A0F">
      <w:pPr>
        <w:pStyle w:val="NoSpacing"/>
        <w:numPr>
          <w:ilvl w:val="0"/>
          <w:numId w:val="11"/>
        </w:numPr>
      </w:pPr>
      <w:r>
        <w:t xml:space="preserve">Active – </w:t>
      </w:r>
      <w:r w:rsidR="00457A0F">
        <w:t>L</w:t>
      </w:r>
      <w:r>
        <w:t xml:space="preserve">evel of </w:t>
      </w:r>
      <w:r w:rsidR="00457A0F">
        <w:t>E</w:t>
      </w:r>
      <w:r>
        <w:t>xercise</w:t>
      </w:r>
    </w:p>
    <w:p w14:paraId="2AA5614B" w14:textId="484E5664" w:rsidR="00425136" w:rsidRDefault="00425136" w:rsidP="00457A0F">
      <w:pPr>
        <w:pStyle w:val="NoSpacing"/>
        <w:numPr>
          <w:ilvl w:val="0"/>
          <w:numId w:val="11"/>
        </w:numPr>
      </w:pPr>
      <w:r>
        <w:t>BMI – Body Mass Index</w:t>
      </w:r>
    </w:p>
    <w:p w14:paraId="0055203C" w14:textId="54962403" w:rsidR="00457A0F" w:rsidRDefault="00457A0F" w:rsidP="00457A0F">
      <w:pPr>
        <w:pStyle w:val="NoSpacing"/>
        <w:numPr>
          <w:ilvl w:val="0"/>
          <w:numId w:val="11"/>
        </w:numPr>
      </w:pPr>
      <w:r>
        <w:t>ETL – Extract, Transform, Load</w:t>
      </w:r>
    </w:p>
    <w:p w14:paraId="7FE0FB54" w14:textId="60767EF9" w:rsidR="00457A0F" w:rsidRPr="00457A0F" w:rsidRDefault="00457A0F" w:rsidP="00457A0F">
      <w:pPr>
        <w:pStyle w:val="Heading1"/>
        <w:rPr>
          <w:b/>
          <w:bCs/>
          <w:color w:val="BB410B"/>
          <w:sz w:val="36"/>
          <w:szCs w:val="36"/>
        </w:rPr>
      </w:pPr>
      <w:r w:rsidRPr="00457A0F">
        <w:rPr>
          <w:b/>
          <w:bCs/>
          <w:color w:val="BB410B"/>
          <w:sz w:val="36"/>
          <w:szCs w:val="36"/>
        </w:rPr>
        <w:t>2.0 ETL Details</w:t>
      </w:r>
    </w:p>
    <w:p w14:paraId="3CF1F278" w14:textId="65E50C5B" w:rsidR="00457A0F" w:rsidRPr="00457A0F" w:rsidRDefault="00457A0F" w:rsidP="00457A0F">
      <w:pPr>
        <w:pStyle w:val="Heading2"/>
        <w:rPr>
          <w:color w:val="BB410B"/>
        </w:rPr>
      </w:pPr>
      <w:r w:rsidRPr="00457A0F">
        <w:rPr>
          <w:color w:val="BB410B"/>
        </w:rPr>
        <w:t xml:space="preserve">2.1 </w:t>
      </w:r>
      <w:r w:rsidRPr="00457A0F">
        <w:rPr>
          <w:color w:val="BB410B"/>
        </w:rPr>
        <w:t>Data Import/Extract Sources and Method</w:t>
      </w:r>
    </w:p>
    <w:p w14:paraId="3F25623F" w14:textId="77777777" w:rsidR="00457A0F" w:rsidRPr="008343D0" w:rsidRDefault="00457A0F" w:rsidP="00457A0F">
      <w:pPr>
        <w:rPr>
          <w:b/>
          <w:bCs/>
          <w:u w:val="single"/>
        </w:rPr>
      </w:pPr>
      <w:r w:rsidRPr="008343D0">
        <w:rPr>
          <w:b/>
          <w:bCs/>
          <w:u w:val="single"/>
        </w:rPr>
        <w:t>Data Set #1:</w:t>
      </w:r>
    </w:p>
    <w:p w14:paraId="1836E0D5" w14:textId="77777777" w:rsidR="00457A0F" w:rsidRDefault="00457A0F" w:rsidP="00457A0F">
      <w:pPr>
        <w:pStyle w:val="NoSpacing"/>
      </w:pPr>
      <w:r>
        <w:t>Cardiovascular Disease Dataset</w:t>
      </w:r>
    </w:p>
    <w:p w14:paraId="0C5C0BF8" w14:textId="77777777" w:rsidR="00457A0F" w:rsidRDefault="00457A0F" w:rsidP="00457A0F">
      <w:pPr>
        <w:pStyle w:val="NoSpacing"/>
      </w:pPr>
      <w:hyperlink r:id="rId6" w:history="1">
        <w:r>
          <w:rPr>
            <w:rStyle w:val="Hyperlink"/>
          </w:rPr>
          <w:t>https://www.kaggle.com/sulianova/cardiovascular-disease-dataset</w:t>
        </w:r>
      </w:hyperlink>
    </w:p>
    <w:p w14:paraId="4243F299" w14:textId="77777777" w:rsidR="00457A0F" w:rsidRDefault="00457A0F" w:rsidP="00457A0F">
      <w:pPr>
        <w:pStyle w:val="NoSpacing"/>
      </w:pPr>
      <w:r w:rsidRPr="001270AD">
        <w:rPr>
          <w:u w:val="single"/>
        </w:rPr>
        <w:t>File Type:</w:t>
      </w:r>
      <w:r>
        <w:t xml:space="preserve"> .csv</w:t>
      </w:r>
    </w:p>
    <w:p w14:paraId="43BEB8B0" w14:textId="77777777" w:rsidR="00457A0F" w:rsidRDefault="00457A0F" w:rsidP="00457A0F">
      <w:pPr>
        <w:pStyle w:val="NoSpacing"/>
      </w:pPr>
      <w:r w:rsidRPr="001270AD">
        <w:rPr>
          <w:u w:val="single"/>
        </w:rPr>
        <w:t>Rows:</w:t>
      </w:r>
      <w:r>
        <w:t xml:space="preserve"> 70,000</w:t>
      </w:r>
    </w:p>
    <w:p w14:paraId="06C0215E" w14:textId="77777777" w:rsidR="00457A0F" w:rsidRPr="00B21C15" w:rsidRDefault="00457A0F" w:rsidP="00457A0F">
      <w:pPr>
        <w:rPr>
          <w:u w:val="single"/>
        </w:rPr>
      </w:pPr>
      <w:r w:rsidRPr="00B21C15">
        <w:rPr>
          <w:u w:val="single"/>
        </w:rPr>
        <w:t>Data includes:</w:t>
      </w:r>
    </w:p>
    <w:p w14:paraId="13CCB611" w14:textId="77777777" w:rsidR="00457A0F" w:rsidRDefault="00457A0F" w:rsidP="00457A0F">
      <w:pPr>
        <w:pStyle w:val="NoSpacing"/>
        <w:numPr>
          <w:ilvl w:val="0"/>
          <w:numId w:val="9"/>
        </w:numPr>
      </w:pPr>
      <w:r>
        <w:t>Age | Objective Feature | age | int (days)</w:t>
      </w:r>
    </w:p>
    <w:p w14:paraId="2F717661" w14:textId="77777777" w:rsidR="00457A0F" w:rsidRDefault="00457A0F" w:rsidP="00457A0F">
      <w:pPr>
        <w:pStyle w:val="NoSpacing"/>
        <w:numPr>
          <w:ilvl w:val="0"/>
          <w:numId w:val="9"/>
        </w:numPr>
      </w:pPr>
      <w:r>
        <w:t xml:space="preserve">Height | Objective Feature | height | int (cm) </w:t>
      </w:r>
    </w:p>
    <w:p w14:paraId="2ED736AA" w14:textId="77777777" w:rsidR="00457A0F" w:rsidRDefault="00457A0F" w:rsidP="00457A0F">
      <w:pPr>
        <w:pStyle w:val="NoSpacing"/>
        <w:numPr>
          <w:ilvl w:val="0"/>
          <w:numId w:val="9"/>
        </w:numPr>
      </w:pPr>
      <w:r>
        <w:t xml:space="preserve">Weight | Objective Feature | weight | float (kg) </w:t>
      </w:r>
    </w:p>
    <w:p w14:paraId="1158DFEB" w14:textId="77777777" w:rsidR="00457A0F" w:rsidRDefault="00457A0F" w:rsidP="00457A0F">
      <w:pPr>
        <w:pStyle w:val="NoSpacing"/>
        <w:numPr>
          <w:ilvl w:val="0"/>
          <w:numId w:val="9"/>
        </w:numPr>
      </w:pPr>
      <w:r>
        <w:t xml:space="preserve">Gender | Objective Feature | gender | categorical code </w:t>
      </w:r>
    </w:p>
    <w:p w14:paraId="1992EAC7" w14:textId="77777777" w:rsidR="00457A0F" w:rsidRDefault="00457A0F" w:rsidP="00457A0F">
      <w:pPr>
        <w:pStyle w:val="NoSpacing"/>
        <w:numPr>
          <w:ilvl w:val="0"/>
          <w:numId w:val="9"/>
        </w:numPr>
      </w:pPr>
      <w:r>
        <w:t xml:space="preserve">Systolic blood pressure | Examination Feature | ap_hi | int </w:t>
      </w:r>
    </w:p>
    <w:p w14:paraId="344594CF" w14:textId="77777777" w:rsidR="00457A0F" w:rsidRDefault="00457A0F" w:rsidP="00457A0F">
      <w:pPr>
        <w:pStyle w:val="NoSpacing"/>
        <w:numPr>
          <w:ilvl w:val="0"/>
          <w:numId w:val="9"/>
        </w:numPr>
      </w:pPr>
      <w:r>
        <w:t xml:space="preserve">Diastolic blood pressure | Examination Feature | ap_lo | int </w:t>
      </w:r>
    </w:p>
    <w:p w14:paraId="6C6A8BBC" w14:textId="77777777" w:rsidR="00457A0F" w:rsidRDefault="00457A0F" w:rsidP="00457A0F">
      <w:pPr>
        <w:pStyle w:val="NoSpacing"/>
        <w:numPr>
          <w:ilvl w:val="0"/>
          <w:numId w:val="9"/>
        </w:numPr>
      </w:pPr>
      <w:r>
        <w:t xml:space="preserve">Cholesterol | Examination Feature | cholesterol | 1: normal, 2: above normal, 3: well above normal </w:t>
      </w:r>
    </w:p>
    <w:p w14:paraId="4E7F9086" w14:textId="77777777" w:rsidR="00457A0F" w:rsidRDefault="00457A0F" w:rsidP="00457A0F">
      <w:pPr>
        <w:pStyle w:val="NoSpacing"/>
        <w:numPr>
          <w:ilvl w:val="0"/>
          <w:numId w:val="9"/>
        </w:numPr>
      </w:pPr>
      <w:r>
        <w:t xml:space="preserve">Glucose | Examination Feature | gluc | 1: normal, 2: above normal, 3: well above normal </w:t>
      </w:r>
    </w:p>
    <w:p w14:paraId="0ED84DCF" w14:textId="77777777" w:rsidR="00457A0F" w:rsidRDefault="00457A0F" w:rsidP="00457A0F">
      <w:pPr>
        <w:pStyle w:val="NoSpacing"/>
        <w:numPr>
          <w:ilvl w:val="0"/>
          <w:numId w:val="9"/>
        </w:numPr>
      </w:pPr>
      <w:r>
        <w:t xml:space="preserve">Smoking | Subjective Feature | smoke | binary </w:t>
      </w:r>
    </w:p>
    <w:p w14:paraId="1B2DAB9C" w14:textId="77777777" w:rsidR="00457A0F" w:rsidRDefault="00457A0F" w:rsidP="00457A0F">
      <w:pPr>
        <w:pStyle w:val="NoSpacing"/>
        <w:numPr>
          <w:ilvl w:val="0"/>
          <w:numId w:val="9"/>
        </w:numPr>
      </w:pPr>
      <w:r>
        <w:t xml:space="preserve">Alcohol intake | Subjective Feature | alco | binary </w:t>
      </w:r>
    </w:p>
    <w:p w14:paraId="421D35FF" w14:textId="77777777" w:rsidR="00457A0F" w:rsidRDefault="00457A0F" w:rsidP="00457A0F">
      <w:pPr>
        <w:pStyle w:val="NoSpacing"/>
        <w:numPr>
          <w:ilvl w:val="0"/>
          <w:numId w:val="9"/>
        </w:numPr>
      </w:pPr>
      <w:r>
        <w:t xml:space="preserve">Physical activity | Subjective Feature | active | binary </w:t>
      </w:r>
    </w:p>
    <w:p w14:paraId="75AD458F" w14:textId="77777777" w:rsidR="00457A0F" w:rsidRDefault="00457A0F" w:rsidP="00457A0F">
      <w:pPr>
        <w:pStyle w:val="NoSpacing"/>
        <w:numPr>
          <w:ilvl w:val="0"/>
          <w:numId w:val="9"/>
        </w:numPr>
      </w:pPr>
      <w:r>
        <w:t xml:space="preserve">Presence or absence of cardiovascular disease | binary </w:t>
      </w:r>
    </w:p>
    <w:p w14:paraId="1F17F393" w14:textId="6DF65E9E" w:rsidR="00457A0F" w:rsidRDefault="00457A0F" w:rsidP="00457A0F">
      <w:r>
        <w:rPr>
          <w:noProof/>
        </w:rPr>
        <w:drawing>
          <wp:inline distT="0" distB="0" distL="0" distR="0" wp14:anchorId="7D5ABD06" wp14:editId="297A4447">
            <wp:extent cx="5876925" cy="1600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6925" cy="1600200"/>
                    </a:xfrm>
                    <a:prstGeom prst="rect">
                      <a:avLst/>
                    </a:prstGeom>
                  </pic:spPr>
                </pic:pic>
              </a:graphicData>
            </a:graphic>
          </wp:inline>
        </w:drawing>
      </w:r>
    </w:p>
    <w:p w14:paraId="18CEE035" w14:textId="77777777" w:rsidR="00457A0F" w:rsidRPr="008343D0" w:rsidRDefault="00457A0F" w:rsidP="00457A0F">
      <w:pPr>
        <w:rPr>
          <w:b/>
          <w:bCs/>
          <w:u w:val="single"/>
        </w:rPr>
      </w:pPr>
      <w:r w:rsidRPr="008343D0">
        <w:rPr>
          <w:b/>
          <w:bCs/>
          <w:u w:val="single"/>
        </w:rPr>
        <w:lastRenderedPageBreak/>
        <w:t>Data Set #2:</w:t>
      </w:r>
    </w:p>
    <w:p w14:paraId="537C1A9C" w14:textId="77777777" w:rsidR="00457A0F" w:rsidRDefault="00457A0F" w:rsidP="00457A0F">
      <w:pPr>
        <w:pStyle w:val="NoSpacing"/>
      </w:pPr>
      <w:r>
        <w:t>Diabetes</w:t>
      </w:r>
    </w:p>
    <w:p w14:paraId="5B15A5D7" w14:textId="77777777" w:rsidR="00457A0F" w:rsidRDefault="00457A0F" w:rsidP="00457A0F">
      <w:pPr>
        <w:pStyle w:val="NoSpacing"/>
      </w:pPr>
      <w:hyperlink r:id="rId8" w:history="1">
        <w:r>
          <w:rPr>
            <w:rStyle w:val="Hyperlink"/>
          </w:rPr>
          <w:t>https://www.kaggle.com/johndasilva/diabetes</w:t>
        </w:r>
      </w:hyperlink>
    </w:p>
    <w:p w14:paraId="68881AC5" w14:textId="77777777" w:rsidR="00457A0F" w:rsidRDefault="00457A0F" w:rsidP="00457A0F">
      <w:pPr>
        <w:pStyle w:val="NoSpacing"/>
      </w:pPr>
      <w:r w:rsidRPr="001270AD">
        <w:rPr>
          <w:u w:val="single"/>
        </w:rPr>
        <w:t>File Type:</w:t>
      </w:r>
      <w:r>
        <w:t xml:space="preserve"> .csv</w:t>
      </w:r>
    </w:p>
    <w:p w14:paraId="4877E676" w14:textId="77777777" w:rsidR="00457A0F" w:rsidRDefault="00457A0F" w:rsidP="00457A0F">
      <w:pPr>
        <w:pStyle w:val="NoSpacing"/>
      </w:pPr>
      <w:r w:rsidRPr="001270AD">
        <w:rPr>
          <w:u w:val="single"/>
        </w:rPr>
        <w:t>Rows:</w:t>
      </w:r>
      <w:r>
        <w:t xml:space="preserve"> 2,000</w:t>
      </w:r>
    </w:p>
    <w:p w14:paraId="3AD1101D" w14:textId="77777777" w:rsidR="00457A0F" w:rsidRPr="00B21C15" w:rsidRDefault="00457A0F" w:rsidP="00457A0F">
      <w:pPr>
        <w:pStyle w:val="NoSpacing"/>
        <w:rPr>
          <w:u w:val="single"/>
        </w:rPr>
      </w:pPr>
      <w:r w:rsidRPr="00B21C15">
        <w:rPr>
          <w:u w:val="single"/>
        </w:rPr>
        <w:t>Data includes:</w:t>
      </w:r>
    </w:p>
    <w:p w14:paraId="0163FAD0" w14:textId="77777777" w:rsidR="00457A0F" w:rsidRDefault="00457A0F" w:rsidP="00457A0F">
      <w:pPr>
        <w:pStyle w:val="NoSpacing"/>
        <w:numPr>
          <w:ilvl w:val="0"/>
          <w:numId w:val="10"/>
        </w:numPr>
        <w:ind w:left="720"/>
      </w:pPr>
      <w:r>
        <w:t>Pregnancies | Pregnancies | int</w:t>
      </w:r>
    </w:p>
    <w:p w14:paraId="73999B9B" w14:textId="77777777" w:rsidR="00457A0F" w:rsidRDefault="00457A0F" w:rsidP="00457A0F">
      <w:pPr>
        <w:pStyle w:val="NoSpacing"/>
        <w:numPr>
          <w:ilvl w:val="0"/>
          <w:numId w:val="10"/>
        </w:numPr>
        <w:ind w:left="720"/>
      </w:pPr>
      <w:r>
        <w:t>Glucose | Glucose | int</w:t>
      </w:r>
    </w:p>
    <w:p w14:paraId="66F3834A" w14:textId="77777777" w:rsidR="00457A0F" w:rsidRDefault="00457A0F" w:rsidP="00457A0F">
      <w:pPr>
        <w:pStyle w:val="NoSpacing"/>
        <w:numPr>
          <w:ilvl w:val="0"/>
          <w:numId w:val="10"/>
        </w:numPr>
        <w:ind w:left="720"/>
      </w:pPr>
      <w:r>
        <w:t>Blood Pressure | BloodPressure | int</w:t>
      </w:r>
    </w:p>
    <w:p w14:paraId="2700AE89" w14:textId="77777777" w:rsidR="00457A0F" w:rsidRDefault="00457A0F" w:rsidP="00457A0F">
      <w:pPr>
        <w:pStyle w:val="ListParagraph"/>
        <w:numPr>
          <w:ilvl w:val="0"/>
          <w:numId w:val="10"/>
        </w:numPr>
        <w:spacing w:line="240" w:lineRule="auto"/>
        <w:ind w:left="720"/>
      </w:pPr>
      <w:r>
        <w:t>Skin Thickness | SkinThickness | int</w:t>
      </w:r>
    </w:p>
    <w:p w14:paraId="603492E3" w14:textId="77777777" w:rsidR="00457A0F" w:rsidRDefault="00457A0F" w:rsidP="00457A0F">
      <w:pPr>
        <w:pStyle w:val="ListParagraph"/>
        <w:numPr>
          <w:ilvl w:val="0"/>
          <w:numId w:val="10"/>
        </w:numPr>
        <w:spacing w:line="240" w:lineRule="auto"/>
        <w:ind w:left="720"/>
      </w:pPr>
      <w:r>
        <w:t>Insulin | Insulin | int</w:t>
      </w:r>
    </w:p>
    <w:p w14:paraId="5BF3F57D" w14:textId="77777777" w:rsidR="00457A0F" w:rsidRDefault="00457A0F" w:rsidP="00457A0F">
      <w:pPr>
        <w:pStyle w:val="ListParagraph"/>
        <w:numPr>
          <w:ilvl w:val="0"/>
          <w:numId w:val="10"/>
        </w:numPr>
        <w:spacing w:line="240" w:lineRule="auto"/>
        <w:ind w:left="720"/>
      </w:pPr>
      <w:r>
        <w:t>BMI | BMI | float</w:t>
      </w:r>
    </w:p>
    <w:p w14:paraId="391DB33F" w14:textId="77777777" w:rsidR="00457A0F" w:rsidRDefault="00457A0F" w:rsidP="00457A0F">
      <w:pPr>
        <w:pStyle w:val="ListParagraph"/>
        <w:numPr>
          <w:ilvl w:val="0"/>
          <w:numId w:val="10"/>
        </w:numPr>
        <w:spacing w:line="240" w:lineRule="auto"/>
        <w:ind w:left="720"/>
      </w:pPr>
      <w:r>
        <w:t>Diabetes Pedigree Function | DiabetesPedigreeFunction | float</w:t>
      </w:r>
    </w:p>
    <w:p w14:paraId="437254DF" w14:textId="77777777" w:rsidR="00457A0F" w:rsidRDefault="00457A0F" w:rsidP="00457A0F">
      <w:pPr>
        <w:pStyle w:val="ListParagraph"/>
        <w:numPr>
          <w:ilvl w:val="0"/>
          <w:numId w:val="10"/>
        </w:numPr>
        <w:spacing w:line="240" w:lineRule="auto"/>
        <w:ind w:left="720"/>
      </w:pPr>
      <w:r>
        <w:t>Age | Age | int</w:t>
      </w:r>
    </w:p>
    <w:p w14:paraId="142ED8D0" w14:textId="77777777" w:rsidR="00457A0F" w:rsidRDefault="00457A0F" w:rsidP="00457A0F">
      <w:pPr>
        <w:pStyle w:val="ListParagraph"/>
        <w:numPr>
          <w:ilvl w:val="0"/>
          <w:numId w:val="10"/>
        </w:numPr>
        <w:spacing w:line="240" w:lineRule="auto"/>
        <w:ind w:left="720"/>
      </w:pPr>
      <w:r>
        <w:t>Outcome | Outcome | binary</w:t>
      </w:r>
    </w:p>
    <w:p w14:paraId="1F98D853" w14:textId="529A27D1" w:rsidR="00457A0F" w:rsidRDefault="00457A0F" w:rsidP="00457A0F">
      <w:r>
        <w:rPr>
          <w:noProof/>
        </w:rPr>
        <w:drawing>
          <wp:inline distT="0" distB="0" distL="0" distR="0" wp14:anchorId="036DA9E7" wp14:editId="74F6F861">
            <wp:extent cx="5943600" cy="2022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22475"/>
                    </a:xfrm>
                    <a:prstGeom prst="rect">
                      <a:avLst/>
                    </a:prstGeom>
                  </pic:spPr>
                </pic:pic>
              </a:graphicData>
            </a:graphic>
          </wp:inline>
        </w:drawing>
      </w:r>
    </w:p>
    <w:p w14:paraId="7EF65676" w14:textId="4271DA90" w:rsidR="00457A0F" w:rsidRPr="00A3236A" w:rsidRDefault="00457A0F" w:rsidP="00A3236A">
      <w:pPr>
        <w:pStyle w:val="Heading2"/>
        <w:rPr>
          <w:color w:val="BB410B"/>
        </w:rPr>
      </w:pPr>
      <w:r w:rsidRPr="00A3236A">
        <w:rPr>
          <w:color w:val="BB410B"/>
        </w:rPr>
        <w:t>2.2 Data Acquisition</w:t>
      </w:r>
    </w:p>
    <w:p w14:paraId="1FFC3105" w14:textId="77777777" w:rsidR="00A3236A" w:rsidRDefault="00457A0F" w:rsidP="00457A0F">
      <w:r>
        <w:t>Our datasets are static</w:t>
      </w:r>
      <w:r w:rsidR="00A3236A">
        <w:t>; this information all came from one-time studies. All information can be found at Kaggle.com with a free login sign up.</w:t>
      </w:r>
    </w:p>
    <w:p w14:paraId="6CF389CD" w14:textId="10F70395" w:rsidR="00457A0F" w:rsidRDefault="00A3236A" w:rsidP="00457A0F">
      <w:r>
        <w:t>For future updates, additional research into data sources will need to be conducted. Potential future data could come from sources like data.gov API or other medical institutions that will require permissions and subscriptions. Further research can be negotiated for data scraping and API use depending on the client’s needs.</w:t>
      </w:r>
    </w:p>
    <w:p w14:paraId="6F51383A" w14:textId="5EDE1486" w:rsidR="00A3236A" w:rsidRPr="00746773" w:rsidRDefault="00A3236A" w:rsidP="00746773">
      <w:pPr>
        <w:pStyle w:val="Heading2"/>
        <w:rPr>
          <w:color w:val="BB410B"/>
        </w:rPr>
      </w:pPr>
      <w:r w:rsidRPr="00746773">
        <w:rPr>
          <w:color w:val="BB410B"/>
        </w:rPr>
        <w:t>2.3 Data Transform</w:t>
      </w:r>
    </w:p>
    <w:p w14:paraId="6FE03C69" w14:textId="77777777" w:rsidR="00A3236A" w:rsidRDefault="00A3236A" w:rsidP="00457A0F">
      <w:r>
        <w:t xml:space="preserve">We inspected the data using data visualization techniques to identify medically improbable outliers. Once they were identified, we were able to remove them and create cleaned versions that could be passed into PostgreSQL for further transformation. </w:t>
      </w:r>
    </w:p>
    <w:p w14:paraId="08C6385E" w14:textId="087A8833" w:rsidR="00A3236A" w:rsidRDefault="00A3236A" w:rsidP="00457A0F">
      <w:r>
        <w:t>Below is a sample of the python code used to visualize and remove outliers:</w:t>
      </w:r>
    </w:p>
    <w:p w14:paraId="5FC7D056" w14:textId="39A381F5" w:rsidR="00A3236A" w:rsidRDefault="00A3236A" w:rsidP="00457A0F"/>
    <w:p w14:paraId="0B5D0E6F" w14:textId="77777777" w:rsidR="007A33E7" w:rsidRDefault="007A33E7" w:rsidP="00457A0F">
      <w:pPr>
        <w:rPr>
          <w:noProof/>
        </w:rPr>
      </w:pPr>
    </w:p>
    <w:p w14:paraId="60A45A17" w14:textId="71978248" w:rsidR="00A3236A" w:rsidRPr="00457A0F" w:rsidRDefault="007A33E7" w:rsidP="00457A0F">
      <w:r>
        <w:rPr>
          <w:noProof/>
        </w:rPr>
        <w:lastRenderedPageBreak/>
        <w:drawing>
          <wp:anchor distT="0" distB="0" distL="114300" distR="114300" simplePos="0" relativeHeight="251662336" behindDoc="0" locked="0" layoutInCell="1" allowOverlap="1" wp14:anchorId="32C9E4DF" wp14:editId="4257AFBE">
            <wp:simplePos x="0" y="0"/>
            <wp:positionH relativeFrom="margin">
              <wp:posOffset>3221355</wp:posOffset>
            </wp:positionH>
            <wp:positionV relativeFrom="margin">
              <wp:posOffset>52705</wp:posOffset>
            </wp:positionV>
            <wp:extent cx="3253105" cy="1555750"/>
            <wp:effectExtent l="0" t="0" r="4445"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52564"/>
                    <a:stretch/>
                  </pic:blipFill>
                  <pic:spPr bwMode="auto">
                    <a:xfrm>
                      <a:off x="0" y="0"/>
                      <a:ext cx="3253105" cy="1555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w:drawing>
          <wp:anchor distT="0" distB="0" distL="114300" distR="114300" simplePos="0" relativeHeight="251663360" behindDoc="0" locked="0" layoutInCell="1" allowOverlap="1" wp14:anchorId="0F9ECCE2" wp14:editId="791466DC">
            <wp:simplePos x="0" y="0"/>
            <wp:positionH relativeFrom="margin">
              <wp:posOffset>-420843</wp:posOffset>
            </wp:positionH>
            <wp:positionV relativeFrom="margin">
              <wp:posOffset>-212725</wp:posOffset>
            </wp:positionV>
            <wp:extent cx="3221355" cy="22129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21355" cy="22129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847" behindDoc="0" locked="0" layoutInCell="1" allowOverlap="1" wp14:anchorId="648FD80F" wp14:editId="273642AD">
                <wp:simplePos x="0" y="0"/>
                <wp:positionH relativeFrom="column">
                  <wp:posOffset>-512238</wp:posOffset>
                </wp:positionH>
                <wp:positionV relativeFrom="paragraph">
                  <wp:posOffset>-320675</wp:posOffset>
                </wp:positionV>
                <wp:extent cx="3394002" cy="3213248"/>
                <wp:effectExtent l="19050" t="19050" r="16510" b="25400"/>
                <wp:wrapNone/>
                <wp:docPr id="8" name="Text Box 8"/>
                <wp:cNvGraphicFramePr/>
                <a:graphic xmlns:a="http://schemas.openxmlformats.org/drawingml/2006/main">
                  <a:graphicData uri="http://schemas.microsoft.com/office/word/2010/wordprocessingShape">
                    <wps:wsp>
                      <wps:cNvSpPr txBox="1"/>
                      <wps:spPr>
                        <a:xfrm>
                          <a:off x="0" y="0"/>
                          <a:ext cx="3394002" cy="3213248"/>
                        </a:xfrm>
                        <a:prstGeom prst="rect">
                          <a:avLst/>
                        </a:prstGeom>
                        <a:ln w="38100"/>
                      </wps:spPr>
                      <wps:style>
                        <a:lnRef idx="2">
                          <a:schemeClr val="dk1"/>
                        </a:lnRef>
                        <a:fillRef idx="1">
                          <a:schemeClr val="lt1"/>
                        </a:fillRef>
                        <a:effectRef idx="0">
                          <a:schemeClr val="dk1"/>
                        </a:effectRef>
                        <a:fontRef idx="minor">
                          <a:schemeClr val="dk1"/>
                        </a:fontRef>
                      </wps:style>
                      <wps:txbx>
                        <w:txbxContent>
                          <w:p w14:paraId="46BEE5EB" w14:textId="014C7CBF" w:rsidR="007A33E7" w:rsidRPr="007A33E7" w:rsidRDefault="007A33E7" w:rsidP="007A33E7">
                            <w:pPr>
                              <w:jc w:val="center"/>
                              <w:rPr>
                                <w:b/>
                                <w:bCs/>
                              </w:rPr>
                            </w:pPr>
                            <w:r w:rsidRPr="007A33E7">
                              <w:rPr>
                                <w:b/>
                                <w:bCs/>
                              </w:rPr>
                              <w:t>Bell Curve was showing as skewed while Systolic Blood Pressure included numbers over 200</w:t>
                            </w:r>
                            <w:r>
                              <w:rPr>
                                <w:b/>
                                <w:bCs/>
                              </w:rPr>
                              <w:t>.</w:t>
                            </w:r>
                            <w:r w:rsidRPr="007A33E7">
                              <w:rPr>
                                <w:b/>
                                <w:bCs/>
                              </w:rPr>
                              <w:t xml:space="preserve"> (Medically Improbable)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8FD80F" id="_x0000_t202" coordsize="21600,21600" o:spt="202" path="m,l,21600r21600,l21600,xe">
                <v:stroke joinstyle="miter"/>
                <v:path gradientshapeok="t" o:connecttype="rect"/>
              </v:shapetype>
              <v:shape id="Text Box 8" o:spid="_x0000_s1026" type="#_x0000_t202" style="position:absolute;margin-left:-40.35pt;margin-top:-25.25pt;width:267.25pt;height:253pt;z-index:2516628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" fillcolor="white [3201]" strokecolor="black [3200]" strokeweight="3pt">
                <v:textbox>
                  <w:txbxContent>
                    <w:p w14:paraId="46BEE5EB" w14:textId="014C7CBF" w:rsidR="007A33E7" w:rsidRPr="007A33E7" w:rsidRDefault="007A33E7" w:rsidP="007A33E7">
                      <w:pPr>
                        <w:jc w:val="center"/>
                        <w:rPr>
                          <w:b/>
                          <w:bCs/>
                        </w:rPr>
                      </w:pPr>
                      <w:r w:rsidRPr="007A33E7">
                        <w:rPr>
                          <w:b/>
                          <w:bCs/>
                        </w:rPr>
                        <w:t>Bell Curve was showing as skewed while Systolic Blood Pressure included numbers over 200</w:t>
                      </w:r>
                      <w:r>
                        <w:rPr>
                          <w:b/>
                          <w:bCs/>
                        </w:rPr>
                        <w:t>.</w:t>
                      </w:r>
                      <w:r w:rsidRPr="007A33E7">
                        <w:rPr>
                          <w:b/>
                          <w:bCs/>
                        </w:rPr>
                        <w:t xml:space="preserve"> (Medically Improbable)</w:t>
                      </w:r>
                    </w:p>
                  </w:txbxContent>
                </v:textbox>
              </v:shape>
            </w:pict>
          </mc:Fallback>
        </mc:AlternateContent>
      </w:r>
      <w:r>
        <w:rPr>
          <w:noProof/>
        </w:rPr>
        <mc:AlternateContent>
          <mc:Choice Requires="wps">
            <w:drawing>
              <wp:anchor distT="0" distB="0" distL="114300" distR="114300" simplePos="0" relativeHeight="251661823" behindDoc="0" locked="0" layoutInCell="1" allowOverlap="1" wp14:anchorId="290FCFFC" wp14:editId="2645ABE5">
                <wp:simplePos x="0" y="0"/>
                <wp:positionH relativeFrom="column">
                  <wp:posOffset>3146646</wp:posOffset>
                </wp:positionH>
                <wp:positionV relativeFrom="paragraph">
                  <wp:posOffset>-309230</wp:posOffset>
                </wp:positionV>
                <wp:extent cx="3399952" cy="3176388"/>
                <wp:effectExtent l="19050" t="19050" r="10160" b="24130"/>
                <wp:wrapNone/>
                <wp:docPr id="9" name="Text Box 9"/>
                <wp:cNvGraphicFramePr/>
                <a:graphic xmlns:a="http://schemas.openxmlformats.org/drawingml/2006/main">
                  <a:graphicData uri="http://schemas.microsoft.com/office/word/2010/wordprocessingShape">
                    <wps:wsp>
                      <wps:cNvSpPr txBox="1"/>
                      <wps:spPr>
                        <a:xfrm>
                          <a:off x="0" y="0"/>
                          <a:ext cx="3399952" cy="3176388"/>
                        </a:xfrm>
                        <a:prstGeom prst="rect">
                          <a:avLst/>
                        </a:prstGeom>
                        <a:ln w="38100"/>
                      </wps:spPr>
                      <wps:style>
                        <a:lnRef idx="2">
                          <a:schemeClr val="dk1"/>
                        </a:lnRef>
                        <a:fillRef idx="1">
                          <a:schemeClr val="lt1"/>
                        </a:fillRef>
                        <a:effectRef idx="0">
                          <a:schemeClr val="dk1"/>
                        </a:effectRef>
                        <a:fontRef idx="minor">
                          <a:schemeClr val="dk1"/>
                        </a:fontRef>
                      </wps:style>
                      <wps:txbx>
                        <w:txbxContent>
                          <w:p w14:paraId="72AE9FE7" w14:textId="5B059C5D" w:rsidR="007A33E7" w:rsidRPr="007A33E7" w:rsidRDefault="007A33E7" w:rsidP="007A33E7">
                            <w:pPr>
                              <w:jc w:val="center"/>
                              <w:rPr>
                                <w:b/>
                                <w:bCs/>
                              </w:rPr>
                            </w:pPr>
                            <w:r>
                              <w:rPr>
                                <w:b/>
                                <w:bCs/>
                              </w:rPr>
                              <w:t>Here we are removing the outliers to ensure that the included data is accurate.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FCFFC" id="Text Box 9" o:spid="_x0000_s1027" type="#_x0000_t202" style="position:absolute;margin-left:247.75pt;margin-top:-24.35pt;width:267.7pt;height:250.1pt;z-index:2516618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" fillcolor="white [3201]" strokecolor="black [3200]" strokeweight="3pt">
                <v:textbox>
                  <w:txbxContent>
                    <w:p w14:paraId="72AE9FE7" w14:textId="5B059C5D" w:rsidR="007A33E7" w:rsidRPr="007A33E7" w:rsidRDefault="007A33E7" w:rsidP="007A33E7">
                      <w:pPr>
                        <w:jc w:val="center"/>
                        <w:rPr>
                          <w:b/>
                          <w:bCs/>
                        </w:rPr>
                      </w:pPr>
                      <w:r>
                        <w:rPr>
                          <w:b/>
                          <w:bCs/>
                        </w:rPr>
                        <w:t>Here we are removing the outliers to ensure that the included data is accurate.</w:t>
                      </w:r>
                    </w:p>
                  </w:txbxContent>
                </v:textbox>
              </v:shape>
            </w:pict>
          </mc:Fallback>
        </mc:AlternateContent>
      </w:r>
    </w:p>
    <w:p w14:paraId="5A70B397" w14:textId="16479A1F" w:rsidR="00425136" w:rsidRPr="00425136" w:rsidRDefault="00425136" w:rsidP="00457A0F">
      <w:pPr>
        <w:pStyle w:val="ListParagraph"/>
      </w:pPr>
    </w:p>
    <w:p w14:paraId="799600EE" w14:textId="00CF7807" w:rsidR="00425136" w:rsidRDefault="00425136" w:rsidP="00425136">
      <w:pPr>
        <w:pStyle w:val="NoSpacing"/>
      </w:pPr>
    </w:p>
    <w:p w14:paraId="1C35531E" w14:textId="76765273" w:rsidR="007A33E7" w:rsidRDefault="007A33E7" w:rsidP="00425136">
      <w:pPr>
        <w:pStyle w:val="NoSpacing"/>
      </w:pPr>
    </w:p>
    <w:p w14:paraId="6E7E4E75" w14:textId="39248F4A" w:rsidR="007A33E7" w:rsidRDefault="007A33E7" w:rsidP="00425136">
      <w:pPr>
        <w:pStyle w:val="NoSpacing"/>
      </w:pPr>
    </w:p>
    <w:p w14:paraId="309812D9" w14:textId="0116F6B0" w:rsidR="007A33E7" w:rsidRDefault="007A33E7" w:rsidP="00425136">
      <w:pPr>
        <w:pStyle w:val="NoSpacing"/>
      </w:pPr>
    </w:p>
    <w:p w14:paraId="0D468E33" w14:textId="2C78C417" w:rsidR="007A33E7" w:rsidRDefault="007A33E7" w:rsidP="00425136">
      <w:pPr>
        <w:pStyle w:val="NoSpacing"/>
      </w:pPr>
    </w:p>
    <w:p w14:paraId="6D0F9EC6" w14:textId="0CFDA724" w:rsidR="007A33E7" w:rsidRDefault="004D624C" w:rsidP="00425136">
      <w:pPr>
        <w:pStyle w:val="NoSpacing"/>
      </w:pPr>
      <w:r>
        <w:t xml:space="preserve">Once the data was deemed cleaned, we were able to use PostgresSQL to create a database and join the datasets to start the comparison process for the client. </w:t>
      </w:r>
    </w:p>
    <w:p w14:paraId="12CD83C9" w14:textId="1481B66F" w:rsidR="004D624C" w:rsidRDefault="004D624C" w:rsidP="00425136">
      <w:pPr>
        <w:pStyle w:val="NoSpacing"/>
      </w:pPr>
    </w:p>
    <w:p w14:paraId="0EF87E4B" w14:textId="504FA565" w:rsidR="004D624C" w:rsidRDefault="004D624C" w:rsidP="00425136">
      <w:pPr>
        <w:pStyle w:val="NoSpacing"/>
      </w:pPr>
      <w:r>
        <w:t>Below are suggested views:</w:t>
      </w:r>
    </w:p>
    <w:p w14:paraId="28AD57E5" w14:textId="44FE3FC1" w:rsidR="004D624C" w:rsidRDefault="00746773" w:rsidP="00425136">
      <w:pPr>
        <w:pStyle w:val="NoSpacing"/>
        <w:rPr>
          <w:noProof/>
        </w:rPr>
      </w:pPr>
      <w:r>
        <w:rPr>
          <w:noProof/>
        </w:rPr>
        <mc:AlternateContent>
          <mc:Choice Requires="wps">
            <w:drawing>
              <wp:anchor distT="0" distB="0" distL="114300" distR="114300" simplePos="0" relativeHeight="251664127" behindDoc="0" locked="0" layoutInCell="1" allowOverlap="1" wp14:anchorId="73313760" wp14:editId="2A37BA6D">
                <wp:simplePos x="0" y="0"/>
                <wp:positionH relativeFrom="column">
                  <wp:posOffset>3080917</wp:posOffset>
                </wp:positionH>
                <wp:positionV relativeFrom="paragraph">
                  <wp:posOffset>114802</wp:posOffset>
                </wp:positionV>
                <wp:extent cx="3394002" cy="3213248"/>
                <wp:effectExtent l="19050" t="19050" r="16510" b="25400"/>
                <wp:wrapNone/>
                <wp:docPr id="13" name="Text Box 13"/>
                <wp:cNvGraphicFramePr/>
                <a:graphic xmlns:a="http://schemas.openxmlformats.org/drawingml/2006/main">
                  <a:graphicData uri="http://schemas.microsoft.com/office/word/2010/wordprocessingShape">
                    <wps:wsp>
                      <wps:cNvSpPr txBox="1"/>
                      <wps:spPr>
                        <a:xfrm>
                          <a:off x="0" y="0"/>
                          <a:ext cx="3394002" cy="3213248"/>
                        </a:xfrm>
                        <a:prstGeom prst="rect">
                          <a:avLst/>
                        </a:prstGeom>
                        <a:ln w="38100"/>
                      </wps:spPr>
                      <wps:style>
                        <a:lnRef idx="2">
                          <a:schemeClr val="dk1"/>
                        </a:lnRef>
                        <a:fillRef idx="1">
                          <a:schemeClr val="lt1"/>
                        </a:fillRef>
                        <a:effectRef idx="0">
                          <a:schemeClr val="dk1"/>
                        </a:effectRef>
                        <a:fontRef idx="minor">
                          <a:schemeClr val="dk1"/>
                        </a:fontRef>
                      </wps:style>
                      <wps:txbx>
                        <w:txbxContent>
                          <w:p w14:paraId="056D0BCB" w14:textId="220222FA" w:rsidR="00746773" w:rsidRPr="007A33E7" w:rsidRDefault="00746773" w:rsidP="00746773">
                            <w:pPr>
                              <w:jc w:val="center"/>
                              <w:rPr>
                                <w:b/>
                                <w:bCs/>
                              </w:rPr>
                            </w:pPr>
                            <w:r>
                              <w:rPr>
                                <w:b/>
                                <w:bCs/>
                              </w:rPr>
                              <w:t>Age View – Joining tables on age to see if diabetes or cardiovascular condition is present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13760" id="Text Box 13" o:spid="_x0000_s1028" type="#_x0000_t202" style="position:absolute;margin-left:242.6pt;margin-top:9.05pt;width:267.25pt;height:253pt;z-index:2516641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" fillcolor="white [3201]" strokecolor="black [3200]" strokeweight="3pt">
                <v:textbox>
                  <w:txbxContent>
                    <w:p w14:paraId="056D0BCB" w14:textId="220222FA" w:rsidR="00746773" w:rsidRPr="007A33E7" w:rsidRDefault="00746773" w:rsidP="00746773">
                      <w:pPr>
                        <w:jc w:val="center"/>
                        <w:rPr>
                          <w:b/>
                          <w:bCs/>
                        </w:rPr>
                      </w:pPr>
                      <w:r>
                        <w:rPr>
                          <w:b/>
                          <w:bCs/>
                        </w:rPr>
                        <w:t>Age View – Joining tables on age to see if diabetes or cardiovascular condition is present</w:t>
                      </w:r>
                    </w:p>
                  </w:txbxContent>
                </v:textbox>
              </v:shape>
            </w:pict>
          </mc:Fallback>
        </mc:AlternateContent>
      </w:r>
      <w:r w:rsidR="004D624C">
        <w:rPr>
          <w:noProof/>
        </w:rPr>
        <mc:AlternateContent>
          <mc:Choice Requires="wps">
            <w:drawing>
              <wp:anchor distT="0" distB="0" distL="114300" distR="114300" simplePos="0" relativeHeight="251663871" behindDoc="0" locked="0" layoutInCell="1" allowOverlap="1" wp14:anchorId="27F90088" wp14:editId="1687DFA9">
                <wp:simplePos x="0" y="0"/>
                <wp:positionH relativeFrom="column">
                  <wp:posOffset>-498268</wp:posOffset>
                </wp:positionH>
                <wp:positionV relativeFrom="paragraph">
                  <wp:posOffset>121314</wp:posOffset>
                </wp:positionV>
                <wp:extent cx="3394002" cy="3213248"/>
                <wp:effectExtent l="19050" t="19050" r="16510" b="25400"/>
                <wp:wrapNone/>
                <wp:docPr id="12" name="Text Box 12"/>
                <wp:cNvGraphicFramePr/>
                <a:graphic xmlns:a="http://schemas.openxmlformats.org/drawingml/2006/main">
                  <a:graphicData uri="http://schemas.microsoft.com/office/word/2010/wordprocessingShape">
                    <wps:wsp>
                      <wps:cNvSpPr txBox="1"/>
                      <wps:spPr>
                        <a:xfrm>
                          <a:off x="0" y="0"/>
                          <a:ext cx="3394002" cy="3213248"/>
                        </a:xfrm>
                        <a:prstGeom prst="rect">
                          <a:avLst/>
                        </a:prstGeom>
                        <a:ln w="38100"/>
                      </wps:spPr>
                      <wps:style>
                        <a:lnRef idx="2">
                          <a:schemeClr val="dk1"/>
                        </a:lnRef>
                        <a:fillRef idx="1">
                          <a:schemeClr val="lt1"/>
                        </a:fillRef>
                        <a:effectRef idx="0">
                          <a:schemeClr val="dk1"/>
                        </a:effectRef>
                        <a:fontRef idx="minor">
                          <a:schemeClr val="dk1"/>
                        </a:fontRef>
                      </wps:style>
                      <wps:txbx>
                        <w:txbxContent>
                          <w:p w14:paraId="73FA2201" w14:textId="3C747F25" w:rsidR="004D624C" w:rsidRPr="007A33E7" w:rsidRDefault="00746773" w:rsidP="004D624C">
                            <w:pPr>
                              <w:jc w:val="center"/>
                              <w:rPr>
                                <w:b/>
                                <w:bCs/>
                              </w:rPr>
                            </w:pPr>
                            <w:r>
                              <w:rPr>
                                <w:b/>
                                <w:bCs/>
                              </w:rPr>
                              <w:t>Age-BMI Combination View – Joining tables on age while including BMI to see if diabetes or cardiovascular condition is resent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90088" id="Text Box 12" o:spid="_x0000_s1029" type="#_x0000_t202" style="position:absolute;margin-left:-39.25pt;margin-top:9.55pt;width:267.25pt;height:253pt;z-index:2516638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" fillcolor="white [3201]" strokecolor="black [3200]" strokeweight="3pt">
                <v:textbox>
                  <w:txbxContent>
                    <w:p w14:paraId="73FA2201" w14:textId="3C747F25" w:rsidR="004D624C" w:rsidRPr="007A33E7" w:rsidRDefault="00746773" w:rsidP="004D624C">
                      <w:pPr>
                        <w:jc w:val="center"/>
                        <w:rPr>
                          <w:b/>
                          <w:bCs/>
                        </w:rPr>
                      </w:pPr>
                      <w:r>
                        <w:rPr>
                          <w:b/>
                          <w:bCs/>
                        </w:rPr>
                        <w:t>Age-BMI Combination View – Joining tables on age while including BMI to see if diabetes or cardiovascular condition is resent</w:t>
                      </w:r>
                    </w:p>
                  </w:txbxContent>
                </v:textbox>
              </v:shape>
            </w:pict>
          </mc:Fallback>
        </mc:AlternateContent>
      </w:r>
    </w:p>
    <w:p w14:paraId="6504EF14" w14:textId="77777777" w:rsidR="00746773" w:rsidRDefault="00746773" w:rsidP="00425136">
      <w:pPr>
        <w:pStyle w:val="NoSpacing"/>
      </w:pPr>
    </w:p>
    <w:p w14:paraId="1246E35E" w14:textId="77777777" w:rsidR="00746773" w:rsidRDefault="00746773" w:rsidP="00425136">
      <w:pPr>
        <w:pStyle w:val="NoSpacing"/>
      </w:pPr>
    </w:p>
    <w:p w14:paraId="7D8442CC" w14:textId="77777777" w:rsidR="00746773" w:rsidRDefault="00746773" w:rsidP="00425136">
      <w:pPr>
        <w:pStyle w:val="NoSpacing"/>
      </w:pPr>
    </w:p>
    <w:p w14:paraId="60CBCF26" w14:textId="77777777" w:rsidR="00746773" w:rsidRDefault="00746773" w:rsidP="00425136">
      <w:pPr>
        <w:pStyle w:val="NoSpacing"/>
      </w:pPr>
    </w:p>
    <w:p w14:paraId="1F83F641" w14:textId="77777777" w:rsidR="00746773" w:rsidRDefault="00746773" w:rsidP="00425136">
      <w:pPr>
        <w:pStyle w:val="NoSpacing"/>
      </w:pPr>
    </w:p>
    <w:p w14:paraId="0022A9E6" w14:textId="77777777" w:rsidR="00746773" w:rsidRDefault="00746773" w:rsidP="00425136">
      <w:pPr>
        <w:pStyle w:val="NoSpacing"/>
      </w:pPr>
    </w:p>
    <w:p w14:paraId="41AB95D1" w14:textId="77777777" w:rsidR="00746773" w:rsidRDefault="00746773" w:rsidP="00425136">
      <w:pPr>
        <w:pStyle w:val="NoSpacing"/>
      </w:pPr>
    </w:p>
    <w:p w14:paraId="7025AED0" w14:textId="77777777" w:rsidR="00746773" w:rsidRDefault="00746773" w:rsidP="00425136">
      <w:pPr>
        <w:pStyle w:val="NoSpacing"/>
      </w:pPr>
    </w:p>
    <w:p w14:paraId="37590855" w14:textId="77777777" w:rsidR="00746773" w:rsidRDefault="00746773" w:rsidP="00425136">
      <w:pPr>
        <w:pStyle w:val="NoSpacing"/>
      </w:pPr>
    </w:p>
    <w:p w14:paraId="6805A4D3" w14:textId="77777777" w:rsidR="00746773" w:rsidRDefault="00746773" w:rsidP="00425136">
      <w:pPr>
        <w:pStyle w:val="NoSpacing"/>
      </w:pPr>
    </w:p>
    <w:p w14:paraId="481FFDDB" w14:textId="77777777" w:rsidR="00746773" w:rsidRDefault="00746773" w:rsidP="00425136">
      <w:pPr>
        <w:pStyle w:val="NoSpacing"/>
      </w:pPr>
    </w:p>
    <w:p w14:paraId="462985A3" w14:textId="77777777" w:rsidR="00746773" w:rsidRDefault="00746773" w:rsidP="00425136">
      <w:pPr>
        <w:pStyle w:val="NoSpacing"/>
      </w:pPr>
    </w:p>
    <w:p w14:paraId="79C898ED" w14:textId="77777777" w:rsidR="00746773" w:rsidRDefault="00746773" w:rsidP="00425136">
      <w:pPr>
        <w:pStyle w:val="NoSpacing"/>
      </w:pPr>
    </w:p>
    <w:p w14:paraId="4D04F35C" w14:textId="77777777" w:rsidR="00746773" w:rsidRDefault="00746773" w:rsidP="00425136">
      <w:pPr>
        <w:pStyle w:val="NoSpacing"/>
      </w:pPr>
    </w:p>
    <w:p w14:paraId="545148BF" w14:textId="77777777" w:rsidR="00746773" w:rsidRDefault="00746773" w:rsidP="00425136">
      <w:pPr>
        <w:pStyle w:val="NoSpacing"/>
      </w:pPr>
    </w:p>
    <w:p w14:paraId="0E892615" w14:textId="77777777" w:rsidR="00746773" w:rsidRDefault="00746773" w:rsidP="00425136">
      <w:pPr>
        <w:pStyle w:val="NoSpacing"/>
      </w:pPr>
    </w:p>
    <w:p w14:paraId="503857CC" w14:textId="77777777" w:rsidR="00746773" w:rsidRDefault="00746773" w:rsidP="00425136">
      <w:pPr>
        <w:pStyle w:val="NoSpacing"/>
      </w:pPr>
    </w:p>
    <w:p w14:paraId="6A110148" w14:textId="77777777" w:rsidR="00746773" w:rsidRDefault="00746773" w:rsidP="00425136">
      <w:pPr>
        <w:pStyle w:val="NoSpacing"/>
      </w:pPr>
    </w:p>
    <w:p w14:paraId="0D9E33EF" w14:textId="77777777" w:rsidR="00746773" w:rsidRDefault="00746773" w:rsidP="00425136">
      <w:pPr>
        <w:pStyle w:val="NoSpacing"/>
      </w:pPr>
    </w:p>
    <w:p w14:paraId="3BF35AB4" w14:textId="77777777" w:rsidR="00746773" w:rsidRDefault="00746773" w:rsidP="00425136">
      <w:pPr>
        <w:pStyle w:val="NoSpacing"/>
      </w:pPr>
    </w:p>
    <w:p w14:paraId="523A3AC7" w14:textId="07464874" w:rsidR="004D624C" w:rsidRPr="00746773" w:rsidRDefault="00746773" w:rsidP="00746773">
      <w:pPr>
        <w:pStyle w:val="Heading2"/>
        <w:rPr>
          <w:color w:val="BB410B"/>
        </w:rPr>
      </w:pPr>
      <w:r w:rsidRPr="00746773">
        <w:rPr>
          <w:color w:val="BB410B"/>
        </w:rPr>
        <w:drawing>
          <wp:anchor distT="0" distB="0" distL="114300" distR="114300" simplePos="0" relativeHeight="251664384" behindDoc="0" locked="0" layoutInCell="1" allowOverlap="1" wp14:anchorId="4F9E0261" wp14:editId="64763FE1">
            <wp:simplePos x="0" y="0"/>
            <wp:positionH relativeFrom="margin">
              <wp:posOffset>3383457</wp:posOffset>
            </wp:positionH>
            <wp:positionV relativeFrom="margin">
              <wp:posOffset>4163887</wp:posOffset>
            </wp:positionV>
            <wp:extent cx="2867025" cy="15716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67025" cy="1571625"/>
                    </a:xfrm>
                    <a:prstGeom prst="rect">
                      <a:avLst/>
                    </a:prstGeom>
                  </pic:spPr>
                </pic:pic>
              </a:graphicData>
            </a:graphic>
          </wp:anchor>
        </w:drawing>
      </w:r>
      <w:r w:rsidR="004D624C" w:rsidRPr="00746773">
        <w:rPr>
          <w:noProof/>
          <w:color w:val="BB410B"/>
        </w:rPr>
        <w:drawing>
          <wp:anchor distT="0" distB="0" distL="114300" distR="114300" simplePos="0" relativeHeight="251665408" behindDoc="0" locked="0" layoutInCell="1" allowOverlap="1" wp14:anchorId="0C961379" wp14:editId="63AB9C96">
            <wp:simplePos x="0" y="0"/>
            <wp:positionH relativeFrom="margin">
              <wp:posOffset>-456595</wp:posOffset>
            </wp:positionH>
            <wp:positionV relativeFrom="margin">
              <wp:posOffset>4050576</wp:posOffset>
            </wp:positionV>
            <wp:extent cx="3285460" cy="2075815"/>
            <wp:effectExtent l="0" t="0" r="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1563"/>
                    <a:stretch/>
                  </pic:blipFill>
                  <pic:spPr bwMode="auto">
                    <a:xfrm>
                      <a:off x="0" y="0"/>
                      <a:ext cx="3285460" cy="2075815"/>
                    </a:xfrm>
                    <a:prstGeom prst="rect">
                      <a:avLst/>
                    </a:prstGeom>
                    <a:ln>
                      <a:noFill/>
                    </a:ln>
                    <a:extLst>
                      <a:ext uri="{53640926-AAD7-44D8-BBD7-CCE9431645EC}">
                        <a14:shadowObscured xmlns:a14="http://schemas.microsoft.com/office/drawing/2010/main"/>
                      </a:ext>
                    </a:extLst>
                  </pic:spPr>
                </pic:pic>
              </a:graphicData>
            </a:graphic>
          </wp:anchor>
        </w:drawing>
      </w:r>
      <w:r w:rsidRPr="00746773">
        <w:rPr>
          <w:color w:val="BB410B"/>
        </w:rPr>
        <w:t>2.4 Data Integrity</w:t>
      </w:r>
    </w:p>
    <w:p w14:paraId="2E564569" w14:textId="1EF70C7B" w:rsidR="00746773" w:rsidRDefault="00746773" w:rsidP="00425136">
      <w:pPr>
        <w:pStyle w:val="NoSpacing"/>
      </w:pPr>
      <w:r>
        <w:t>The datasets we collected were relatively clean. Using data visualization techniques, we were able to spot the medical improbabilities and remove them. In addition, for a more robust comparison, we used the given information of weight and height to calculate BMI.</w:t>
      </w:r>
    </w:p>
    <w:p w14:paraId="06A68E59" w14:textId="77777777" w:rsidR="00746773" w:rsidRDefault="00746773" w:rsidP="00425136">
      <w:pPr>
        <w:pStyle w:val="NoSpacing"/>
      </w:pPr>
    </w:p>
    <w:p w14:paraId="76F2B3B0" w14:textId="726B2B13" w:rsidR="00746773" w:rsidRDefault="00746773" w:rsidP="00425136">
      <w:pPr>
        <w:pStyle w:val="NoSpacing"/>
      </w:pPr>
      <w:r>
        <w:t>Our datasets were from one-time studies, and therefore will not ever be updated.</w:t>
      </w:r>
    </w:p>
    <w:p w14:paraId="14605F88" w14:textId="77777777" w:rsidR="00746773" w:rsidRDefault="00746773" w:rsidP="00425136">
      <w:pPr>
        <w:pStyle w:val="NoSpacing"/>
      </w:pPr>
    </w:p>
    <w:p w14:paraId="1B45996E" w14:textId="16C118CB" w:rsidR="00746773" w:rsidRPr="00746773" w:rsidRDefault="00746773" w:rsidP="00746773">
      <w:pPr>
        <w:pStyle w:val="Heading2"/>
        <w:rPr>
          <w:color w:val="BB410B"/>
        </w:rPr>
      </w:pPr>
      <w:r w:rsidRPr="00746773">
        <w:rPr>
          <w:color w:val="BB410B"/>
        </w:rPr>
        <w:t>2.5 Data Refresh Frequency</w:t>
      </w:r>
    </w:p>
    <w:p w14:paraId="08E0E5E9" w14:textId="253DA83E" w:rsidR="00746773" w:rsidRDefault="00746773" w:rsidP="00425136">
      <w:pPr>
        <w:pStyle w:val="NoSpacing"/>
      </w:pPr>
      <w:r>
        <w:t>There will be no refreshing of these data sources. The datasets are static.</w:t>
      </w:r>
    </w:p>
    <w:p w14:paraId="496C26AB" w14:textId="55144749" w:rsidR="00746773" w:rsidRDefault="00746773" w:rsidP="00425136">
      <w:pPr>
        <w:pStyle w:val="NoSpacing"/>
      </w:pPr>
    </w:p>
    <w:p w14:paraId="05FF9B35" w14:textId="74D99113" w:rsidR="00746773" w:rsidRPr="00746773" w:rsidRDefault="00746773" w:rsidP="00746773">
      <w:pPr>
        <w:pStyle w:val="Heading2"/>
        <w:rPr>
          <w:color w:val="BB410B"/>
        </w:rPr>
      </w:pPr>
      <w:r w:rsidRPr="00746773">
        <w:rPr>
          <w:color w:val="BB410B"/>
        </w:rPr>
        <w:t>2.6 Data Security</w:t>
      </w:r>
    </w:p>
    <w:p w14:paraId="599F6C07" w14:textId="6605FB08" w:rsidR="00746773" w:rsidRDefault="00746773" w:rsidP="00425136">
      <w:pPr>
        <w:pStyle w:val="NoSpacing"/>
      </w:pPr>
      <w:r>
        <w:t xml:space="preserve">The datasets </w:t>
      </w:r>
      <w:r w:rsidR="004D5F16">
        <w:t>include personal</w:t>
      </w:r>
      <w:r>
        <w:t xml:space="preserve"> medical information, but all personal information has been previously scrubbed. There is no concern for HIPPA violations.</w:t>
      </w:r>
    </w:p>
    <w:p w14:paraId="0E7C5406" w14:textId="52B03628" w:rsidR="004D5F16" w:rsidRDefault="004D5F16" w:rsidP="00425136">
      <w:pPr>
        <w:pStyle w:val="NoSpacing"/>
      </w:pPr>
    </w:p>
    <w:p w14:paraId="4D1A7D6A" w14:textId="4597298B" w:rsidR="004D5F16" w:rsidRDefault="004D5F16" w:rsidP="00425136">
      <w:pPr>
        <w:pStyle w:val="NoSpacing"/>
      </w:pPr>
      <w:r>
        <w:t>Our recommendation is to always back up any data or project work. We recommend sites like GitHub to store projects and data for retrieval as well as collaboration.</w:t>
      </w:r>
    </w:p>
    <w:p w14:paraId="5321901D" w14:textId="49A2817A" w:rsidR="004D5F16" w:rsidRDefault="004D5F16" w:rsidP="00425136">
      <w:pPr>
        <w:pStyle w:val="NoSpacing"/>
      </w:pPr>
    </w:p>
    <w:p w14:paraId="7A4DF018" w14:textId="54CC9FA8" w:rsidR="004D5F16" w:rsidRPr="004D5F16" w:rsidRDefault="004D5F16" w:rsidP="004D5F16">
      <w:pPr>
        <w:pStyle w:val="Heading2"/>
        <w:rPr>
          <w:color w:val="BB410B"/>
        </w:rPr>
      </w:pPr>
      <w:r w:rsidRPr="004D5F16">
        <w:rPr>
          <w:color w:val="BB410B"/>
        </w:rPr>
        <w:t>2.7 Data Loading and Availability</w:t>
      </w:r>
    </w:p>
    <w:p w14:paraId="4915DF13" w14:textId="39F759E5" w:rsidR="004D5F16" w:rsidRDefault="004D5F16" w:rsidP="00425136">
      <w:pPr>
        <w:pStyle w:val="NoSpacing"/>
      </w:pPr>
      <w:r>
        <w:t>In order to further manipulate the datasets, we recommend using PostgresSQL. This is a free database software that will allow the client to further manipulate and join the datasets to discover correlations between age, BMI, diabetes and cardiovascular conditions. We are also including the cleaned CSV files which can be imported into any program the client chooses to use to manipulate that file type. [IE – Jupyter Lab, local terminal, Python, MongoDB, etc.]</w:t>
      </w:r>
    </w:p>
    <w:p w14:paraId="1137CF21" w14:textId="2511E2F5" w:rsidR="004D5F16" w:rsidRDefault="004D5F16" w:rsidP="00425136">
      <w:pPr>
        <w:pStyle w:val="NoSpacing"/>
      </w:pPr>
    </w:p>
    <w:p w14:paraId="3A3C8CCC" w14:textId="1CE7E45A" w:rsidR="004D5F16" w:rsidRDefault="004D5F16" w:rsidP="004D5F16">
      <w:pPr>
        <w:pStyle w:val="Heading1"/>
        <w:rPr>
          <w:b/>
          <w:bCs/>
          <w:color w:val="BB410B"/>
          <w:sz w:val="36"/>
          <w:szCs w:val="36"/>
        </w:rPr>
      </w:pPr>
      <w:r w:rsidRPr="004D5F16">
        <w:rPr>
          <w:b/>
          <w:bCs/>
          <w:color w:val="BB410B"/>
          <w:sz w:val="36"/>
          <w:szCs w:val="36"/>
        </w:rPr>
        <w:t>3.0 Data Quality</w:t>
      </w:r>
    </w:p>
    <w:p w14:paraId="6F94BD91" w14:textId="19E5A8D8" w:rsidR="004D5F16" w:rsidRDefault="004D5F16" w:rsidP="004D5F16">
      <w:r>
        <w:t xml:space="preserve">Once combined, the dataset is large enough (row count </w:t>
      </w:r>
      <w:r w:rsidR="0025370C">
        <w:t>1,183,216)</w:t>
      </w:r>
      <w:r>
        <w:t xml:space="preserve"> for the client to preform </w:t>
      </w:r>
      <w:r w:rsidR="0025370C">
        <w:t xml:space="preserve">predictive analysis using right train/test data split (80/20) without losing statistical significance of the data volume. </w:t>
      </w:r>
    </w:p>
    <w:p w14:paraId="07300393" w14:textId="664FECEA" w:rsidR="004D5F16" w:rsidRDefault="004D5F16" w:rsidP="004D5F16">
      <w:r>
        <w:t>Based on our original proposal to Dr. Lamba’s Minute Clinic, we promised to provide the following deliverables:</w:t>
      </w:r>
    </w:p>
    <w:p w14:paraId="7DEC1B2C" w14:textId="77777777" w:rsidR="004D5F16" w:rsidRPr="007B1938" w:rsidRDefault="004D5F16" w:rsidP="004D5F16">
      <w:pPr>
        <w:pStyle w:val="ListParagraph"/>
        <w:numPr>
          <w:ilvl w:val="0"/>
          <w:numId w:val="12"/>
        </w:numPr>
        <w:spacing w:line="240" w:lineRule="auto"/>
        <w:ind w:left="720"/>
      </w:pPr>
      <w:r w:rsidRPr="007B1938">
        <w:t>Report describing methodology of data collection and data cleaning</w:t>
      </w:r>
    </w:p>
    <w:p w14:paraId="65DB6B9B" w14:textId="77777777" w:rsidR="004D5F16" w:rsidRPr="007B1938" w:rsidRDefault="004D5F16" w:rsidP="004D5F16">
      <w:pPr>
        <w:pStyle w:val="ListParagraph"/>
        <w:numPr>
          <w:ilvl w:val="0"/>
          <w:numId w:val="12"/>
        </w:numPr>
        <w:spacing w:line="240" w:lineRule="auto"/>
        <w:ind w:left="720"/>
      </w:pPr>
      <w:r w:rsidRPr="007B1938">
        <w:t>Two cleaned datasets</w:t>
      </w:r>
    </w:p>
    <w:p w14:paraId="2DBC06A1" w14:textId="646C7639" w:rsidR="004D5F16" w:rsidRDefault="004D5F16" w:rsidP="004D5F16">
      <w:pPr>
        <w:pStyle w:val="ListParagraph"/>
        <w:numPr>
          <w:ilvl w:val="0"/>
          <w:numId w:val="12"/>
        </w:numPr>
        <w:spacing w:line="240" w:lineRule="auto"/>
        <w:ind w:left="720"/>
      </w:pPr>
      <w:r w:rsidRPr="007B1938">
        <w:t>Various views joining the datasets that would help client to analyze for given hypothesis</w:t>
      </w:r>
    </w:p>
    <w:p w14:paraId="30005BB9" w14:textId="01352104" w:rsidR="0025370C" w:rsidRDefault="0025370C" w:rsidP="0025370C">
      <w:pPr>
        <w:spacing w:line="240" w:lineRule="auto"/>
      </w:pPr>
      <w:r>
        <w:t>The views were created to assist the client to make statistical predictions without further cleaning or transformations.</w:t>
      </w:r>
      <w:bookmarkStart w:id="4" w:name="_GoBack"/>
      <w:bookmarkEnd w:id="4"/>
    </w:p>
    <w:p w14:paraId="58B4D6A9" w14:textId="77777777" w:rsidR="004D5F16" w:rsidRPr="007B1938" w:rsidRDefault="004D5F16" w:rsidP="004D5F16">
      <w:pPr>
        <w:spacing w:line="240" w:lineRule="auto"/>
      </w:pPr>
    </w:p>
    <w:p w14:paraId="3D2CE223" w14:textId="77777777" w:rsidR="004D5F16" w:rsidRPr="004D5F16" w:rsidRDefault="004D5F16" w:rsidP="004D5F16"/>
    <w:p w14:paraId="108AACC8" w14:textId="77777777" w:rsidR="004D5F16" w:rsidRPr="00D34864" w:rsidRDefault="004D5F16" w:rsidP="004D5F16">
      <w:pPr>
        <w:pStyle w:val="NoSpacing"/>
      </w:pPr>
    </w:p>
    <w:sectPr w:rsidR="004D5F16" w:rsidRPr="00D34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65846"/>
    <w:multiLevelType w:val="hybridMultilevel"/>
    <w:tmpl w:val="85767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A0A69"/>
    <w:multiLevelType w:val="hybridMultilevel"/>
    <w:tmpl w:val="31B8E4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0F2C14"/>
    <w:multiLevelType w:val="hybridMultilevel"/>
    <w:tmpl w:val="88525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6630E"/>
    <w:multiLevelType w:val="hybridMultilevel"/>
    <w:tmpl w:val="DC4E4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712458"/>
    <w:multiLevelType w:val="hybridMultilevel"/>
    <w:tmpl w:val="D7486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241712"/>
    <w:multiLevelType w:val="hybridMultilevel"/>
    <w:tmpl w:val="AA0C2B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7F87C3D"/>
    <w:multiLevelType w:val="hybridMultilevel"/>
    <w:tmpl w:val="E6669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3F15D5"/>
    <w:multiLevelType w:val="hybridMultilevel"/>
    <w:tmpl w:val="72522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FE1601"/>
    <w:multiLevelType w:val="hybridMultilevel"/>
    <w:tmpl w:val="6CD0E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C773CB"/>
    <w:multiLevelType w:val="multilevel"/>
    <w:tmpl w:val="D46E407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EB57502"/>
    <w:multiLevelType w:val="multilevel"/>
    <w:tmpl w:val="0232B65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B524704"/>
    <w:multiLevelType w:val="multilevel"/>
    <w:tmpl w:val="D46E407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1"/>
  </w:num>
  <w:num w:numId="2">
    <w:abstractNumId w:val="4"/>
  </w:num>
  <w:num w:numId="3">
    <w:abstractNumId w:val="10"/>
  </w:num>
  <w:num w:numId="4">
    <w:abstractNumId w:val="9"/>
  </w:num>
  <w:num w:numId="5">
    <w:abstractNumId w:val="6"/>
  </w:num>
  <w:num w:numId="6">
    <w:abstractNumId w:val="2"/>
  </w:num>
  <w:num w:numId="7">
    <w:abstractNumId w:val="3"/>
  </w:num>
  <w:num w:numId="8">
    <w:abstractNumId w:val="0"/>
  </w:num>
  <w:num w:numId="9">
    <w:abstractNumId w:val="8"/>
  </w:num>
  <w:num w:numId="10">
    <w:abstractNumId w:val="1"/>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6B2"/>
    <w:rsid w:val="001916B2"/>
    <w:rsid w:val="0025370C"/>
    <w:rsid w:val="002735FD"/>
    <w:rsid w:val="00425136"/>
    <w:rsid w:val="00457A0F"/>
    <w:rsid w:val="004D5F16"/>
    <w:rsid w:val="004D624C"/>
    <w:rsid w:val="00504891"/>
    <w:rsid w:val="006B419F"/>
    <w:rsid w:val="00746773"/>
    <w:rsid w:val="007A33E7"/>
    <w:rsid w:val="00830FCE"/>
    <w:rsid w:val="00A3236A"/>
    <w:rsid w:val="00BC3A24"/>
    <w:rsid w:val="00D34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136FA"/>
  <w15:chartTrackingRefBased/>
  <w15:docId w15:val="{A8873E7F-D43D-4C70-A8A6-03A79E487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916B2"/>
  </w:style>
  <w:style w:type="paragraph" w:styleId="Heading1">
    <w:name w:val="heading 1"/>
    <w:basedOn w:val="Normal"/>
    <w:next w:val="Normal"/>
    <w:link w:val="Heading1Char"/>
    <w:uiPriority w:val="9"/>
    <w:qFormat/>
    <w:rsid w:val="001916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16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916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916B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916B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916B2"/>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916B2"/>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916B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916B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6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6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16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16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916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916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916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916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916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916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916B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1916B2"/>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1916B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16B2"/>
    <w:rPr>
      <w:rFonts w:eastAsiaTheme="minorEastAsia"/>
      <w:color w:val="5A5A5A" w:themeColor="text1" w:themeTint="A5"/>
      <w:spacing w:val="15"/>
    </w:rPr>
  </w:style>
  <w:style w:type="character" w:styleId="Strong">
    <w:name w:val="Strong"/>
    <w:basedOn w:val="DefaultParagraphFont"/>
    <w:uiPriority w:val="22"/>
    <w:qFormat/>
    <w:rsid w:val="001916B2"/>
    <w:rPr>
      <w:b/>
      <w:bCs/>
    </w:rPr>
  </w:style>
  <w:style w:type="character" w:styleId="Emphasis">
    <w:name w:val="Emphasis"/>
    <w:basedOn w:val="DefaultParagraphFont"/>
    <w:uiPriority w:val="20"/>
    <w:qFormat/>
    <w:rsid w:val="001916B2"/>
    <w:rPr>
      <w:i/>
      <w:iCs/>
    </w:rPr>
  </w:style>
  <w:style w:type="paragraph" w:styleId="NoSpacing">
    <w:name w:val="No Spacing"/>
    <w:uiPriority w:val="1"/>
    <w:qFormat/>
    <w:rsid w:val="001916B2"/>
    <w:pPr>
      <w:spacing w:after="0" w:line="240" w:lineRule="auto"/>
    </w:pPr>
  </w:style>
  <w:style w:type="paragraph" w:styleId="Quote">
    <w:name w:val="Quote"/>
    <w:basedOn w:val="Normal"/>
    <w:next w:val="Normal"/>
    <w:link w:val="QuoteChar"/>
    <w:uiPriority w:val="29"/>
    <w:qFormat/>
    <w:rsid w:val="001916B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916B2"/>
    <w:rPr>
      <w:i/>
      <w:iCs/>
      <w:color w:val="404040" w:themeColor="text1" w:themeTint="BF"/>
    </w:rPr>
  </w:style>
  <w:style w:type="paragraph" w:styleId="IntenseQuote">
    <w:name w:val="Intense Quote"/>
    <w:basedOn w:val="Normal"/>
    <w:next w:val="Normal"/>
    <w:link w:val="IntenseQuoteChar"/>
    <w:uiPriority w:val="30"/>
    <w:qFormat/>
    <w:rsid w:val="001916B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916B2"/>
    <w:rPr>
      <w:i/>
      <w:iCs/>
      <w:color w:val="4472C4" w:themeColor="accent1"/>
    </w:rPr>
  </w:style>
  <w:style w:type="character" w:styleId="SubtleEmphasis">
    <w:name w:val="Subtle Emphasis"/>
    <w:basedOn w:val="DefaultParagraphFont"/>
    <w:uiPriority w:val="19"/>
    <w:qFormat/>
    <w:rsid w:val="001916B2"/>
    <w:rPr>
      <w:i/>
      <w:iCs/>
      <w:color w:val="404040" w:themeColor="text1" w:themeTint="BF"/>
    </w:rPr>
  </w:style>
  <w:style w:type="character" w:styleId="IntenseEmphasis">
    <w:name w:val="Intense Emphasis"/>
    <w:basedOn w:val="DefaultParagraphFont"/>
    <w:uiPriority w:val="21"/>
    <w:qFormat/>
    <w:rsid w:val="001916B2"/>
    <w:rPr>
      <w:i/>
      <w:iCs/>
      <w:color w:val="4472C4" w:themeColor="accent1"/>
    </w:rPr>
  </w:style>
  <w:style w:type="character" w:styleId="SubtleReference">
    <w:name w:val="Subtle Reference"/>
    <w:basedOn w:val="DefaultParagraphFont"/>
    <w:uiPriority w:val="31"/>
    <w:qFormat/>
    <w:rsid w:val="001916B2"/>
    <w:rPr>
      <w:smallCaps/>
      <w:color w:val="5A5A5A" w:themeColor="text1" w:themeTint="A5"/>
    </w:rPr>
  </w:style>
  <w:style w:type="character" w:styleId="IntenseReference">
    <w:name w:val="Intense Reference"/>
    <w:basedOn w:val="DefaultParagraphFont"/>
    <w:uiPriority w:val="32"/>
    <w:qFormat/>
    <w:rsid w:val="001916B2"/>
    <w:rPr>
      <w:b/>
      <w:bCs/>
      <w:smallCaps/>
      <w:color w:val="4472C4" w:themeColor="accent1"/>
      <w:spacing w:val="5"/>
    </w:rPr>
  </w:style>
  <w:style w:type="character" w:styleId="BookTitle">
    <w:name w:val="Book Title"/>
    <w:basedOn w:val="DefaultParagraphFont"/>
    <w:uiPriority w:val="33"/>
    <w:qFormat/>
    <w:rsid w:val="001916B2"/>
    <w:rPr>
      <w:b/>
      <w:bCs/>
      <w:i/>
      <w:iCs/>
      <w:spacing w:val="5"/>
    </w:rPr>
  </w:style>
  <w:style w:type="paragraph" w:styleId="TOCHeading">
    <w:name w:val="TOC Heading"/>
    <w:basedOn w:val="Heading1"/>
    <w:next w:val="Normal"/>
    <w:uiPriority w:val="39"/>
    <w:unhideWhenUsed/>
    <w:qFormat/>
    <w:rsid w:val="001916B2"/>
    <w:pPr>
      <w:outlineLvl w:val="9"/>
    </w:pPr>
  </w:style>
  <w:style w:type="paragraph" w:styleId="TOC1">
    <w:name w:val="toc 1"/>
    <w:basedOn w:val="Normal"/>
    <w:next w:val="Normal"/>
    <w:autoRedefine/>
    <w:uiPriority w:val="39"/>
    <w:unhideWhenUsed/>
    <w:rsid w:val="00D34864"/>
    <w:pPr>
      <w:spacing w:after="100"/>
    </w:pPr>
  </w:style>
  <w:style w:type="character" w:styleId="Hyperlink">
    <w:name w:val="Hyperlink"/>
    <w:basedOn w:val="DefaultParagraphFont"/>
    <w:uiPriority w:val="99"/>
    <w:unhideWhenUsed/>
    <w:rsid w:val="00D34864"/>
    <w:rPr>
      <w:color w:val="0563C1" w:themeColor="hyperlink"/>
      <w:u w:val="single"/>
    </w:rPr>
  </w:style>
  <w:style w:type="paragraph" w:styleId="ListParagraph">
    <w:name w:val="List Paragraph"/>
    <w:basedOn w:val="Normal"/>
    <w:uiPriority w:val="34"/>
    <w:qFormat/>
    <w:rsid w:val="00D34864"/>
    <w:pPr>
      <w:spacing w:line="300" w:lineRule="auto"/>
      <w:ind w:left="720"/>
      <w:contextualSpacing/>
    </w:pPr>
    <w:rPr>
      <w:rFonts w:eastAsiaTheme="minorEastAsia"/>
      <w:sz w:val="21"/>
      <w:szCs w:val="21"/>
    </w:rPr>
  </w:style>
  <w:style w:type="paragraph" w:styleId="TOC2">
    <w:name w:val="toc 2"/>
    <w:basedOn w:val="Normal"/>
    <w:next w:val="Normal"/>
    <w:autoRedefine/>
    <w:uiPriority w:val="39"/>
    <w:unhideWhenUsed/>
    <w:rsid w:val="0042513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ohndasilva/diabetes"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sulianova/cardiovascular-disease-dataset"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25B9E-0735-41A9-B6D5-2716321A9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7</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Kendall Gouldthorpe</dc:creator>
  <cp:keywords/>
  <dc:description/>
  <cp:lastModifiedBy>Kendall Gouldthorpe</cp:lastModifiedBy>
  <cp:revision>3</cp:revision>
  <dcterms:created xsi:type="dcterms:W3CDTF">2019-09-05T22:41:00Z</dcterms:created>
  <dcterms:modified xsi:type="dcterms:W3CDTF">2019-09-06T00:45:00Z</dcterms:modified>
</cp:coreProperties>
</file>