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230BC9B" w:rsidR="00622222" w:rsidRDefault="00622222"/>
    <w:p w14:paraId="1999DF0D" w14:textId="77777777" w:rsidR="007361CB" w:rsidRDefault="007361CB" w:rsidP="000675E9">
      <w:pPr>
        <w:rPr>
          <w:b/>
          <w:bCs/>
          <w:sz w:val="28"/>
          <w:szCs w:val="28"/>
          <w:u w:val="single"/>
        </w:rPr>
      </w:pPr>
      <w:r>
        <w:rPr>
          <w:b/>
          <w:bCs/>
          <w:sz w:val="28"/>
          <w:szCs w:val="28"/>
          <w:u w:val="single"/>
        </w:rPr>
        <w:t>Conventional vs Conservational Tillage</w:t>
      </w:r>
    </w:p>
    <w:p w14:paraId="5F4B796C" w14:textId="57F8DC1B" w:rsidR="00F121AC" w:rsidRDefault="007361CB" w:rsidP="007361CB">
      <w:pPr>
        <w:spacing w:line="360" w:lineRule="auto"/>
        <w:rPr>
          <w:sz w:val="28"/>
          <w:szCs w:val="28"/>
        </w:rPr>
      </w:pPr>
      <w:r>
        <w:rPr>
          <w:b/>
          <w:bCs/>
          <w:sz w:val="28"/>
          <w:szCs w:val="28"/>
        </w:rPr>
        <w:t>Conventional Tillage - ________________________________________________</w:t>
      </w:r>
      <w:r w:rsidR="00F121AC">
        <w:rPr>
          <w:sz w:val="28"/>
          <w:szCs w:val="28"/>
        </w:rPr>
        <w:t xml:space="preserve"> _______________________________________________________</w:t>
      </w:r>
      <w:r>
        <w:rPr>
          <w:sz w:val="28"/>
          <w:szCs w:val="28"/>
        </w:rPr>
        <w:t>_________________</w:t>
      </w:r>
    </w:p>
    <w:p w14:paraId="3A640767" w14:textId="77777777" w:rsidR="007361CB" w:rsidRDefault="007361CB" w:rsidP="007361CB">
      <w:pPr>
        <w:spacing w:line="360" w:lineRule="auto"/>
        <w:rPr>
          <w:b/>
          <w:bCs/>
          <w:sz w:val="28"/>
          <w:szCs w:val="28"/>
        </w:rPr>
      </w:pPr>
    </w:p>
    <w:p w14:paraId="5C5E1721" w14:textId="134F097C" w:rsidR="007361CB" w:rsidRPr="007361CB" w:rsidRDefault="007361CB" w:rsidP="007361CB">
      <w:pPr>
        <w:spacing w:line="360" w:lineRule="auto"/>
        <w:rPr>
          <w:b/>
          <w:bCs/>
          <w:sz w:val="28"/>
          <w:szCs w:val="28"/>
        </w:rPr>
      </w:pPr>
      <w:r>
        <w:rPr>
          <w:b/>
          <w:bCs/>
          <w:sz w:val="28"/>
          <w:szCs w:val="28"/>
        </w:rPr>
        <w:t>Conservationa</w:t>
      </w:r>
      <w:r>
        <w:rPr>
          <w:b/>
          <w:bCs/>
          <w:sz w:val="28"/>
          <w:szCs w:val="28"/>
        </w:rPr>
        <w:t>l</w:t>
      </w:r>
      <w:r>
        <w:rPr>
          <w:b/>
          <w:bCs/>
          <w:sz w:val="28"/>
          <w:szCs w:val="28"/>
        </w:rPr>
        <w:t xml:space="preserve"> Tillage - ________________________________________________</w:t>
      </w:r>
      <w:r>
        <w:rPr>
          <w:sz w:val="28"/>
          <w:szCs w:val="28"/>
        </w:rPr>
        <w:t xml:space="preserve"> ________________________________________________________________________</w:t>
      </w:r>
    </w:p>
    <w:p w14:paraId="4F94551B" w14:textId="77777777" w:rsidR="005950D4" w:rsidRDefault="005950D4" w:rsidP="007361CB">
      <w:pPr>
        <w:spacing w:line="360" w:lineRule="auto"/>
        <w:rPr>
          <w:b/>
          <w:bCs/>
          <w:sz w:val="28"/>
          <w:szCs w:val="28"/>
        </w:rPr>
      </w:pPr>
    </w:p>
    <w:p w14:paraId="171D5BF9" w14:textId="7E8F03DE" w:rsidR="007361CB" w:rsidRDefault="005950D4" w:rsidP="007361CB">
      <w:pPr>
        <w:spacing w:line="360" w:lineRule="auto"/>
        <w:rPr>
          <w:b/>
          <w:bCs/>
          <w:sz w:val="28"/>
          <w:szCs w:val="28"/>
        </w:rPr>
      </w:pPr>
      <w:r>
        <w:rPr>
          <w:b/>
          <w:bCs/>
          <w:sz w:val="28"/>
          <w:szCs w:val="28"/>
        </w:rPr>
        <w:t>What is the goal of conservational tillage?</w:t>
      </w:r>
    </w:p>
    <w:p w14:paraId="14A352FC" w14:textId="77777777" w:rsidR="00F121AC" w:rsidRDefault="00F121AC" w:rsidP="000675E9">
      <w:pPr>
        <w:rPr>
          <w:sz w:val="28"/>
          <w:szCs w:val="28"/>
        </w:rPr>
      </w:pPr>
    </w:p>
    <w:p w14:paraId="5E0842BF" w14:textId="77777777" w:rsidR="005950D4" w:rsidRDefault="005950D4" w:rsidP="000675E9">
      <w:pPr>
        <w:rPr>
          <w:sz w:val="28"/>
          <w:szCs w:val="28"/>
        </w:rPr>
      </w:pPr>
    </w:p>
    <w:p w14:paraId="50689AAB" w14:textId="77777777" w:rsidR="005950D4" w:rsidRDefault="005950D4" w:rsidP="000675E9">
      <w:pPr>
        <w:rPr>
          <w:sz w:val="28"/>
          <w:szCs w:val="28"/>
        </w:rPr>
      </w:pPr>
    </w:p>
    <w:p w14:paraId="51F40CB8" w14:textId="35DAD170" w:rsidR="00F121AC" w:rsidRPr="00F121AC" w:rsidRDefault="007361CB" w:rsidP="000675E9">
      <w:pPr>
        <w:rPr>
          <w:b/>
          <w:bCs/>
          <w:sz w:val="28"/>
          <w:szCs w:val="28"/>
          <w:u w:val="single"/>
        </w:rPr>
      </w:pPr>
      <w:r>
        <w:rPr>
          <w:b/>
          <w:bCs/>
          <w:sz w:val="28"/>
          <w:szCs w:val="28"/>
          <w:u w:val="single"/>
        </w:rPr>
        <w:t>Common Methods</w:t>
      </w:r>
      <w:r w:rsidR="00F121AC" w:rsidRPr="00F121AC">
        <w:rPr>
          <w:b/>
          <w:bCs/>
          <w:sz w:val="28"/>
          <w:szCs w:val="28"/>
          <w:u w:val="single"/>
        </w:rPr>
        <w:t xml:space="preserve">- </w:t>
      </w:r>
    </w:p>
    <w:p w14:paraId="1EF4DC49" w14:textId="2335DCF1" w:rsidR="00F121AC" w:rsidRDefault="00F121AC" w:rsidP="005950D4">
      <w:pPr>
        <w:spacing w:line="480" w:lineRule="auto"/>
        <w:rPr>
          <w:sz w:val="28"/>
          <w:szCs w:val="28"/>
        </w:rPr>
      </w:pPr>
      <w:r w:rsidRPr="005950D4">
        <w:rPr>
          <w:b/>
          <w:bCs/>
          <w:sz w:val="28"/>
          <w:szCs w:val="28"/>
        </w:rPr>
        <w:t>1.</w:t>
      </w:r>
      <w:r w:rsidR="005950D4" w:rsidRPr="005950D4">
        <w:rPr>
          <w:b/>
          <w:bCs/>
          <w:sz w:val="28"/>
          <w:szCs w:val="28"/>
        </w:rPr>
        <w:t xml:space="preserve"> No</w:t>
      </w:r>
      <w:r w:rsidR="005950D4">
        <w:rPr>
          <w:b/>
          <w:bCs/>
          <w:sz w:val="28"/>
          <w:szCs w:val="28"/>
        </w:rPr>
        <w:t xml:space="preserve"> Tillage</w:t>
      </w:r>
      <w:r w:rsidR="005950D4">
        <w:rPr>
          <w:sz w:val="28"/>
          <w:szCs w:val="28"/>
        </w:rPr>
        <w:t xml:space="preserve"> - ___________________________________________________________</w:t>
      </w:r>
      <w:r>
        <w:rPr>
          <w:sz w:val="28"/>
          <w:szCs w:val="28"/>
        </w:rPr>
        <w:t xml:space="preserve"> </w:t>
      </w:r>
    </w:p>
    <w:p w14:paraId="0EC53154" w14:textId="4BE694C7" w:rsidR="005950D4" w:rsidRDefault="00F121AC" w:rsidP="005950D4">
      <w:pPr>
        <w:spacing w:line="480" w:lineRule="auto"/>
        <w:rPr>
          <w:sz w:val="28"/>
          <w:szCs w:val="28"/>
        </w:rPr>
      </w:pPr>
      <w:r w:rsidRPr="005950D4">
        <w:rPr>
          <w:b/>
          <w:bCs/>
          <w:sz w:val="28"/>
          <w:szCs w:val="28"/>
        </w:rPr>
        <w:t xml:space="preserve">2. </w:t>
      </w:r>
      <w:r w:rsidR="005950D4" w:rsidRPr="005950D4">
        <w:rPr>
          <w:b/>
          <w:bCs/>
          <w:sz w:val="28"/>
          <w:szCs w:val="28"/>
        </w:rPr>
        <w:t>Vertical Tillage</w:t>
      </w:r>
      <w:r w:rsidR="005950D4">
        <w:rPr>
          <w:sz w:val="28"/>
          <w:szCs w:val="28"/>
        </w:rPr>
        <w:t xml:space="preserve"> – _____________________________________________________</w:t>
      </w:r>
    </w:p>
    <w:p w14:paraId="476B6C5A" w14:textId="41A1AB74" w:rsidR="005950D4" w:rsidRPr="00F121AC" w:rsidRDefault="005950D4" w:rsidP="005950D4">
      <w:pPr>
        <w:spacing w:line="480" w:lineRule="auto"/>
        <w:rPr>
          <w:sz w:val="28"/>
          <w:szCs w:val="28"/>
        </w:rPr>
      </w:pPr>
      <w:r w:rsidRPr="005950D4">
        <w:rPr>
          <w:b/>
          <w:bCs/>
          <w:sz w:val="28"/>
          <w:szCs w:val="28"/>
        </w:rPr>
        <w:t>3. Strip Tillage</w:t>
      </w:r>
      <w:r>
        <w:rPr>
          <w:sz w:val="28"/>
          <w:szCs w:val="28"/>
        </w:rPr>
        <w:t xml:space="preserve"> - _________________________________________________________</w:t>
      </w:r>
    </w:p>
    <w:p w14:paraId="31DCD0B5" w14:textId="369219DB" w:rsidR="0055732E" w:rsidRDefault="001617C7" w:rsidP="000675E9">
      <w:r>
        <w:br w:type="page"/>
      </w:r>
    </w:p>
    <w:tbl>
      <w:tblPr>
        <w:tblStyle w:val="PlainTable1"/>
        <w:tblW w:w="11070" w:type="dxa"/>
        <w:tblInd w:w="-905" w:type="dxa"/>
        <w:tblLayout w:type="fixed"/>
        <w:tblLook w:val="04A0" w:firstRow="1" w:lastRow="0" w:firstColumn="1" w:lastColumn="0" w:noHBand="0" w:noVBand="1"/>
      </w:tblPr>
      <w:tblGrid>
        <w:gridCol w:w="2109"/>
        <w:gridCol w:w="2211"/>
        <w:gridCol w:w="2250"/>
        <w:gridCol w:w="2395"/>
        <w:gridCol w:w="2105"/>
      </w:tblGrid>
      <w:tr w:rsidR="001617C7" w14:paraId="4A7D2E5F" w14:textId="77777777" w:rsidTr="00A47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vAlign w:val="center"/>
          </w:tcPr>
          <w:p w14:paraId="76361D05" w14:textId="5ECE1A1D" w:rsidR="000675E9" w:rsidRPr="001617C7" w:rsidRDefault="005950D4" w:rsidP="00146C50">
            <w:pPr>
              <w:jc w:val="center"/>
              <w:rPr>
                <w:sz w:val="28"/>
                <w:szCs w:val="28"/>
              </w:rPr>
            </w:pPr>
            <w:r>
              <w:rPr>
                <w:sz w:val="28"/>
                <w:szCs w:val="28"/>
              </w:rPr>
              <w:lastRenderedPageBreak/>
              <w:t>Method</w:t>
            </w:r>
          </w:p>
        </w:tc>
        <w:tc>
          <w:tcPr>
            <w:tcW w:w="2211" w:type="dxa"/>
            <w:vAlign w:val="center"/>
          </w:tcPr>
          <w:p w14:paraId="13A45676" w14:textId="1D9C4A79"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Description</w:t>
            </w:r>
          </w:p>
        </w:tc>
        <w:tc>
          <w:tcPr>
            <w:tcW w:w="2250" w:type="dxa"/>
            <w:vAlign w:val="center"/>
          </w:tcPr>
          <w:p w14:paraId="2295AC8F" w14:textId="14175771"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Best Use</w:t>
            </w:r>
          </w:p>
        </w:tc>
        <w:tc>
          <w:tcPr>
            <w:tcW w:w="2395" w:type="dxa"/>
            <w:vAlign w:val="center"/>
          </w:tcPr>
          <w:p w14:paraId="6309AC8F" w14:textId="7682048B"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Advantages</w:t>
            </w:r>
          </w:p>
        </w:tc>
        <w:tc>
          <w:tcPr>
            <w:tcW w:w="2105" w:type="dxa"/>
            <w:vAlign w:val="center"/>
          </w:tcPr>
          <w:p w14:paraId="052DD626" w14:textId="0FE1D435"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Disadvantages</w:t>
            </w:r>
          </w:p>
        </w:tc>
      </w:tr>
      <w:tr w:rsidR="00A47C1E" w14:paraId="572D2CD0" w14:textId="77777777" w:rsidTr="00A47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vAlign w:val="center"/>
          </w:tcPr>
          <w:p w14:paraId="5CC620C7" w14:textId="2E33EAA7" w:rsidR="000675E9" w:rsidRPr="001617C7" w:rsidRDefault="005950D4" w:rsidP="00146C50">
            <w:pPr>
              <w:jc w:val="center"/>
              <w:rPr>
                <w:sz w:val="28"/>
                <w:szCs w:val="28"/>
              </w:rPr>
            </w:pPr>
            <w:r>
              <w:rPr>
                <w:sz w:val="28"/>
                <w:szCs w:val="28"/>
              </w:rPr>
              <w:t>No Tillage</w:t>
            </w:r>
          </w:p>
        </w:tc>
        <w:tc>
          <w:tcPr>
            <w:tcW w:w="2211" w:type="dxa"/>
            <w:vAlign w:val="center"/>
          </w:tcPr>
          <w:p w14:paraId="3F68BFB0" w14:textId="1B7A3822" w:rsidR="000675E9" w:rsidRPr="00A47C1E" w:rsidRDefault="005950D4" w:rsidP="00146C5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A47C1E">
              <w:rPr>
                <w:color w:val="000000" w:themeColor="text1"/>
                <w:sz w:val="28"/>
                <w:szCs w:val="28"/>
              </w:rPr>
              <w:t xml:space="preserve">Seeds are planted directly into </w:t>
            </w:r>
            <w:r w:rsidR="00A47C1E" w:rsidRPr="00A47C1E">
              <w:rPr>
                <w:color w:val="000000" w:themeColor="text1"/>
                <w:sz w:val="28"/>
                <w:szCs w:val="28"/>
              </w:rPr>
              <w:t>__________</w:t>
            </w:r>
            <w:proofErr w:type="gramStart"/>
            <w:r w:rsidR="00A47C1E" w:rsidRPr="00A47C1E">
              <w:rPr>
                <w:color w:val="000000" w:themeColor="text1"/>
                <w:sz w:val="28"/>
                <w:szCs w:val="28"/>
              </w:rPr>
              <w:t>_  _</w:t>
            </w:r>
            <w:proofErr w:type="gramEnd"/>
            <w:r w:rsidR="00A47C1E" w:rsidRPr="00A47C1E">
              <w:rPr>
                <w:color w:val="000000" w:themeColor="text1"/>
                <w:sz w:val="28"/>
                <w:szCs w:val="28"/>
              </w:rPr>
              <w:t>_____</w:t>
            </w:r>
          </w:p>
        </w:tc>
        <w:tc>
          <w:tcPr>
            <w:tcW w:w="2250" w:type="dxa"/>
            <w:vAlign w:val="center"/>
          </w:tcPr>
          <w:p w14:paraId="308EA039" w14:textId="64E32A2E" w:rsidR="000675E9" w:rsidRPr="00A47C1E" w:rsidRDefault="005950D4" w:rsidP="00146C5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A47C1E">
              <w:rPr>
                <w:color w:val="000000" w:themeColor="text1"/>
                <w:sz w:val="28"/>
                <w:szCs w:val="28"/>
              </w:rPr>
              <w:t xml:space="preserve">all major row crops in </w:t>
            </w:r>
            <w:r w:rsidR="00A47C1E" w:rsidRPr="00A47C1E">
              <w:rPr>
                <w:color w:val="000000" w:themeColor="text1"/>
                <w:sz w:val="28"/>
                <w:szCs w:val="28"/>
              </w:rPr>
              <w:t>_____________</w:t>
            </w:r>
            <w:r w:rsidRPr="00A47C1E">
              <w:rPr>
                <w:color w:val="000000" w:themeColor="text1"/>
                <w:sz w:val="28"/>
                <w:szCs w:val="28"/>
              </w:rPr>
              <w:t xml:space="preserve"> farming </w:t>
            </w:r>
          </w:p>
        </w:tc>
        <w:tc>
          <w:tcPr>
            <w:tcW w:w="2395" w:type="dxa"/>
            <w:vAlign w:val="center"/>
          </w:tcPr>
          <w:p w14:paraId="6AA58A03" w14:textId="467F612D" w:rsidR="000675E9" w:rsidRPr="00A47C1E" w:rsidRDefault="005950D4" w:rsidP="00146C5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A47C1E">
              <w:rPr>
                <w:color w:val="000000" w:themeColor="text1"/>
                <w:sz w:val="28"/>
                <w:szCs w:val="28"/>
              </w:rPr>
              <w:t xml:space="preserve">Preserves soil </w:t>
            </w:r>
            <w:proofErr w:type="gramStart"/>
            <w:r w:rsidR="00A47C1E" w:rsidRPr="00A47C1E">
              <w:rPr>
                <w:color w:val="000000" w:themeColor="text1"/>
                <w:sz w:val="28"/>
                <w:szCs w:val="28"/>
              </w:rPr>
              <w:t>_________</w:t>
            </w:r>
            <w:r w:rsidRPr="00A47C1E">
              <w:rPr>
                <w:color w:val="000000" w:themeColor="text1"/>
                <w:sz w:val="28"/>
                <w:szCs w:val="28"/>
              </w:rPr>
              <w:t xml:space="preserve">, less passes over the field, saved </w:t>
            </w:r>
            <w:proofErr w:type="gramEnd"/>
            <w:r w:rsidR="00A47C1E" w:rsidRPr="00A47C1E">
              <w:rPr>
                <w:color w:val="000000" w:themeColor="text1"/>
                <w:sz w:val="28"/>
                <w:szCs w:val="28"/>
              </w:rPr>
              <w:t>_________</w:t>
            </w:r>
            <w:r w:rsidRPr="00A47C1E">
              <w:rPr>
                <w:color w:val="000000" w:themeColor="text1"/>
                <w:sz w:val="28"/>
                <w:szCs w:val="28"/>
              </w:rPr>
              <w:t xml:space="preserve"> costs</w:t>
            </w:r>
          </w:p>
        </w:tc>
        <w:tc>
          <w:tcPr>
            <w:tcW w:w="2105" w:type="dxa"/>
            <w:vAlign w:val="center"/>
          </w:tcPr>
          <w:p w14:paraId="6BAC9717" w14:textId="6256E224" w:rsidR="000675E9" w:rsidRPr="00A47C1E" w:rsidRDefault="005950D4" w:rsidP="00146C5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A47C1E">
              <w:rPr>
                <w:color w:val="000000" w:themeColor="text1"/>
                <w:sz w:val="28"/>
                <w:szCs w:val="28"/>
              </w:rPr>
              <w:t xml:space="preserve">Residue buildup can slow plant </w:t>
            </w:r>
            <w:r w:rsidR="00A47C1E" w:rsidRPr="00A47C1E">
              <w:rPr>
                <w:color w:val="000000" w:themeColor="text1"/>
                <w:sz w:val="28"/>
                <w:szCs w:val="28"/>
              </w:rPr>
              <w:t>___________</w:t>
            </w:r>
            <w:r w:rsidRPr="00A47C1E">
              <w:rPr>
                <w:color w:val="000000" w:themeColor="text1"/>
                <w:sz w:val="28"/>
                <w:szCs w:val="28"/>
              </w:rPr>
              <w:t xml:space="preserve">, may require herbicides </w:t>
            </w:r>
            <w:proofErr w:type="gramStart"/>
            <w:r w:rsidRPr="00A47C1E">
              <w:rPr>
                <w:color w:val="000000" w:themeColor="text1"/>
                <w:sz w:val="28"/>
                <w:szCs w:val="28"/>
              </w:rPr>
              <w:t xml:space="preserve">for </w:t>
            </w:r>
            <w:r w:rsidR="00A47C1E" w:rsidRPr="00A47C1E">
              <w:rPr>
                <w:color w:val="000000" w:themeColor="text1"/>
                <w:sz w:val="28"/>
                <w:szCs w:val="28"/>
              </w:rPr>
              <w:t>__</w:t>
            </w:r>
            <w:proofErr w:type="gramEnd"/>
            <w:r w:rsidR="00A47C1E" w:rsidRPr="00A47C1E">
              <w:rPr>
                <w:color w:val="000000" w:themeColor="text1"/>
                <w:sz w:val="28"/>
                <w:szCs w:val="28"/>
              </w:rPr>
              <w:t>____</w:t>
            </w:r>
            <w:proofErr w:type="gramStart"/>
            <w:r w:rsidR="00A47C1E" w:rsidRPr="00A47C1E">
              <w:rPr>
                <w:color w:val="000000" w:themeColor="text1"/>
                <w:sz w:val="28"/>
                <w:szCs w:val="28"/>
              </w:rPr>
              <w:t xml:space="preserve">_ </w:t>
            </w:r>
            <w:r w:rsidRPr="00A47C1E">
              <w:rPr>
                <w:color w:val="000000" w:themeColor="text1"/>
                <w:sz w:val="28"/>
                <w:szCs w:val="28"/>
              </w:rPr>
              <w:t xml:space="preserve"> control</w:t>
            </w:r>
            <w:proofErr w:type="gramEnd"/>
          </w:p>
        </w:tc>
      </w:tr>
      <w:tr w:rsidR="001617C7" w14:paraId="30B212CC" w14:textId="77777777" w:rsidTr="00A47C1E">
        <w:tc>
          <w:tcPr>
            <w:tcW w:w="2109" w:type="dxa"/>
            <w:vAlign w:val="center"/>
          </w:tcPr>
          <w:p w14:paraId="4CF31E65" w14:textId="6387394A" w:rsidR="000675E9" w:rsidRPr="001617C7" w:rsidRDefault="005950D4" w:rsidP="00146C50">
            <w:pPr>
              <w:jc w:val="center"/>
              <w:cnfStyle w:val="001000000000" w:firstRow="0" w:lastRow="0" w:firstColumn="1" w:lastColumn="0" w:oddVBand="0" w:evenVBand="0" w:oddHBand="0" w:evenHBand="0" w:firstRowFirstColumn="0" w:firstRowLastColumn="0" w:lastRowFirstColumn="0" w:lastRowLastColumn="0"/>
              <w:rPr>
                <w:sz w:val="28"/>
                <w:szCs w:val="28"/>
              </w:rPr>
            </w:pPr>
            <w:r>
              <w:rPr>
                <w:sz w:val="28"/>
                <w:szCs w:val="28"/>
              </w:rPr>
              <w:t>Vertical Tillage</w:t>
            </w:r>
            <w:r w:rsidR="00146C50" w:rsidRPr="001617C7">
              <w:rPr>
                <w:sz w:val="28"/>
                <w:szCs w:val="28"/>
              </w:rPr>
              <w:t xml:space="preserve"> </w:t>
            </w:r>
          </w:p>
        </w:tc>
        <w:tc>
          <w:tcPr>
            <w:tcW w:w="2211" w:type="dxa"/>
            <w:vAlign w:val="center"/>
          </w:tcPr>
          <w:p w14:paraId="7B1D1148" w14:textId="33AA0786" w:rsidR="000675E9" w:rsidRPr="00A47C1E" w:rsidRDefault="00BB5C93" w:rsidP="00146C50">
            <w:pPr>
              <w:jc w:val="center"/>
              <w:rPr>
                <w:color w:val="000000" w:themeColor="text1"/>
                <w:sz w:val="28"/>
                <w:szCs w:val="28"/>
              </w:rPr>
            </w:pPr>
            <w:r w:rsidRPr="00A47C1E">
              <w:rPr>
                <w:color w:val="000000" w:themeColor="text1"/>
                <w:sz w:val="28"/>
                <w:szCs w:val="28"/>
              </w:rPr>
              <w:t xml:space="preserve">Uses straight, shallow </w:t>
            </w:r>
            <w:r w:rsidR="00A47C1E" w:rsidRPr="00A47C1E">
              <w:rPr>
                <w:color w:val="000000" w:themeColor="text1"/>
                <w:sz w:val="28"/>
                <w:szCs w:val="28"/>
              </w:rPr>
              <w:t>_______</w:t>
            </w:r>
            <w:r w:rsidRPr="00A47C1E">
              <w:rPr>
                <w:color w:val="000000" w:themeColor="text1"/>
                <w:sz w:val="28"/>
                <w:szCs w:val="28"/>
              </w:rPr>
              <w:t xml:space="preserve"> </w:t>
            </w:r>
            <w:r w:rsidR="00A47C1E" w:rsidRPr="00A47C1E">
              <w:rPr>
                <w:color w:val="000000" w:themeColor="text1"/>
                <w:sz w:val="28"/>
                <w:szCs w:val="28"/>
              </w:rPr>
              <w:t>________</w:t>
            </w:r>
            <w:r w:rsidRPr="00A47C1E">
              <w:rPr>
                <w:color w:val="000000" w:themeColor="text1"/>
                <w:sz w:val="28"/>
                <w:szCs w:val="28"/>
              </w:rPr>
              <w:t xml:space="preserve"> to manage residue without turning over soil</w:t>
            </w:r>
          </w:p>
        </w:tc>
        <w:tc>
          <w:tcPr>
            <w:tcW w:w="2250" w:type="dxa"/>
            <w:vAlign w:val="center"/>
          </w:tcPr>
          <w:p w14:paraId="252D02AD" w14:textId="4D2656D7" w:rsidR="000675E9" w:rsidRPr="00A47C1E" w:rsidRDefault="00BB5C93" w:rsidP="00146C50">
            <w:pPr>
              <w:jc w:val="center"/>
              <w:rPr>
                <w:color w:val="000000" w:themeColor="text1"/>
                <w:sz w:val="28"/>
                <w:szCs w:val="28"/>
              </w:rPr>
            </w:pPr>
            <w:r w:rsidRPr="00A47C1E">
              <w:rPr>
                <w:color w:val="000000" w:themeColor="text1"/>
                <w:sz w:val="28"/>
                <w:szCs w:val="28"/>
              </w:rPr>
              <w:t xml:space="preserve">Best used for preparing soil while keeping </w:t>
            </w:r>
            <w:r w:rsidR="00A47C1E" w:rsidRPr="00A47C1E">
              <w:rPr>
                <w:color w:val="000000" w:themeColor="text1"/>
                <w:sz w:val="28"/>
                <w:szCs w:val="28"/>
              </w:rPr>
              <w:t xml:space="preserve">________ </w:t>
            </w:r>
            <w:r w:rsidRPr="00A47C1E">
              <w:rPr>
                <w:color w:val="000000" w:themeColor="text1"/>
                <w:sz w:val="28"/>
                <w:szCs w:val="28"/>
              </w:rPr>
              <w:t xml:space="preserve">on the surface </w:t>
            </w:r>
          </w:p>
        </w:tc>
        <w:tc>
          <w:tcPr>
            <w:tcW w:w="2395" w:type="dxa"/>
            <w:vAlign w:val="center"/>
          </w:tcPr>
          <w:p w14:paraId="4ACC62B7" w14:textId="7CD4CA4B" w:rsidR="000675E9" w:rsidRPr="00A47C1E" w:rsidRDefault="00BB5C93" w:rsidP="00146C50">
            <w:pPr>
              <w:jc w:val="center"/>
              <w:rPr>
                <w:color w:val="000000" w:themeColor="text1"/>
                <w:sz w:val="28"/>
                <w:szCs w:val="28"/>
              </w:rPr>
            </w:pPr>
            <w:r w:rsidRPr="00A47C1E">
              <w:rPr>
                <w:color w:val="000000" w:themeColor="text1"/>
                <w:sz w:val="28"/>
                <w:szCs w:val="28"/>
              </w:rPr>
              <w:t xml:space="preserve">Reduces </w:t>
            </w:r>
            <w:r w:rsidR="00A47C1E" w:rsidRPr="00A47C1E">
              <w:rPr>
                <w:color w:val="000000" w:themeColor="text1"/>
                <w:sz w:val="28"/>
                <w:szCs w:val="28"/>
              </w:rPr>
              <w:t>_________</w:t>
            </w:r>
            <w:r w:rsidRPr="00A47C1E">
              <w:rPr>
                <w:color w:val="000000" w:themeColor="text1"/>
                <w:sz w:val="28"/>
                <w:szCs w:val="28"/>
              </w:rPr>
              <w:t xml:space="preserve"> while improving </w:t>
            </w:r>
            <w:r w:rsidR="00A47C1E" w:rsidRPr="00A47C1E">
              <w:rPr>
                <w:color w:val="000000" w:themeColor="text1"/>
                <w:sz w:val="28"/>
                <w:szCs w:val="28"/>
              </w:rPr>
              <w:t>_________</w:t>
            </w:r>
            <w:r w:rsidRPr="00A47C1E">
              <w:rPr>
                <w:color w:val="000000" w:themeColor="text1"/>
                <w:sz w:val="28"/>
                <w:szCs w:val="28"/>
              </w:rPr>
              <w:t xml:space="preserve"> breakdown</w:t>
            </w:r>
          </w:p>
        </w:tc>
        <w:tc>
          <w:tcPr>
            <w:tcW w:w="2105" w:type="dxa"/>
            <w:vAlign w:val="center"/>
          </w:tcPr>
          <w:p w14:paraId="1DF3E558" w14:textId="69F31EBD" w:rsidR="000675E9" w:rsidRPr="00A47C1E" w:rsidRDefault="00BB5C93" w:rsidP="00146C50">
            <w:pPr>
              <w:jc w:val="center"/>
              <w:rPr>
                <w:color w:val="000000" w:themeColor="text1"/>
                <w:sz w:val="28"/>
                <w:szCs w:val="28"/>
              </w:rPr>
            </w:pPr>
            <w:r w:rsidRPr="00A47C1E">
              <w:rPr>
                <w:color w:val="000000" w:themeColor="text1"/>
                <w:sz w:val="28"/>
                <w:szCs w:val="28"/>
              </w:rPr>
              <w:t xml:space="preserve">Does not address deep </w:t>
            </w:r>
            <w:r w:rsidR="00A47C1E" w:rsidRPr="00A47C1E">
              <w:rPr>
                <w:color w:val="000000" w:themeColor="text1"/>
                <w:sz w:val="28"/>
                <w:szCs w:val="28"/>
              </w:rPr>
              <w:t>_____________</w:t>
            </w:r>
            <w:r w:rsidRPr="00A47C1E">
              <w:rPr>
                <w:color w:val="000000" w:themeColor="text1"/>
                <w:sz w:val="28"/>
                <w:szCs w:val="28"/>
              </w:rPr>
              <w:t xml:space="preserve"> layers</w:t>
            </w:r>
          </w:p>
        </w:tc>
      </w:tr>
      <w:tr w:rsidR="00A47C1E" w14:paraId="40795B0B" w14:textId="77777777" w:rsidTr="00A47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vAlign w:val="center"/>
          </w:tcPr>
          <w:p w14:paraId="63B9C43A" w14:textId="089B40A8" w:rsidR="000675E9" w:rsidRPr="001617C7" w:rsidRDefault="005950D4" w:rsidP="00146C50">
            <w:pPr>
              <w:jc w:val="center"/>
              <w:rPr>
                <w:sz w:val="28"/>
                <w:szCs w:val="28"/>
              </w:rPr>
            </w:pPr>
            <w:r>
              <w:rPr>
                <w:sz w:val="28"/>
                <w:szCs w:val="28"/>
              </w:rPr>
              <w:t>Strip Tillage</w:t>
            </w:r>
          </w:p>
        </w:tc>
        <w:tc>
          <w:tcPr>
            <w:tcW w:w="2211" w:type="dxa"/>
            <w:vAlign w:val="center"/>
          </w:tcPr>
          <w:p w14:paraId="34B87959" w14:textId="71E0209E" w:rsidR="000675E9" w:rsidRPr="00A47C1E" w:rsidRDefault="00BB5C93" w:rsidP="00146C5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A47C1E">
              <w:rPr>
                <w:color w:val="000000" w:themeColor="text1"/>
                <w:sz w:val="28"/>
                <w:szCs w:val="28"/>
              </w:rPr>
              <w:t xml:space="preserve">Tills narrow strips while leaving most soil </w:t>
            </w:r>
            <w:r w:rsidR="00A47C1E" w:rsidRPr="00A47C1E">
              <w:rPr>
                <w:color w:val="000000" w:themeColor="text1"/>
                <w:sz w:val="28"/>
                <w:szCs w:val="28"/>
              </w:rPr>
              <w:t>___________</w:t>
            </w:r>
            <w:r w:rsidRPr="00A47C1E">
              <w:rPr>
                <w:color w:val="000000" w:themeColor="text1"/>
                <w:sz w:val="28"/>
                <w:szCs w:val="28"/>
              </w:rPr>
              <w:t xml:space="preserve"> </w:t>
            </w:r>
          </w:p>
        </w:tc>
        <w:tc>
          <w:tcPr>
            <w:tcW w:w="2250" w:type="dxa"/>
            <w:vAlign w:val="center"/>
          </w:tcPr>
          <w:p w14:paraId="241409AD" w14:textId="7D62CA9C" w:rsidR="000675E9" w:rsidRPr="00A47C1E" w:rsidRDefault="00BB5C93" w:rsidP="00146C5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A47C1E">
              <w:rPr>
                <w:color w:val="000000" w:themeColor="text1"/>
                <w:sz w:val="28"/>
                <w:szCs w:val="28"/>
              </w:rPr>
              <w:t xml:space="preserve">Crops like </w:t>
            </w:r>
            <w:r w:rsidR="00A47C1E" w:rsidRPr="00A47C1E">
              <w:rPr>
                <w:color w:val="000000" w:themeColor="text1"/>
                <w:sz w:val="28"/>
                <w:szCs w:val="28"/>
              </w:rPr>
              <w:t>_____</w:t>
            </w:r>
            <w:r w:rsidRPr="00A47C1E">
              <w:rPr>
                <w:color w:val="000000" w:themeColor="text1"/>
                <w:sz w:val="28"/>
                <w:szCs w:val="28"/>
              </w:rPr>
              <w:t xml:space="preserve"> and soybeans and in fields with </w:t>
            </w:r>
            <w:r w:rsidR="00A47C1E" w:rsidRPr="00A47C1E">
              <w:rPr>
                <w:color w:val="000000" w:themeColor="text1"/>
                <w:sz w:val="28"/>
                <w:szCs w:val="28"/>
              </w:rPr>
              <w:t>_______</w:t>
            </w:r>
            <w:r w:rsidRPr="00A47C1E">
              <w:rPr>
                <w:color w:val="000000" w:themeColor="text1"/>
                <w:sz w:val="28"/>
                <w:szCs w:val="28"/>
              </w:rPr>
              <w:t xml:space="preserve"> residue </w:t>
            </w:r>
          </w:p>
        </w:tc>
        <w:tc>
          <w:tcPr>
            <w:tcW w:w="2395" w:type="dxa"/>
            <w:vAlign w:val="center"/>
          </w:tcPr>
          <w:p w14:paraId="2FC3EA1F" w14:textId="3852F709" w:rsidR="000675E9" w:rsidRPr="00A47C1E" w:rsidRDefault="00BB5C93" w:rsidP="00146C5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A47C1E">
              <w:rPr>
                <w:color w:val="000000" w:themeColor="text1"/>
                <w:sz w:val="28"/>
                <w:szCs w:val="28"/>
              </w:rPr>
              <w:t xml:space="preserve">Reduced runoff and soil loss, allows for </w:t>
            </w:r>
            <w:r w:rsidR="00A47C1E" w:rsidRPr="00A47C1E">
              <w:rPr>
                <w:color w:val="000000" w:themeColor="text1"/>
                <w:sz w:val="28"/>
                <w:szCs w:val="28"/>
              </w:rPr>
              <w:t>_______</w:t>
            </w:r>
            <w:r w:rsidRPr="00A47C1E">
              <w:rPr>
                <w:color w:val="000000" w:themeColor="text1"/>
                <w:sz w:val="28"/>
                <w:szCs w:val="28"/>
              </w:rPr>
              <w:t xml:space="preserve"> placement of </w:t>
            </w:r>
            <w:r w:rsidR="00A47C1E" w:rsidRPr="00A47C1E">
              <w:rPr>
                <w:color w:val="000000" w:themeColor="text1"/>
                <w:sz w:val="28"/>
                <w:szCs w:val="28"/>
              </w:rPr>
              <w:t>_____________</w:t>
            </w:r>
          </w:p>
        </w:tc>
        <w:tc>
          <w:tcPr>
            <w:tcW w:w="2105" w:type="dxa"/>
            <w:vAlign w:val="center"/>
          </w:tcPr>
          <w:p w14:paraId="09F96A8D" w14:textId="219CA9B6" w:rsidR="000675E9" w:rsidRPr="00A47C1E" w:rsidRDefault="00BB5C93" w:rsidP="00146C50">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A47C1E">
              <w:rPr>
                <w:color w:val="000000" w:themeColor="text1"/>
                <w:sz w:val="28"/>
                <w:szCs w:val="28"/>
              </w:rPr>
              <w:t xml:space="preserve">Specialized equipment can be </w:t>
            </w:r>
            <w:r w:rsidR="00A47C1E" w:rsidRPr="00A47C1E">
              <w:rPr>
                <w:color w:val="000000" w:themeColor="text1"/>
                <w:sz w:val="28"/>
                <w:szCs w:val="28"/>
              </w:rPr>
              <w:t>___________</w:t>
            </w:r>
            <w:r w:rsidRPr="00A47C1E">
              <w:rPr>
                <w:color w:val="000000" w:themeColor="text1"/>
                <w:sz w:val="28"/>
                <w:szCs w:val="28"/>
              </w:rPr>
              <w:t xml:space="preserve"> </w:t>
            </w:r>
          </w:p>
        </w:tc>
      </w:tr>
    </w:tbl>
    <w:p w14:paraId="09438AB1" w14:textId="77777777" w:rsidR="000675E9" w:rsidRDefault="000675E9" w:rsidP="00146C50">
      <w:pPr>
        <w:jc w:val="center"/>
      </w:pPr>
    </w:p>
    <w:p w14:paraId="505107BA" w14:textId="77777777" w:rsidR="0055732E" w:rsidRDefault="0055732E" w:rsidP="00146C50">
      <w:pPr>
        <w:jc w:val="center"/>
      </w:pPr>
    </w:p>
    <w:p w14:paraId="64A5A879" w14:textId="3DCC1FCF" w:rsidR="00F121AC" w:rsidRDefault="00F121AC">
      <w:r>
        <w:t xml:space="preserve">Reflection Questions </w:t>
      </w:r>
    </w:p>
    <w:p w14:paraId="62365FF1" w14:textId="77777777" w:rsidR="0005209E" w:rsidRDefault="0005209E"/>
    <w:p w14:paraId="12681035" w14:textId="4615D237" w:rsidR="0005209E" w:rsidRPr="00B74598" w:rsidRDefault="00BB5C93" w:rsidP="0005209E">
      <w:pPr>
        <w:pStyle w:val="ListParagraph"/>
        <w:numPr>
          <w:ilvl w:val="0"/>
          <w:numId w:val="3"/>
        </w:numPr>
      </w:pPr>
      <w:r>
        <w:t>Logan is planting corn in a field with heavy residue left over from last season.  He wants to minimize soil disturbance while ensuring that his seeds are places in well prepared, tilled soil.  He also wants to reduce runoff and soil loss while improving fertilizer placement efficiency</w:t>
      </w:r>
      <w:r w:rsidR="0005209E">
        <w:t xml:space="preserve">. </w:t>
      </w:r>
      <w:r w:rsidR="0005209E">
        <w:rPr>
          <w:b/>
          <w:bCs/>
        </w:rPr>
        <w:t xml:space="preserve">What </w:t>
      </w:r>
      <w:r>
        <w:rPr>
          <w:b/>
          <w:bCs/>
        </w:rPr>
        <w:t>conservational tillage method</w:t>
      </w:r>
      <w:r w:rsidR="0005209E">
        <w:rPr>
          <w:b/>
          <w:bCs/>
        </w:rPr>
        <w:t xml:space="preserve"> should he use? </w:t>
      </w:r>
    </w:p>
    <w:p w14:paraId="7457E966" w14:textId="77777777" w:rsidR="00B74598" w:rsidRPr="0005209E" w:rsidRDefault="00B74598" w:rsidP="00B74598">
      <w:pPr>
        <w:pStyle w:val="ListParagraph"/>
      </w:pPr>
    </w:p>
    <w:p w14:paraId="1580F65F" w14:textId="77777777" w:rsidR="0005209E" w:rsidRDefault="0005209E" w:rsidP="0005209E">
      <w:pPr>
        <w:pStyle w:val="ListParagraph"/>
        <w:rPr>
          <w:b/>
          <w:bCs/>
        </w:rPr>
      </w:pPr>
    </w:p>
    <w:p w14:paraId="162F2AC2" w14:textId="23A31D14" w:rsidR="0005209E" w:rsidRDefault="0005209E" w:rsidP="0005209E">
      <w:pPr>
        <w:pStyle w:val="ListParagraph"/>
        <w:rPr>
          <w:b/>
          <w:bCs/>
        </w:rPr>
      </w:pPr>
      <w:r>
        <w:rPr>
          <w:b/>
          <w:bCs/>
        </w:rPr>
        <w:t>____________________________________________</w:t>
      </w:r>
    </w:p>
    <w:p w14:paraId="1E286488" w14:textId="77777777" w:rsidR="0005209E" w:rsidRPr="0005209E" w:rsidRDefault="0005209E" w:rsidP="0005209E">
      <w:pPr>
        <w:rPr>
          <w:b/>
          <w:bCs/>
        </w:rPr>
      </w:pPr>
    </w:p>
    <w:p w14:paraId="3EA338F4" w14:textId="77777777" w:rsidR="0005209E" w:rsidRDefault="0005209E" w:rsidP="0005209E">
      <w:pPr>
        <w:pStyle w:val="ListParagraph"/>
      </w:pPr>
    </w:p>
    <w:p w14:paraId="0B5B63F2" w14:textId="77777777" w:rsidR="00D34CB5" w:rsidRPr="0005209E" w:rsidRDefault="00D34CB5" w:rsidP="0005209E">
      <w:pPr>
        <w:pStyle w:val="ListParagraph"/>
      </w:pPr>
    </w:p>
    <w:p w14:paraId="4653D11E" w14:textId="1A390525" w:rsidR="0005209E" w:rsidRPr="0005209E" w:rsidRDefault="00D34CB5" w:rsidP="0005209E">
      <w:pPr>
        <w:pStyle w:val="ListParagraph"/>
        <w:numPr>
          <w:ilvl w:val="0"/>
          <w:numId w:val="3"/>
        </w:numPr>
      </w:pPr>
      <w:r>
        <w:lastRenderedPageBreak/>
        <w:t xml:space="preserve">Maya is looking for a farming method that will maximize soil moisture retention while reducing the number of </w:t>
      </w:r>
      <w:proofErr w:type="gramStart"/>
      <w:r>
        <w:t>field</w:t>
      </w:r>
      <w:proofErr w:type="gramEnd"/>
      <w:r>
        <w:t xml:space="preserve"> passes she needs to make each season.  She wants to plant her crops directly into last </w:t>
      </w:r>
      <w:proofErr w:type="gramStart"/>
      <w:r>
        <w:t>years</w:t>
      </w:r>
      <w:proofErr w:type="gramEnd"/>
      <w:r>
        <w:t xml:space="preserve"> crop residue and avoid disturbing the soil.  She understands that weed control may require additional herbicide use.  </w:t>
      </w:r>
      <w:r w:rsidRPr="00D34CB5">
        <w:rPr>
          <w:b/>
          <w:bCs/>
        </w:rPr>
        <w:t>What conservational tillage method should she use?</w:t>
      </w:r>
    </w:p>
    <w:p w14:paraId="52762273" w14:textId="77777777" w:rsidR="0005209E" w:rsidRDefault="0005209E" w:rsidP="0005209E"/>
    <w:p w14:paraId="52C30BA8" w14:textId="6A368F44" w:rsidR="0005209E" w:rsidRDefault="0005209E" w:rsidP="0005209E">
      <w:pPr>
        <w:ind w:left="720"/>
      </w:pPr>
      <w:r>
        <w:t>____________________________________________</w:t>
      </w:r>
    </w:p>
    <w:p w14:paraId="5E47FB0F" w14:textId="77777777" w:rsidR="0005209E" w:rsidRPr="0005209E" w:rsidRDefault="0005209E" w:rsidP="0005209E"/>
    <w:p w14:paraId="7BD1F00A" w14:textId="72B1EC5F" w:rsidR="0005209E" w:rsidRPr="00B74598" w:rsidRDefault="00D34CB5" w:rsidP="0005209E">
      <w:pPr>
        <w:pStyle w:val="ListParagraph"/>
        <w:numPr>
          <w:ilvl w:val="0"/>
          <w:numId w:val="3"/>
        </w:numPr>
      </w:pPr>
      <w:r>
        <w:t xml:space="preserve">Ethan has been dealing with a lot of leftover </w:t>
      </w:r>
      <w:proofErr w:type="gramStart"/>
      <w:r>
        <w:t>residue</w:t>
      </w:r>
      <w:proofErr w:type="gramEnd"/>
      <w:r>
        <w:t xml:space="preserve"> from last season’s crop.  He wants to use a tillage method that manages residue without turning the soil over</w:t>
      </w:r>
      <w:r w:rsidR="0005209E">
        <w:t>.</w:t>
      </w:r>
      <w:r>
        <w:t xml:space="preserve"> His goal is to reduce erosion while improving residue breakdown.</w:t>
      </w:r>
      <w:r w:rsidR="0005209E">
        <w:t xml:space="preserve">  </w:t>
      </w:r>
      <w:r>
        <w:rPr>
          <w:b/>
          <w:bCs/>
        </w:rPr>
        <w:t>What conservational tillage method should he use?</w:t>
      </w:r>
      <w:r w:rsidR="0005209E">
        <w:rPr>
          <w:b/>
          <w:bCs/>
        </w:rPr>
        <w:t xml:space="preserve"> </w:t>
      </w:r>
    </w:p>
    <w:p w14:paraId="3D3AC76B" w14:textId="77777777" w:rsidR="00B74598" w:rsidRDefault="00B74598" w:rsidP="00B74598">
      <w:pPr>
        <w:pStyle w:val="ListParagraph"/>
        <w:rPr>
          <w:b/>
          <w:bCs/>
        </w:rPr>
      </w:pPr>
    </w:p>
    <w:p w14:paraId="176C94F8" w14:textId="77777777" w:rsidR="00B74598" w:rsidRDefault="00B74598" w:rsidP="00B74598">
      <w:pPr>
        <w:pStyle w:val="ListParagraph"/>
        <w:rPr>
          <w:b/>
          <w:bCs/>
        </w:rPr>
      </w:pPr>
    </w:p>
    <w:p w14:paraId="5DA3436C" w14:textId="70065BF6" w:rsidR="00B74598" w:rsidRDefault="00B74598" w:rsidP="00B74598">
      <w:pPr>
        <w:pStyle w:val="ListParagraph"/>
        <w:rPr>
          <w:b/>
          <w:bCs/>
        </w:rPr>
      </w:pPr>
      <w:r>
        <w:rPr>
          <w:b/>
          <w:bCs/>
        </w:rPr>
        <w:t>___________________________________________</w:t>
      </w:r>
    </w:p>
    <w:p w14:paraId="6B718EDB" w14:textId="77777777" w:rsidR="00B74598" w:rsidRDefault="00B74598" w:rsidP="00B74598">
      <w:pPr>
        <w:pStyle w:val="ListParagraph"/>
        <w:rPr>
          <w:b/>
          <w:bCs/>
        </w:rPr>
      </w:pPr>
    </w:p>
    <w:p w14:paraId="0E0C3C58" w14:textId="6C453619" w:rsidR="0005209E" w:rsidRDefault="0005209E" w:rsidP="00D34CB5"/>
    <w:sectPr w:rsidR="0005209E" w:rsidSect="00B312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96F71" w14:textId="77777777" w:rsidR="009A027A" w:rsidRDefault="009A027A">
      <w:pPr>
        <w:spacing w:after="0" w:line="240" w:lineRule="auto"/>
      </w:pPr>
      <w:r>
        <w:separator/>
      </w:r>
    </w:p>
  </w:endnote>
  <w:endnote w:type="continuationSeparator" w:id="0">
    <w:p w14:paraId="364FFF67" w14:textId="77777777" w:rsidR="009A027A" w:rsidRDefault="009A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2731054A" w14:textId="77777777" w:rsidTr="0CEE7AD3">
      <w:trPr>
        <w:trHeight w:val="300"/>
      </w:trPr>
      <w:tc>
        <w:tcPr>
          <w:tcW w:w="3120" w:type="dxa"/>
        </w:tcPr>
        <w:p w14:paraId="1218AB7C" w14:textId="51F23CCA" w:rsidR="0CEE7AD3" w:rsidRDefault="0CEE7AD3" w:rsidP="0CEE7AD3">
          <w:pPr>
            <w:pStyle w:val="Header"/>
            <w:ind w:left="-115"/>
          </w:pPr>
        </w:p>
      </w:tc>
      <w:tc>
        <w:tcPr>
          <w:tcW w:w="3120" w:type="dxa"/>
        </w:tcPr>
        <w:p w14:paraId="35B53CD4" w14:textId="53BACED7" w:rsidR="0CEE7AD3" w:rsidRDefault="0CEE7AD3" w:rsidP="0CEE7AD3">
          <w:pPr>
            <w:pStyle w:val="Header"/>
            <w:jc w:val="center"/>
          </w:pPr>
        </w:p>
      </w:tc>
      <w:tc>
        <w:tcPr>
          <w:tcW w:w="3120" w:type="dxa"/>
        </w:tcPr>
        <w:p w14:paraId="187B3C42" w14:textId="0BFE10F3" w:rsidR="0CEE7AD3" w:rsidRDefault="0CEE7AD3" w:rsidP="0CEE7AD3">
          <w:pPr>
            <w:pStyle w:val="Header"/>
            <w:ind w:right="-115"/>
            <w:jc w:val="right"/>
          </w:pPr>
        </w:p>
      </w:tc>
    </w:tr>
  </w:tbl>
  <w:p w14:paraId="0A86ADAC" w14:textId="26687130" w:rsidR="0CEE7AD3" w:rsidRPr="00B3123B" w:rsidRDefault="0055732E" w:rsidP="00B3123B">
    <w:pPr>
      <w:pStyle w:val="Footer"/>
      <w:jc w:val="right"/>
      <w:rPr>
        <w:rFonts w:ascii="Univers" w:hAnsi="Univers"/>
      </w:rPr>
    </w:pPr>
    <w:r>
      <w:rPr>
        <w:rFonts w:ascii="Univers" w:hAnsi="Univers"/>
        <w:sz w:val="20"/>
        <w:szCs w:val="20"/>
      </w:rPr>
      <w:t xml:space="preserve">Presentation Notes </w:t>
    </w:r>
    <w:r w:rsidR="007361CB">
      <w:rPr>
        <w:rFonts w:ascii="Univers" w:hAnsi="Univers"/>
        <w:sz w:val="20"/>
        <w:szCs w:val="20"/>
      </w:rPr>
      <w:t>–</w:t>
    </w:r>
    <w:r>
      <w:rPr>
        <w:rFonts w:ascii="Univers" w:hAnsi="Univers"/>
        <w:sz w:val="20"/>
        <w:szCs w:val="20"/>
      </w:rPr>
      <w:t xml:space="preserve"> </w:t>
    </w:r>
    <w:r w:rsidR="007361CB">
      <w:rPr>
        <w:rFonts w:ascii="Univers" w:hAnsi="Univers"/>
        <w:sz w:val="20"/>
        <w:szCs w:val="20"/>
      </w:rPr>
      <w:t xml:space="preserve">Conservational </w:t>
    </w:r>
    <w:r>
      <w:rPr>
        <w:rFonts w:ascii="Univers" w:hAnsi="Univers"/>
        <w:sz w:val="20"/>
        <w:szCs w:val="20"/>
      </w:rPr>
      <w:t>Tillage</w:t>
    </w: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w:t>
    </w:r>
    <w:r w:rsidR="00B3123B" w:rsidRPr="00B3123B">
      <w:rPr>
        <w:rFonts w:ascii="Univers" w:hAnsi="Univers"/>
      </w:rPr>
      <w:t xml:space="preserve">Page </w:t>
    </w:r>
    <w:r w:rsidR="00B3123B" w:rsidRPr="00B3123B">
      <w:rPr>
        <w:rFonts w:ascii="Univers" w:hAnsi="Univers"/>
        <w:b/>
        <w:bCs/>
      </w:rPr>
      <w:fldChar w:fldCharType="begin"/>
    </w:r>
    <w:r w:rsidR="00B3123B" w:rsidRPr="00B3123B">
      <w:rPr>
        <w:rFonts w:ascii="Univers" w:hAnsi="Univers"/>
        <w:b/>
        <w:bCs/>
      </w:rPr>
      <w:instrText xml:space="preserve"> PAGE  \* Arabic  \* MERGEFORMAT </w:instrText>
    </w:r>
    <w:r w:rsidR="00B3123B" w:rsidRPr="00B3123B">
      <w:rPr>
        <w:rFonts w:ascii="Univers" w:hAnsi="Univers"/>
        <w:b/>
        <w:bCs/>
      </w:rPr>
      <w:fldChar w:fldCharType="separate"/>
    </w:r>
    <w:r w:rsidR="00B3123B" w:rsidRPr="00B3123B">
      <w:rPr>
        <w:rFonts w:ascii="Univers" w:hAnsi="Univers"/>
        <w:b/>
        <w:bCs/>
        <w:noProof/>
      </w:rPr>
      <w:t>1</w:t>
    </w:r>
    <w:r w:rsidR="00B3123B" w:rsidRPr="00B3123B">
      <w:rPr>
        <w:rFonts w:ascii="Univers" w:hAnsi="Univers"/>
        <w:b/>
        <w:bCs/>
      </w:rPr>
      <w:fldChar w:fldCharType="end"/>
    </w:r>
    <w:r w:rsidR="00B3123B" w:rsidRPr="00B3123B">
      <w:rPr>
        <w:rFonts w:ascii="Univers" w:hAnsi="Univers"/>
      </w:rPr>
      <w:t xml:space="preserve"> of </w:t>
    </w:r>
    <w:r w:rsidR="00B3123B" w:rsidRPr="00B3123B">
      <w:rPr>
        <w:rFonts w:ascii="Univers" w:hAnsi="Univers"/>
        <w:b/>
        <w:bCs/>
      </w:rPr>
      <w:fldChar w:fldCharType="begin"/>
    </w:r>
    <w:r w:rsidR="00B3123B" w:rsidRPr="00B3123B">
      <w:rPr>
        <w:rFonts w:ascii="Univers" w:hAnsi="Univers"/>
        <w:b/>
        <w:bCs/>
      </w:rPr>
      <w:instrText xml:space="preserve"> NUMPAGES  \* Arabic  \* MERGEFORMAT </w:instrText>
    </w:r>
    <w:r w:rsidR="00B3123B" w:rsidRPr="00B3123B">
      <w:rPr>
        <w:rFonts w:ascii="Univers" w:hAnsi="Univers"/>
        <w:b/>
        <w:bCs/>
      </w:rPr>
      <w:fldChar w:fldCharType="separate"/>
    </w:r>
    <w:r w:rsidR="00B3123B" w:rsidRPr="00B3123B">
      <w:rPr>
        <w:rFonts w:ascii="Univers" w:hAnsi="Univers"/>
        <w:b/>
        <w:bCs/>
        <w:noProof/>
      </w:rPr>
      <w:t>2</w:t>
    </w:r>
    <w:r w:rsidR="00B3123B" w:rsidRPr="00B3123B">
      <w:rPr>
        <w:rFonts w:ascii="Univers" w:hAnsi="Univers"/>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6EA93267"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485C26">
      <w:rPr>
        <w:rFonts w:ascii="Univers" w:hAnsi="Univers"/>
        <w:sz w:val="20"/>
        <w:szCs w:val="20"/>
      </w:rPr>
      <w:t xml:space="preserve">   </w:t>
    </w:r>
    <w:r w:rsidRPr="00105734">
      <w:rPr>
        <w:rFonts w:ascii="Univers" w:hAnsi="Univers"/>
        <w:sz w:val="20"/>
        <w:szCs w:val="20"/>
      </w:rPr>
      <w:t xml:space="preserve">  </w:t>
    </w:r>
    <w:r w:rsidR="00485C26">
      <w:rPr>
        <w:rFonts w:ascii="Univers" w:hAnsi="Univers"/>
        <w:sz w:val="20"/>
        <w:szCs w:val="20"/>
      </w:rPr>
      <w:t xml:space="preserve">Presentation Notes </w:t>
    </w:r>
    <w:r w:rsidR="007361CB">
      <w:rPr>
        <w:rFonts w:ascii="Univers" w:hAnsi="Univers"/>
        <w:sz w:val="20"/>
        <w:szCs w:val="20"/>
      </w:rPr>
      <w:t>–</w:t>
    </w:r>
    <w:r w:rsidR="00485C26">
      <w:rPr>
        <w:rFonts w:ascii="Univers" w:hAnsi="Univers"/>
        <w:sz w:val="20"/>
        <w:szCs w:val="20"/>
      </w:rPr>
      <w:t xml:space="preserve"> </w:t>
    </w:r>
    <w:r w:rsidR="007361CB">
      <w:rPr>
        <w:rFonts w:ascii="Univers" w:hAnsi="Univers"/>
        <w:sz w:val="20"/>
        <w:szCs w:val="20"/>
      </w:rPr>
      <w:t xml:space="preserve">Conservational </w:t>
    </w:r>
    <w:r w:rsidR="00485C26">
      <w:rPr>
        <w:rFonts w:ascii="Univers" w:hAnsi="Univers"/>
        <w:sz w:val="20"/>
        <w:szCs w:val="20"/>
      </w:rPr>
      <w:t>Tillage</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1BB4F" w14:textId="77777777" w:rsidR="009A027A" w:rsidRDefault="009A027A">
      <w:pPr>
        <w:spacing w:after="0" w:line="240" w:lineRule="auto"/>
      </w:pPr>
      <w:r>
        <w:separator/>
      </w:r>
    </w:p>
  </w:footnote>
  <w:footnote w:type="continuationSeparator" w:id="0">
    <w:p w14:paraId="72BEE6AE" w14:textId="77777777" w:rsidR="009A027A" w:rsidRDefault="009A0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4736"/>
      <w:gridCol w:w="4736"/>
    </w:tblGrid>
    <w:tr w:rsidR="0023041E" w14:paraId="5D1B03DE" w14:textId="77777777" w:rsidTr="0023041E">
      <w:trPr>
        <w:trHeight w:val="615"/>
      </w:trPr>
      <w:tc>
        <w:tcPr>
          <w:tcW w:w="4736"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126503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4736"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814449573"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07361CB" w14:paraId="46A0342E" w14:textId="77777777" w:rsidTr="00375477">
      <w:trPr>
        <w:trHeight w:val="615"/>
      </w:trPr>
      <w:tc>
        <w:tcPr>
          <w:tcW w:w="9472" w:type="dxa"/>
          <w:gridSpan w:val="2"/>
          <w:tcBorders>
            <w:top w:val="single" w:sz="12" w:space="0" w:color="F1BE48"/>
          </w:tcBorders>
          <w:vAlign w:val="center"/>
        </w:tcPr>
        <w:p w14:paraId="361F4C54" w14:textId="2FA1FD63" w:rsidR="007361CB" w:rsidRDefault="007361CB" w:rsidP="0CEE7AD3">
          <w:pPr>
            <w:pStyle w:val="Header"/>
            <w:rPr>
              <w:b/>
              <w:bCs/>
              <w:color w:val="C8102E"/>
            </w:rPr>
          </w:pPr>
          <w:r>
            <w:rPr>
              <w:rFonts w:ascii="Univers" w:hAnsi="Univers"/>
              <w:b/>
              <w:bCs/>
              <w:color w:val="C8102E"/>
            </w:rPr>
            <w:t>Presentation Notes – Conservational Tillage</w:t>
          </w:r>
          <w:r w:rsidRPr="0023041E">
            <w:rPr>
              <w:rFonts w:ascii="Univers" w:hAnsi="Univers"/>
              <w:b/>
              <w:bCs/>
              <w:color w:val="C8102E"/>
            </w:rPr>
            <w:t xml:space="preserve"> </w:t>
          </w:r>
        </w:p>
      </w:tc>
    </w:tr>
  </w:tbl>
  <w:p w14:paraId="01467110" w14:textId="73BF4B79" w:rsidR="0CEE7AD3" w:rsidRDefault="0CEE7AD3" w:rsidP="0CEE7AD3">
    <w:pPr>
      <w:pStyle w:val="Header"/>
    </w:pPr>
  </w:p>
  <w:p w14:paraId="779C08E7" w14:textId="42431EBC" w:rsidR="00DB1241" w:rsidRDefault="00DB1241" w:rsidP="0CEE7AD3">
    <w:pPr>
      <w:pStyle w:val="Header"/>
    </w:pPr>
    <w:r>
      <w:t>Name____________________________________________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F49"/>
    <w:multiLevelType w:val="hybridMultilevel"/>
    <w:tmpl w:val="CA9C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2" w15:restartNumberingAfterBreak="0">
    <w:nsid w:val="615717D4"/>
    <w:multiLevelType w:val="hybridMultilevel"/>
    <w:tmpl w:val="3552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5084">
    <w:abstractNumId w:val="1"/>
  </w:num>
  <w:num w:numId="2" w16cid:durableId="1974600287">
    <w:abstractNumId w:val="2"/>
  </w:num>
  <w:num w:numId="3" w16cid:durableId="126518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5209E"/>
    <w:rsid w:val="000675E9"/>
    <w:rsid w:val="00105734"/>
    <w:rsid w:val="001241F9"/>
    <w:rsid w:val="00146C50"/>
    <w:rsid w:val="001617C7"/>
    <w:rsid w:val="00176EEF"/>
    <w:rsid w:val="001A16B8"/>
    <w:rsid w:val="0023041E"/>
    <w:rsid w:val="00247629"/>
    <w:rsid w:val="00297ADB"/>
    <w:rsid w:val="003B50FF"/>
    <w:rsid w:val="00485C26"/>
    <w:rsid w:val="005018E9"/>
    <w:rsid w:val="0055732E"/>
    <w:rsid w:val="00561E5C"/>
    <w:rsid w:val="00576913"/>
    <w:rsid w:val="00583C2F"/>
    <w:rsid w:val="0058602E"/>
    <w:rsid w:val="005950D4"/>
    <w:rsid w:val="00622222"/>
    <w:rsid w:val="00693802"/>
    <w:rsid w:val="007149BF"/>
    <w:rsid w:val="007361CB"/>
    <w:rsid w:val="00762712"/>
    <w:rsid w:val="007F2B0E"/>
    <w:rsid w:val="0080176B"/>
    <w:rsid w:val="00864246"/>
    <w:rsid w:val="00922637"/>
    <w:rsid w:val="0095397B"/>
    <w:rsid w:val="009A027A"/>
    <w:rsid w:val="009C0D88"/>
    <w:rsid w:val="009F7FC1"/>
    <w:rsid w:val="00A47C1E"/>
    <w:rsid w:val="00AA2E9E"/>
    <w:rsid w:val="00B3123B"/>
    <w:rsid w:val="00B74598"/>
    <w:rsid w:val="00BA330F"/>
    <w:rsid w:val="00BA5801"/>
    <w:rsid w:val="00BB5C93"/>
    <w:rsid w:val="00BB7DA1"/>
    <w:rsid w:val="00C101D4"/>
    <w:rsid w:val="00C300B4"/>
    <w:rsid w:val="00C365A5"/>
    <w:rsid w:val="00C53816"/>
    <w:rsid w:val="00C758AF"/>
    <w:rsid w:val="00CB5578"/>
    <w:rsid w:val="00CD4195"/>
    <w:rsid w:val="00CF545A"/>
    <w:rsid w:val="00D34CB5"/>
    <w:rsid w:val="00D4412E"/>
    <w:rsid w:val="00D46A0B"/>
    <w:rsid w:val="00DB1241"/>
    <w:rsid w:val="00DF6D2A"/>
    <w:rsid w:val="00ED1CBA"/>
    <w:rsid w:val="00F04F6D"/>
    <w:rsid w:val="00F121AC"/>
    <w:rsid w:val="00F23C7F"/>
    <w:rsid w:val="00FD3EC6"/>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DFC9A276-47CD-4861-96C1-5F489BA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table" w:styleId="GridTable1Light">
    <w:name w:val="Grid Table 1 Light"/>
    <w:basedOn w:val="TableNormal"/>
    <w:uiPriority w:val="46"/>
    <w:rsid w:val="000675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675E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46C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1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5</cp:revision>
  <cp:lastPrinted>2025-02-04T15:34:00Z</cp:lastPrinted>
  <dcterms:created xsi:type="dcterms:W3CDTF">2025-02-18T20:16:00Z</dcterms:created>
  <dcterms:modified xsi:type="dcterms:W3CDTF">2025-02-19T03:13:00Z</dcterms:modified>
</cp:coreProperties>
</file>