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numPr>
          <w:ilvl w:val="0"/>
          <w:numId w:val="1"/>
        </w:numPr>
        <w:ind w:left="720" w:hanging="360"/>
        <w:rPr>
          <w:sz w:val="24"/>
          <w:szCs w:val="24"/>
          <w:u w:val="none"/>
        </w:rPr>
      </w:pPr>
      <w:r w:rsidDel="00000000" w:rsidR="00000000" w:rsidRPr="00000000">
        <w:rPr>
          <w:sz w:val="24"/>
          <w:szCs w:val="24"/>
          <w:rtl w:val="0"/>
        </w:rPr>
        <w:t xml:space="preserve">Câu 1:</w:t>
        <w:br w:type="textWrapping"/>
        <w:t xml:space="preserve">Sử dụng hàm giúp thực hiện một đoạn code nhiều lần mà không phải viết đi viết lại đoạn code đó trong chương trình.</w:t>
      </w:r>
    </w:p>
    <w:p w:rsidR="00000000" w:rsidDel="00000000" w:rsidP="00000000" w:rsidRDefault="00000000" w:rsidRPr="00000000" w14:paraId="00000002">
      <w:pPr>
        <w:numPr>
          <w:ilvl w:val="0"/>
          <w:numId w:val="1"/>
        </w:numPr>
        <w:ind w:left="720" w:hanging="360"/>
        <w:rPr>
          <w:sz w:val="24"/>
          <w:szCs w:val="24"/>
          <w:u w:val="none"/>
        </w:rPr>
      </w:pPr>
      <w:r w:rsidDel="00000000" w:rsidR="00000000" w:rsidRPr="00000000">
        <w:rPr>
          <w:sz w:val="24"/>
          <w:szCs w:val="24"/>
          <w:rtl w:val="0"/>
        </w:rPr>
        <w:t xml:space="preserve">Câu 2:</w:t>
        <w:br w:type="textWrapping"/>
        <w:t xml:space="preserve">Code trong hàm được thực hiện khi hàm được gọi.</w:t>
      </w:r>
    </w:p>
    <w:p w:rsidR="00000000" w:rsidDel="00000000" w:rsidP="00000000" w:rsidRDefault="00000000" w:rsidRPr="00000000" w14:paraId="00000003">
      <w:pPr>
        <w:numPr>
          <w:ilvl w:val="0"/>
          <w:numId w:val="1"/>
        </w:numPr>
        <w:ind w:left="720" w:hanging="360"/>
        <w:rPr>
          <w:sz w:val="24"/>
          <w:szCs w:val="24"/>
          <w:u w:val="none"/>
        </w:rPr>
      </w:pPr>
      <w:r w:rsidDel="00000000" w:rsidR="00000000" w:rsidRPr="00000000">
        <w:rPr>
          <w:sz w:val="24"/>
          <w:szCs w:val="24"/>
          <w:rtl w:val="0"/>
        </w:rPr>
        <w:t xml:space="preserve">Câu 3:</w:t>
        <w:br w:type="textWrapping"/>
        <w:t xml:space="preserve">Câu lệnh tạo hàm: def functionName(param1, param2, ...):</w:t>
      </w:r>
    </w:p>
    <w:p w:rsidR="00000000" w:rsidDel="00000000" w:rsidP="00000000" w:rsidRDefault="00000000" w:rsidRPr="00000000" w14:paraId="00000004">
      <w:pPr>
        <w:numPr>
          <w:ilvl w:val="0"/>
          <w:numId w:val="1"/>
        </w:numPr>
        <w:ind w:left="720" w:hanging="360"/>
        <w:rPr>
          <w:sz w:val="24"/>
          <w:szCs w:val="24"/>
          <w:u w:val="none"/>
        </w:rPr>
      </w:pPr>
      <w:r w:rsidDel="00000000" w:rsidR="00000000" w:rsidRPr="00000000">
        <w:rPr>
          <w:sz w:val="24"/>
          <w:szCs w:val="24"/>
          <w:rtl w:val="0"/>
        </w:rPr>
        <w:t xml:space="preserve">Câu 4:</w:t>
        <w:br w:type="textWrapping"/>
        <w:t xml:space="preserve">Hàm là một đoạn code nhỏ, một chương trình con có thể được thực hiện khi cần; còn lời gọi hàm là câu lệnh để thực thi đoạn code đã được định nghĩa trong hàm đó.</w:t>
      </w:r>
    </w:p>
    <w:p w:rsidR="00000000" w:rsidDel="00000000" w:rsidP="00000000" w:rsidRDefault="00000000" w:rsidRPr="00000000" w14:paraId="00000005">
      <w:pPr>
        <w:numPr>
          <w:ilvl w:val="0"/>
          <w:numId w:val="1"/>
        </w:numPr>
        <w:ind w:left="720" w:hanging="360"/>
        <w:rPr>
          <w:sz w:val="24"/>
          <w:szCs w:val="24"/>
          <w:u w:val="none"/>
        </w:rPr>
      </w:pPr>
      <w:r w:rsidDel="00000000" w:rsidR="00000000" w:rsidRPr="00000000">
        <w:rPr>
          <w:sz w:val="24"/>
          <w:szCs w:val="24"/>
          <w:rtl w:val="0"/>
        </w:rPr>
        <w:t xml:space="preserve">Câu 5:</w:t>
        <w:br w:type="textWrapping"/>
        <w:t xml:space="preserve">1 chương trình có 1 global scope duy nhất và có thể có 1 hoặc nhiều local scope.</w:t>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Câu 6:</w:t>
        <w:br w:type="textWrapping"/>
        <w:t xml:space="preserve">Biến thuộc local scope của 1 hàm sẽ bị hủy khi hàm đó return.</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Câu 7:</w:t>
        <w:br w:type="textWrapping"/>
        <w:t xml:space="preserve">Giá trị trả về của 1 hàm là giá trị mà câu lệnh gọi hàm đó được tính ra. Khi viết lời gọi hàm vào trong một biểu thức thì chương trình sẽ dùng giá trị trả về của hàm để tính toán biểu thức đó, do vậy giá trị trả về có thể là một phần của biểu thức.</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Câu 8:</w:t>
        <w:br w:type="textWrapping"/>
        <w:t xml:space="preserve">Nếu hàm không có câu lệnh return thì giá trị trả về của hàm mặc định là None.</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Câu 9:</w:t>
        <w:br w:type="textWrapping"/>
        <w:t xml:space="preserve">Ta có thể làm biến trong hàm tham chiếu đến biến toàn cục bằng cách sử dụng câu lệnh global, vd: global varName</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 Câu 10:</w:t>
        <w:br w:type="textWrapping"/>
        <w:t xml:space="preserve">Kiểu dữ liệu của None là NoneType</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 Câu 11:</w:t>
        <w:br w:type="textWrapping"/>
        <w:t xml:space="preserve">Câu lệnh “</w:t>
      </w:r>
      <w:r w:rsidDel="00000000" w:rsidR="00000000" w:rsidRPr="00000000">
        <w:rPr>
          <w:sz w:val="24"/>
          <w:szCs w:val="24"/>
          <w:rtl w:val="0"/>
        </w:rPr>
        <w:t xml:space="preserve">import areallyourpetsnamederic” thực hiện import module tên là areallyourpetsnamederic để sử dụng các hàm trong module đó.</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 Câu 12:</w:t>
        <w:br w:type="textWrapping"/>
        <w:t xml:space="preserve">Sau khi import module spam thì gọi hàm bacon trong module spam bằng câu lệnh spam.bacon().</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 Câu 13 + 14:</w:t>
        <w:br w:type="textWrapping"/>
        <w:t xml:space="preserve">Sử dụng các mênh đề try và except để giữ cho chương trình tiếp tục chạy khi gặp ngoại lệ. Viết đoạn code có thể sinh ra ngoại lệ vào trong mệnh đề try và viết đoạn code xử lý khi chương trình gặp ngoại lệ vào mệnh đề except.</w:t>
      </w:r>
      <w:r w:rsidDel="00000000" w:rsidR="00000000" w:rsidRPr="00000000">
        <w:rPr>
          <w:rtl w:val="0"/>
        </w:rPr>
      </w:r>
    </w:p>
    <w:sectPr>
      <w:pgSz w:h="16834" w:w="11909"/>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vi"/>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