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u w:val="none"/>
        </w:rPr>
      </w:pPr>
      <w:r w:rsidDel="00000000" w:rsidR="00000000" w:rsidRPr="00000000">
        <w:rPr>
          <w:sz w:val="24"/>
          <w:szCs w:val="24"/>
          <w:rtl w:val="0"/>
        </w:rPr>
        <w:t xml:space="preserve">Câu 1: Từ điển rỗng: {}</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Câu 2: {‘foo’: 42}</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Câu 3: </w:t>
        <w:br w:type="textWrapping"/>
        <w:t xml:space="preserve">Khác nhau cơ bản giữa từ điển và list: khác với list, từ điển lưu một tập item không theo thứ tự, key trong từ điển có thể lưu nhiều data type khác nhau trong khi index trong list bắt buộc phải là số đánh thứ tự.</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Câu 4:</w:t>
        <w:br w:type="textWrapping"/>
        <w:t xml:space="preserve">Xảy ra lỗi KeyError: ‘foo’</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Câu 5: </w:t>
        <w:br w:type="textWrapping"/>
        <w:t xml:space="preserve">‘cat’ in spam và ‘cat’ in spam.keys() là tương tự nhau.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Câu 6: </w:t>
        <w:br w:type="textWrapping"/>
        <w:t xml:space="preserve">‘cat’ in spam kiểm tra giá trị ‘cat’ có nằm trong tập key của spam không, trong khi ‘cat’ in spam.values() kiểm tra ‘cat’ có nằm trong tập value của spam hay không.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Câu 7: spam.setdefault(‘color’, ‘black’)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Hàm pprint.pprint() trong module pprint có thể dùng để in từ điển ra màn hình theo format.</w:t>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