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rPr>
      </w:pPr>
      <w:r w:rsidDel="00000000" w:rsidR="00000000" w:rsidRPr="00000000">
        <w:rPr>
          <w:sz w:val="24"/>
          <w:szCs w:val="24"/>
          <w:rtl w:val="0"/>
        </w:rPr>
        <w:t xml:space="preserve">Câu 1:</w:t>
        <w:br w:type="textWrapping"/>
        <w:t xml:space="preserve">PyInputPlus không đi kèm trong Python Standard Library. Muốn sử dụng phải cài qua pip.</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Câu 2:</w:t>
        <w:br w:type="textWrapping"/>
        <w:t xml:space="preserve">Dùng câu lệnh </w:t>
      </w:r>
      <w:r w:rsidDel="00000000" w:rsidR="00000000" w:rsidRPr="00000000">
        <w:rPr>
          <w:sz w:val="24"/>
          <w:szCs w:val="24"/>
          <w:rtl w:val="0"/>
        </w:rPr>
        <w:t xml:space="preserve">import pyinputplus as pyip thì khi gọi hàm chỉ cần viết tên module là pyip chứ không cần phải viết đầy đủ là pyinputplus. VD: pyip.inputNum()</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Câu 3:</w:t>
        <w:br w:type="textWrapping"/>
        <w:t xml:space="preserve">Hàm inputInt() chỉ chấp nhận các giá trị nhập dưới dạng số nguyên, không chấp nhận các giá trị float. Hàm inputFloat() chấp nhận cả giá trị nguyên và giá trị float nhưng luôn trả về giá trị float</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Câu 4:</w:t>
        <w:br w:type="textWrapping"/>
        <w:t xml:space="preserve">pyip.inputNum(min=0, max=99)</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Câu 5:</w:t>
        <w:br w:type="textWrapping"/>
        <w:t xml:space="preserve">Pass 1 list các regex vào các argument allowRegexes và blockRegexes để cho phép hoặc từ chối các input match với list regex được truyền vào.</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Câu 6:</w:t>
        <w:br w:type="textWrapping"/>
        <w:t xml:space="preserve">Hàm inputStr raise RetryLimitException.</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Câu 7:</w:t>
        <w:br w:type="textWrapping"/>
        <w:t xml:space="preserve">Hàm inputStr trả về ‘hello’.</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