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Manuscrito</w:t>
      </w:r>
      <w:r>
        <w:t xml:space="preserve"> </w:t>
      </w:r>
      <w:r>
        <w:t xml:space="preserve">‘</w:t>
      </w:r>
      <w:r>
        <w:t xml:space="preserve">.md</w:t>
      </w:r>
      <w:r>
        <w:t xml:space="preserve">’</w:t>
      </w:r>
      <w:r>
        <w:t xml:space="preserve"> </w:t>
      </w:r>
      <w:r>
        <w:t xml:space="preserve">com</w:t>
      </w:r>
      <w:r>
        <w:t xml:space="preserve"> </w:t>
      </w:r>
      <w:r>
        <w:t xml:space="preserve">saída</w:t>
      </w:r>
      <w:r>
        <w:t xml:space="preserve"> </w:t>
      </w:r>
      <w:r>
        <w:t xml:space="preserve">para</w:t>
      </w:r>
      <w:r>
        <w:t xml:space="preserve"> </w:t>
      </w:r>
      <w:r>
        <w:t xml:space="preserve">‘</w:t>
      </w:r>
      <w:r>
        <w:t xml:space="preserve">.docx</w:t>
      </w:r>
      <w:r>
        <w:t xml:space="preserve">’</w:t>
      </w:r>
    </w:p>
    <w:p>
      <w:pPr>
        <w:pStyle w:val="Author"/>
      </w:pPr>
      <w:r>
        <w:t xml:space="preserve">Elis</w:t>
      </w:r>
      <w:r>
        <w:t xml:space="preserve"> </w:t>
      </w:r>
      <w:r>
        <w:t xml:space="preserve">Regina*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Sérgio</w:t>
      </w:r>
      <w:r>
        <w:t xml:space="preserve"> </w:t>
      </w:r>
      <w:r>
        <w:t xml:space="preserve">Sampaio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Tim</w:t>
      </w:r>
      <w:r>
        <w:t xml:space="preserve"> </w:t>
      </w:r>
      <w:r>
        <w:t xml:space="preserve">Maia</w:t>
      </w:r>
      <w:r>
        <w:rPr>
          <w:vertAlign w:val="superscript"/>
        </w:rPr>
        <w:t xml:space="preserve">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Gaúcha,</w:t>
      </w:r>
      <w:r>
        <w:t xml:space="preserve"> </w:t>
      </w:r>
      <w:r>
        <w:t xml:space="preserve">carioca</w:t>
      </w:r>
      <w:r>
        <w:t xml:space="preserve"> </w:t>
      </w:r>
      <w:r>
        <w:t xml:space="preserve">de</w:t>
      </w:r>
      <w:r>
        <w:t xml:space="preserve"> </w:t>
      </w:r>
      <w:r>
        <w:t xml:space="preserve">coração,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Espiritossantense-cachoeirense,</w:t>
      </w:r>
      <w:r>
        <w:t xml:space="preserve"> </w:t>
      </w:r>
      <w:r>
        <w:t xml:space="preserve">tão</w:t>
      </w:r>
      <w:r>
        <w:t xml:space="preserve"> </w:t>
      </w:r>
      <w:r>
        <w:t xml:space="preserve">fera</w:t>
      </w:r>
      <w:r>
        <w:t xml:space="preserve"> </w:t>
      </w:r>
      <w:r>
        <w:t xml:space="preserve">quanto</w:t>
      </w:r>
      <w:r>
        <w:t xml:space="preserve"> </w:t>
      </w:r>
      <w:r>
        <w:t xml:space="preserve">Bebeto</w:t>
      </w:r>
      <w:r>
        <w:t xml:space="preserve"> </w:t>
      </w:r>
      <w:r>
        <w:t xml:space="preserve">Carlos,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Carioca,</w:t>
      </w:r>
      <w:r>
        <w:t xml:space="preserve"> </w:t>
      </w:r>
      <w:r>
        <w:t xml:space="preserve">Universalismo</w:t>
      </w:r>
      <w:r>
        <w:t xml:space="preserve"> </w:t>
      </w:r>
      <w:r>
        <w:t xml:space="preserve">(ir)Racional</w:t>
      </w:r>
    </w:p>
    <w:p>
      <w:pPr>
        <w:pStyle w:val="Author"/>
      </w:pPr>
      <w:r>
        <w:t xml:space="preserve">*regina.elis@musicmail.net</w:t>
      </w:r>
    </w:p>
    <w:bookmarkStart w:id="20" w:name="resumo"/>
    <w:p>
      <w:pPr>
        <w:pStyle w:val="Heading1"/>
      </w:pPr>
      <w:r>
        <w:t xml:space="preserve">Resumo</w:t>
      </w:r>
    </w:p>
    <w:bookmarkEnd w:id="20"/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blablabla.</w:t>
      </w:r>
    </w:p>
    <w:p>
      <w:pPr>
        <w:pStyle w:val="TextBody"/>
      </w:pPr>
      <w:r>
        <w:t xml:space="preserve">blablabla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TextBody"/>
      </w:pPr>
      <w:r>
        <w:t xml:space="preserve">blbllbblbalkn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TextBody"/>
      </w:pPr>
      <w:r>
        <w:t xml:space="preserve">bleblebleble (blbli aqui dentro;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;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)</w:t>
      </w:r>
    </w:p>
    <w:bookmarkEnd w:id="21"/>
    <w:bookmarkStart w:id="22" w:name="objetivos"/>
    <w:p>
      <w:pPr>
        <w:pStyle w:val="Heading1"/>
      </w:pPr>
      <w:r>
        <w:t xml:space="preserve">Objetivos</w:t>
      </w:r>
    </w:p>
    <w:p>
      <w:pPr>
        <w:pStyle w:val="FirstParagraph"/>
      </w:pPr>
      <w:r>
        <w:t xml:space="preserve">(</w:t>
      </w:r>
      <w:r>
        <w:rPr>
          <w:b/>
        </w:rPr>
        <w:t xml:space="preserve">???</w:t>
      </w:r>
      <w:r>
        <w:t xml:space="preserve">)</w:t>
      </w:r>
    </w:p>
    <w:bookmarkEnd w:id="22"/>
    <w:bookmarkStart w:id="23" w:name="material-e-métodos"/>
    <w:p>
      <w:pPr>
        <w:pStyle w:val="Heading1"/>
      </w:pPr>
      <w:r>
        <w:t xml:space="preserve">Material e Métodos</w:t>
      </w:r>
    </w:p>
    <w:p>
      <w:pPr>
        <w:pStyle w:val="FirstParagraph"/>
      </w:pP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$$</w:t>
      </w:r>
      <w:r>
        <w:t xml:space="preserve"> </w:t>
      </w:r>
      <w:r>
        <w:t xml:space="preserve">H’ = -</w:t>
      </w:r>
      <w:r>
        <w:t xml:space="preserve"> </w:t>
      </w:r>
      <w:r>
        <w:rPr>
          <w:i/>
        </w:rPr>
        <w:t xml:space="preserve">{i=1}^{S} p</w:t>
      </w:r>
      <w:r>
        <w:t xml:space="preserve">{i} ln p_{i}</w:t>
      </w:r>
    </w:p>
    <w:bookmarkEnd w:id="23"/>
    <w:bookmarkStart w:id="25" w:name="resultados-esperados"/>
    <w:p>
      <w:pPr>
        <w:pStyle w:val="Heading1"/>
      </w:pPr>
      <w:r>
        <w:t xml:space="preserve">Resultados esperados</w:t>
      </w:r>
    </w:p>
    <w:p>
      <w:pPr>
        <w:pStyle w:val="FirstParagraph"/>
      </w:pPr>
      <w:r>
        <w:t xml:space="preserve">Estrutura espacial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CaptionedFigure"/>
      </w:pPr>
      <w:r>
        <w:drawing>
          <wp:inline>
            <wp:extent cx="2794000" cy="3835400"/>
            <wp:effectExtent b="0" l="0" r="0" t="0"/>
            <wp:docPr descr="Figura 1. Theory" title="" id="1" name="Picture"/>
            <a:graphic>
              <a:graphicData uri="http://schemas.openxmlformats.org/drawingml/2006/picture">
                <pic:pic>
                  <pic:nvPicPr>
                    <pic:cNvPr descr="figs/isaacNewton16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Theory</w:t>
      </w:r>
    </w:p>
    <w:bookmarkEnd w:id="25"/>
    <w:bookmarkStart w:id="26" w:name="cronograma"/>
    <w:p>
      <w:pPr>
        <w:pStyle w:val="Heading1"/>
      </w:pPr>
      <w:r>
        <w:t xml:space="preserve">Cronograma</w:t>
      </w:r>
    </w:p>
    <w:p>
      <w:pPr>
        <w:pStyle w:val="FirstParagraph"/>
      </w:pPr>
      <w:r>
        <w:t xml:space="preserve">(</w:t>
      </w:r>
      <w:r>
        <w:rPr>
          <w:b/>
        </w:rPr>
        <w:t xml:space="preserve">???</w:t>
      </w:r>
      <w:r>
        <w:t xml:space="preserve">)</w:t>
      </w:r>
    </w:p>
    <w:bookmarkEnd w:id="26"/>
    <w:bookmarkStart w:id="27" w:name="referências"/>
    <w:p>
      <w:pPr>
        <w:pStyle w:val="Heading1"/>
      </w:pPr>
      <w:r>
        <w:t xml:space="preserve">Referências</w:t>
      </w:r>
    </w:p>
    <w:bookmarkEnd w:id="27"/>
    <w:sectPr>
      <w:headerReference w:type="default" r:id="rId9"/>
      <w:type w:val="nextPage"/>
      <w:pgSz w:w="12240" w:h="15840"/>
      <w:pgMar w:left="1134" w:right="1134" w:header="1134" w:top="1698" w:footer="0" w:bottom="1134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f677f4"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a340b"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f677f4"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 w:themeColor="text1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rsid w:val="000a1a1a"/>
    <w:pPr>
      <w:keepLines/>
      <w:pageBreakBefore/>
      <w:spacing w:before="200" w:after="0"/>
      <w:contextualSpacing/>
      <w:mirrorIndents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vertAlign w:val="superscript"/>
    </w:rPr>
  </w:style>
  <w:style w:type="character" w:styleId="InternetLink">
    <w:name w:val="Internet Link"/>
    <w:basedOn w:val="Legenda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340b"/>
    <w:rPr>
      <w:rFonts w:ascii="Times New Roman" w:hAnsi="Times New Roman"/>
    </w:rPr>
  </w:style>
  <w:style w:type="character" w:styleId="CabealhodamensagemChar" w:customStyle="1">
    <w:name w:val="Cabeçalho da mensagem Char"/>
    <w:basedOn w:val="DefaultParagraphFont"/>
    <w:link w:val="Cabealhodamensagem"/>
    <w:qFormat/>
    <w:rsid w:val="002a340b"/>
    <w:rPr>
      <w:rFonts w:ascii="Times New Roman" w:hAnsi="Times New Roman" w:eastAsia="" w:cs="" w:cstheme="majorBidi" w:eastAsiaTheme="majorEastAsia"/>
      <w:shd w:fill="CCCCCC" w:val="clear"/>
    </w:rPr>
  </w:style>
  <w:style w:type="character" w:styleId="TextodebaloChar" w:customStyle="1">
    <w:name w:val="Texto de balão Char"/>
    <w:basedOn w:val="DefaultParagraphFont"/>
    <w:link w:val="Textodebalo"/>
    <w:qFormat/>
    <w:rsid w:val="002a340b"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orpodetextoChar"/>
    <w:qFormat/>
    <w:rsid w:val="002a340b"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rsid w:val="002a340b"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rsid w:val="002a340b"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rsid w:val="00f677f4"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rsid w:val="00f677f4"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567" w:right="0" w:hanging="567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MessageHeader">
    <w:name w:val="Message Header"/>
    <w:basedOn w:val="Normal"/>
    <w:link w:val="CabealhodamensagemChar"/>
    <w:qFormat/>
    <w:rsid w:val="002a340b"/>
    <w:pPr>
      <w:shd w:val="pct20" w:color="auto" w:fill="auto"/>
      <w:spacing w:before="0" w:after="0"/>
      <w:ind w:left="1080" w:hanging="1080"/>
      <w:jc w:val="center"/>
    </w:pPr>
    <w:rPr>
      <w:rFonts w:ascii="Times New Roman" w:hAnsi="Times New Roman" w:eastAsia="" w:cs="" w:cstheme="majorBidi" w:eastAsiaTheme="majorEastAsia"/>
    </w:rPr>
  </w:style>
  <w:style w:type="paragraph" w:styleId="BalloonText">
    <w:name w:val="Balloon Text"/>
    <w:basedOn w:val="Normal"/>
    <w:link w:val="TextodebaloChar"/>
    <w:qFormat/>
    <w:rsid w:val="002a340b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4</Pages>
  <Words>358</Words>
  <Characters>2077</Characters>
  <CharactersWithSpaces>2417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Manuscrito ‘.md’ com saída para ‘.docx’</dc:title>
  <dc:creator>Elis Regina*1, Sérgio Sampaio2, Tim Maia3; 1Gaúcha, carioca de coração,; 2Espiritossantense-cachoeirense, tão fera quanto Bebeto Carlos,; 3Carioca, Universalismo (ir)Racional; *regina.elis@musicmail.net</dc:creator>
  <cp:keywords/>
  <dcterms:created xsi:type="dcterms:W3CDTF">2020-10-31T23:59:14Z</dcterms:created>
  <dcterms:modified xsi:type="dcterms:W3CDTF">2020-10-31T23:59:14Z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sources/library.bib</vt:lpwstr>
  </property>
  <property fmtid="{D5CDD505-2E9C-101B-9397-08002B2CF9AE}" pid="3" name="csl">
    <vt:lpwstr>sources/ABNT.csl</vt:lpwstr>
  </property>
  <property fmtid="{D5CDD505-2E9C-101B-9397-08002B2CF9AE}" pid="4" name="output">
    <vt:lpwstr/>
  </property>
</Properties>
</file>