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4088" w14:textId="77777777" w:rsidR="0099144A" w:rsidRDefault="00A10E87">
      <w:pPr>
        <w:pBdr>
          <w:top w:val="single" w:sz="8" w:space="0" w:color="000000"/>
          <w:left w:val="single" w:sz="8" w:space="0" w:color="000000"/>
          <w:bottom w:val="single" w:sz="8" w:space="0" w:color="000000"/>
          <w:right w:val="single" w:sz="8" w:space="0" w:color="000000"/>
        </w:pBdr>
        <w:shd w:val="clear" w:color="auto" w:fill="C0C0C0"/>
        <w:spacing w:after="0" w:line="259" w:lineRule="auto"/>
        <w:ind w:left="-5"/>
      </w:pPr>
      <w:r>
        <w:rPr>
          <w:rFonts w:ascii="Arial" w:eastAsia="Arial" w:hAnsi="Arial" w:cs="Arial"/>
          <w:sz w:val="16"/>
        </w:rPr>
        <w:t>**Disclaimer**</w:t>
      </w:r>
    </w:p>
    <w:p w14:paraId="09037C13" w14:textId="77777777" w:rsidR="0099144A" w:rsidRDefault="00A10E87">
      <w:pPr>
        <w:pBdr>
          <w:top w:val="single" w:sz="8" w:space="0" w:color="000000"/>
          <w:left w:val="single" w:sz="8" w:space="0" w:color="000000"/>
          <w:bottom w:val="single" w:sz="8" w:space="0" w:color="000000"/>
          <w:right w:val="single" w:sz="8" w:space="0" w:color="000000"/>
        </w:pBdr>
        <w:shd w:val="clear" w:color="auto" w:fill="C0C0C0"/>
        <w:spacing w:after="0" w:line="259" w:lineRule="auto"/>
        <w:ind w:left="-5"/>
      </w:pPr>
      <w:r>
        <w:rPr>
          <w:rFonts w:ascii="Arial" w:eastAsia="Arial" w:hAnsi="Arial" w:cs="Arial"/>
          <w:sz w:val="16"/>
        </w:rPr>
        <w:t>This syllabus is to be used as a guideline only.  The information provided is a summary of topics to be covered in the class.</w:t>
      </w:r>
    </w:p>
    <w:p w14:paraId="65BB9022" w14:textId="77777777" w:rsidR="0099144A" w:rsidRDefault="00A10E87">
      <w:pPr>
        <w:pBdr>
          <w:top w:val="single" w:sz="8" w:space="0" w:color="000000"/>
          <w:left w:val="single" w:sz="8" w:space="0" w:color="000000"/>
          <w:bottom w:val="single" w:sz="8" w:space="0" w:color="000000"/>
          <w:right w:val="single" w:sz="8" w:space="0" w:color="000000"/>
        </w:pBdr>
        <w:shd w:val="clear" w:color="auto" w:fill="C0C0C0"/>
        <w:spacing w:after="1728" w:line="259" w:lineRule="auto"/>
        <w:ind w:left="-5"/>
      </w:pPr>
      <w:r>
        <w:rPr>
          <w:rFonts w:ascii="Arial" w:eastAsia="Arial" w:hAnsi="Arial" w:cs="Arial"/>
          <w:sz w:val="16"/>
        </w:rPr>
        <w:t xml:space="preserve">Information contained in this document such as assignments, grading scales, due dates, office hours, required books and materials </w:t>
      </w:r>
      <w:r>
        <w:rPr>
          <w:rFonts w:ascii="Arial" w:eastAsia="Arial" w:hAnsi="Arial" w:cs="Arial"/>
          <w:sz w:val="16"/>
        </w:rPr>
        <w:t>may be from a previous semester and are subject to change. Please refer to your instructor for the most recent version of the syllabus.</w:t>
      </w:r>
    </w:p>
    <w:p w14:paraId="67956122" w14:textId="77777777" w:rsidR="0099144A" w:rsidRDefault="00A10E87">
      <w:pPr>
        <w:pStyle w:val="Heading1"/>
        <w:spacing w:after="153"/>
      </w:pPr>
      <w:r>
        <w:t xml:space="preserve">Syllabus, Fall 2021 </w:t>
      </w:r>
    </w:p>
    <w:p w14:paraId="68BC4E0F" w14:textId="77777777" w:rsidR="0099144A" w:rsidRDefault="00A10E87">
      <w:pPr>
        <w:spacing w:after="42" w:line="259" w:lineRule="auto"/>
        <w:ind w:left="2070" w:firstLine="0"/>
      </w:pPr>
      <w:r>
        <w:rPr>
          <w:b/>
          <w:sz w:val="32"/>
        </w:rPr>
        <w:t xml:space="preserve">DAT 300: Mathematical Tools for Data Science </w:t>
      </w:r>
    </w:p>
    <w:p w14:paraId="1B0B8731" w14:textId="77777777" w:rsidR="0099144A" w:rsidRDefault="00A10E87">
      <w:pPr>
        <w:pStyle w:val="Heading2"/>
        <w:spacing w:after="0"/>
      </w:pPr>
      <w:r>
        <w:t>Subject to change: All in-class announcements are off</w:t>
      </w:r>
      <w:r>
        <w:t xml:space="preserve">icial addenda to the syllabus </w:t>
      </w:r>
    </w:p>
    <w:p w14:paraId="244E324D" w14:textId="77777777" w:rsidR="0099144A" w:rsidRDefault="00A10E87">
      <w:pPr>
        <w:spacing w:after="309" w:line="259" w:lineRule="auto"/>
        <w:ind w:left="432" w:firstLine="0"/>
        <w:jc w:val="center"/>
      </w:pPr>
      <w:r>
        <w:rPr>
          <w:sz w:val="8"/>
        </w:rPr>
        <w:t xml:space="preserve"> </w:t>
      </w:r>
    </w:p>
    <w:p w14:paraId="66EC8318" w14:textId="77777777" w:rsidR="0099144A" w:rsidRDefault="00A10E87">
      <w:pPr>
        <w:spacing w:after="28"/>
        <w:ind w:left="620" w:right="206"/>
      </w:pPr>
      <w:r>
        <w:rPr>
          <w:b/>
        </w:rPr>
        <w:t xml:space="preserve">Title/Section: </w:t>
      </w:r>
      <w:r>
        <w:t xml:space="preserve">DAT 300 (90316): Mathematical Tools for Data Science </w:t>
      </w:r>
    </w:p>
    <w:p w14:paraId="1A6E28BB" w14:textId="77777777" w:rsidR="0099144A" w:rsidRDefault="00A10E87">
      <w:pPr>
        <w:tabs>
          <w:tab w:val="center" w:pos="1191"/>
          <w:tab w:val="center" w:pos="2974"/>
        </w:tabs>
        <w:spacing w:after="32"/>
        <w:ind w:left="0" w:firstLine="0"/>
      </w:pPr>
      <w:r>
        <w:rPr>
          <w:rFonts w:ascii="Calibri" w:eastAsia="Calibri" w:hAnsi="Calibri" w:cs="Calibri"/>
          <w:sz w:val="22"/>
        </w:rPr>
        <w:tab/>
      </w:r>
      <w:r>
        <w:rPr>
          <w:b/>
        </w:rPr>
        <w:t xml:space="preserve">Instructor: </w:t>
      </w:r>
      <w:r>
        <w:rPr>
          <w:b/>
        </w:rPr>
        <w:tab/>
      </w:r>
      <w:r>
        <w:t xml:space="preserve">Steffen Eikenberry </w:t>
      </w:r>
    </w:p>
    <w:p w14:paraId="0F1D4ED3" w14:textId="77777777" w:rsidR="0099144A" w:rsidRDefault="00A10E87">
      <w:pPr>
        <w:spacing w:after="28"/>
        <w:ind w:left="620" w:right="206"/>
      </w:pPr>
      <w:r>
        <w:rPr>
          <w:b/>
        </w:rPr>
        <w:t>Office hours:</w:t>
      </w:r>
      <w:r>
        <w:t xml:space="preserve"> TTh 3:00-4:30 PM, WXLR 441 in person, or via Zoom </w:t>
      </w:r>
    </w:p>
    <w:p w14:paraId="7265B3AA" w14:textId="77777777" w:rsidR="0099144A" w:rsidRDefault="00A10E87">
      <w:pPr>
        <w:spacing w:after="29"/>
        <w:ind w:left="620" w:right="206"/>
      </w:pPr>
      <w:r>
        <w:rPr>
          <w:b/>
        </w:rPr>
        <w:t xml:space="preserve">Email:  </w:t>
      </w:r>
      <w:r>
        <w:rPr>
          <w:b/>
        </w:rPr>
        <w:tab/>
      </w:r>
      <w:r>
        <w:t xml:space="preserve">seikenbe@asu.edu, steffen.eikenberry@asu.edu (aliases of same email) </w:t>
      </w:r>
      <w:r>
        <w:rPr>
          <w:b/>
        </w:rPr>
        <w:t xml:space="preserve">Logistics: </w:t>
      </w:r>
      <w:r>
        <w:rPr>
          <w:b/>
        </w:rPr>
        <w:tab/>
      </w:r>
      <w:r>
        <w:t>Time: TTh 10:30-11:45 AM, Tempe PSH 433</w:t>
      </w:r>
      <w:r>
        <w:rPr>
          <w:b/>
        </w:rPr>
        <w:t xml:space="preserve"> </w:t>
      </w:r>
    </w:p>
    <w:p w14:paraId="42AA77BE" w14:textId="77777777" w:rsidR="0099144A" w:rsidRDefault="00A10E87">
      <w:pPr>
        <w:spacing w:after="0" w:line="259" w:lineRule="auto"/>
        <w:ind w:left="625" w:firstLine="0"/>
      </w:pPr>
      <w:r>
        <w:rPr>
          <w:b/>
        </w:rPr>
        <w:t xml:space="preserve"> </w:t>
      </w:r>
    </w:p>
    <w:p w14:paraId="20C09EF3" w14:textId="77777777" w:rsidR="0099144A" w:rsidRDefault="00A10E87">
      <w:pPr>
        <w:ind w:left="620" w:right="206"/>
      </w:pPr>
      <w:r>
        <w:rPr>
          <w:b/>
        </w:rPr>
        <w:t xml:space="preserve">Course Description and Topics: </w:t>
      </w:r>
      <w:r>
        <w:t>Covers the core mathematical topics that underpin data science as well as the key algorithms used for</w:t>
      </w:r>
      <w:r>
        <w:t xml:space="preserve"> modern data analysis and how to implement them in Python. </w:t>
      </w:r>
    </w:p>
    <w:p w14:paraId="189E8B79" w14:textId="77777777" w:rsidR="0099144A" w:rsidRDefault="00A10E87">
      <w:pPr>
        <w:spacing w:after="247"/>
        <w:ind w:left="620" w:right="206"/>
      </w:pPr>
      <w:r>
        <w:rPr>
          <w:b/>
        </w:rPr>
        <w:t>Prerequisites:</w:t>
      </w:r>
      <w:r>
        <w:t xml:space="preserve"> MAT 266 or 271 with C or better; MAT 343 with C or better. </w:t>
      </w:r>
    </w:p>
    <w:p w14:paraId="15596778" w14:textId="77777777" w:rsidR="0099144A" w:rsidRDefault="00A10E87">
      <w:pPr>
        <w:spacing w:after="129"/>
        <w:ind w:left="620" w:right="206"/>
      </w:pPr>
      <w:r>
        <w:rPr>
          <w:b/>
        </w:rPr>
        <w:t>Textbook</w:t>
      </w:r>
      <w:r>
        <w:t xml:space="preserve">: Lecture notes courtesy of Dr. Marko Samara are available at: </w:t>
      </w:r>
      <w:r>
        <w:rPr>
          <w:color w:val="954F72"/>
          <w:u w:val="single" w:color="954F72"/>
        </w:rPr>
        <w:t>https://math.la.asu.edu/~samara/MathTools-lectures</w:t>
      </w:r>
      <w:r>
        <w:rPr>
          <w:color w:val="954F72"/>
          <w:u w:val="single" w:color="954F72"/>
        </w:rPr>
        <w:t>/index.html</w:t>
      </w:r>
      <w:r>
        <w:t xml:space="preserve">. These will cover the majority of topics in the class; additional lectures notes will be made available as needed. </w:t>
      </w:r>
    </w:p>
    <w:p w14:paraId="21E31726" w14:textId="77777777" w:rsidR="0099144A" w:rsidRDefault="00A10E87">
      <w:pPr>
        <w:spacing w:after="127"/>
        <w:ind w:left="620" w:right="206"/>
      </w:pPr>
      <w:r>
        <w:t xml:space="preserve">The following (optional) textbooks form the basis for much of the course: </w:t>
      </w:r>
    </w:p>
    <w:p w14:paraId="1FFBDB42" w14:textId="77777777" w:rsidR="0099144A" w:rsidRDefault="00A10E87">
      <w:pPr>
        <w:numPr>
          <w:ilvl w:val="0"/>
          <w:numId w:val="1"/>
        </w:numPr>
        <w:spacing w:after="127"/>
        <w:ind w:right="206" w:hanging="240"/>
      </w:pPr>
      <w:r>
        <w:rPr>
          <w:b/>
        </w:rPr>
        <w:t>Calculus: Early Transcendentals</w:t>
      </w:r>
      <w:r>
        <w:t>, 8th edition, by Jame</w:t>
      </w:r>
      <w:r>
        <w:t xml:space="preserve">s Stewart; publisher: Cengage Learning, 2016. </w:t>
      </w:r>
    </w:p>
    <w:p w14:paraId="1C172D46" w14:textId="77777777" w:rsidR="0099144A" w:rsidRDefault="00A10E87">
      <w:pPr>
        <w:numPr>
          <w:ilvl w:val="0"/>
          <w:numId w:val="1"/>
        </w:numPr>
        <w:ind w:right="206" w:hanging="240"/>
      </w:pPr>
      <w:r>
        <w:rPr>
          <w:b/>
        </w:rPr>
        <w:t>A First Course in Probability</w:t>
      </w:r>
      <w:r>
        <w:t xml:space="preserve">, 10th edition, by Sheldon Ross; publisher: Pearson, 2020. </w:t>
      </w:r>
    </w:p>
    <w:p w14:paraId="4030960B" w14:textId="77777777" w:rsidR="0099144A" w:rsidRDefault="00A10E87">
      <w:pPr>
        <w:numPr>
          <w:ilvl w:val="0"/>
          <w:numId w:val="1"/>
        </w:numPr>
        <w:spacing w:after="247"/>
        <w:ind w:right="206" w:hanging="240"/>
      </w:pPr>
      <w:r>
        <w:rPr>
          <w:b/>
        </w:rPr>
        <w:t>Python for Data Analysis</w:t>
      </w:r>
      <w:r>
        <w:t xml:space="preserve">, 2nd edition, by Wes McKinney; publisher: O’Reilly Media, 2017. </w:t>
      </w:r>
    </w:p>
    <w:p w14:paraId="22F90601" w14:textId="77777777" w:rsidR="0099144A" w:rsidRDefault="00A10E87">
      <w:pPr>
        <w:spacing w:after="229"/>
        <w:ind w:left="620" w:right="206"/>
      </w:pPr>
      <w:r>
        <w:rPr>
          <w:b/>
        </w:rPr>
        <w:t>Learning Outcomes:</w:t>
      </w:r>
      <w:r>
        <w:t xml:space="preserve"> By the end </w:t>
      </w:r>
      <w:r>
        <w:t>of the course students should be able to: understand the notion of gradient; understand gradient descent algorithm and Newton-Raphson’s method and be able to implement them using Python; understand the notion of probability, conditional probability, know h</w:t>
      </w:r>
      <w:r>
        <w:t>ow to implement Bayes theorem; be familiar with basic random variables, discrete and continuous; understand definitions of independent events and independent random variables; understand the notions of probability mass function, density and cumulative dist</w:t>
      </w:r>
      <w:r>
        <w:t>ribution function; be familiar with joint distribution; be able to perform various simulations in Python.</w:t>
      </w:r>
      <w:r>
        <w:rPr>
          <w:b/>
        </w:rPr>
        <w:t xml:space="preserve"> </w:t>
      </w:r>
    </w:p>
    <w:p w14:paraId="46681E51" w14:textId="77777777" w:rsidR="0099144A" w:rsidRDefault="00A10E87">
      <w:pPr>
        <w:spacing w:after="247"/>
        <w:ind w:left="620" w:right="206"/>
      </w:pPr>
      <w:r>
        <w:rPr>
          <w:b/>
        </w:rPr>
        <w:t xml:space="preserve">Evaluation: </w:t>
      </w:r>
      <w:r>
        <w:t xml:space="preserve">Grade will be based upon ~7 homeworks, two midterm exams, and a final exam, with weighting as follows: </w:t>
      </w:r>
    </w:p>
    <w:p w14:paraId="235FEDFB" w14:textId="77777777" w:rsidR="0099144A" w:rsidRDefault="00A10E87">
      <w:pPr>
        <w:spacing w:after="9"/>
        <w:ind w:left="620" w:right="206"/>
      </w:pPr>
      <w:r>
        <w:t xml:space="preserve">30% Homework </w:t>
      </w:r>
    </w:p>
    <w:p w14:paraId="323986E2" w14:textId="77777777" w:rsidR="0099144A" w:rsidRDefault="00A10E87">
      <w:pPr>
        <w:spacing w:after="9"/>
        <w:ind w:left="620" w:right="206"/>
      </w:pPr>
      <w:r>
        <w:t xml:space="preserve">20% Exam 1 </w:t>
      </w:r>
    </w:p>
    <w:p w14:paraId="63F857A1" w14:textId="77777777" w:rsidR="0099144A" w:rsidRDefault="00A10E87">
      <w:pPr>
        <w:spacing w:after="9"/>
        <w:ind w:left="620" w:right="206"/>
      </w:pPr>
      <w:r>
        <w:t xml:space="preserve">20% Exam 2 </w:t>
      </w:r>
    </w:p>
    <w:p w14:paraId="494698EC" w14:textId="77777777" w:rsidR="0099144A" w:rsidRDefault="00A10E87">
      <w:pPr>
        <w:ind w:left="620" w:right="206"/>
      </w:pPr>
      <w:r>
        <w:t xml:space="preserve">30% Final Exam </w:t>
      </w:r>
    </w:p>
    <w:p w14:paraId="346582FB" w14:textId="77777777" w:rsidR="0099144A" w:rsidRDefault="00A10E87">
      <w:pPr>
        <w:spacing w:after="283"/>
        <w:ind w:left="620" w:right="206"/>
      </w:pPr>
      <w:r>
        <w:lastRenderedPageBreak/>
        <w:t xml:space="preserve">Grading is on a “soft curve,” with final grade cutoffs to be determined at the end of semester, but the standard grading scale is guaranteed: </w:t>
      </w:r>
    </w:p>
    <w:p w14:paraId="355EAA94" w14:textId="77777777" w:rsidR="0099144A" w:rsidRDefault="00A10E87">
      <w:pPr>
        <w:tabs>
          <w:tab w:val="center" w:pos="1058"/>
          <w:tab w:val="center" w:pos="2492"/>
          <w:tab w:val="center" w:pos="3932"/>
          <w:tab w:val="center" w:pos="5378"/>
          <w:tab w:val="center" w:pos="6777"/>
        </w:tabs>
        <w:spacing w:after="253"/>
        <w:ind w:left="0" w:firstLine="0"/>
      </w:pPr>
      <w:r>
        <w:rPr>
          <w:rFonts w:ascii="Calibri" w:eastAsia="Calibri" w:hAnsi="Calibri" w:cs="Calibri"/>
          <w:sz w:val="22"/>
        </w:rPr>
        <w:tab/>
      </w:r>
      <w:r>
        <w:t xml:space="preserve">A ≥ 90% </w:t>
      </w:r>
      <w:r>
        <w:tab/>
        <w:t xml:space="preserve">B ≥ 80% </w:t>
      </w:r>
      <w:r>
        <w:tab/>
        <w:t xml:space="preserve">C ≥ 70% </w:t>
      </w:r>
      <w:r>
        <w:tab/>
        <w:t xml:space="preserve">D ≥ 60% </w:t>
      </w:r>
      <w:r>
        <w:tab/>
        <w:t xml:space="preserve">E &lt;60% </w:t>
      </w:r>
    </w:p>
    <w:p w14:paraId="0BC2CFFA" w14:textId="77777777" w:rsidR="0099144A" w:rsidRDefault="00A10E87">
      <w:pPr>
        <w:spacing w:after="249"/>
        <w:ind w:left="620" w:right="206"/>
      </w:pPr>
      <w:r>
        <w:t>Cutoffs will only be adjuste</w:t>
      </w:r>
      <w:r>
        <w:t xml:space="preserve">d in student favor, and plus or minus grades may be assigned in borderline cases (again, only in student favor). A+s may be awarded for exceptional performance. </w:t>
      </w:r>
    </w:p>
    <w:p w14:paraId="4BB165FD" w14:textId="77777777" w:rsidR="0099144A" w:rsidRDefault="00A10E87">
      <w:pPr>
        <w:spacing w:after="286"/>
        <w:ind w:left="620" w:right="206"/>
      </w:pPr>
      <w:r>
        <w:rPr>
          <w:b/>
        </w:rPr>
        <w:t>Homework:</w:t>
      </w:r>
      <w:r>
        <w:t xml:space="preserve"> There will be ~7 </w:t>
      </w:r>
      <w:r>
        <w:t xml:space="preserve">HW assignments, which will generally be done in Jupyter notebook via the nbgrader system. You will have about one week for each homework; </w:t>
      </w:r>
      <w:r>
        <w:rPr>
          <w:i/>
        </w:rPr>
        <w:t>no late homework will be accepted.</w:t>
      </w:r>
      <w:r>
        <w:t xml:space="preserve"> </w:t>
      </w:r>
    </w:p>
    <w:p w14:paraId="6FA26F47" w14:textId="77777777" w:rsidR="0099144A" w:rsidRDefault="00A10E87">
      <w:pPr>
        <w:pStyle w:val="Heading1"/>
        <w:ind w:right="1"/>
      </w:pPr>
      <w:r>
        <w:rPr>
          <w:i/>
        </w:rPr>
        <w:t>Tentative</w:t>
      </w:r>
      <w:r>
        <w:t xml:space="preserve"> Schedule (Subject to Change) </w:t>
      </w:r>
    </w:p>
    <w:tbl>
      <w:tblPr>
        <w:tblStyle w:val="TableGrid"/>
        <w:tblW w:w="9352" w:type="dxa"/>
        <w:tblInd w:w="630" w:type="dxa"/>
        <w:tblCellMar>
          <w:top w:w="53" w:type="dxa"/>
          <w:left w:w="106" w:type="dxa"/>
          <w:bottom w:w="0" w:type="dxa"/>
          <w:right w:w="106" w:type="dxa"/>
        </w:tblCellMar>
        <w:tblLook w:val="04A0" w:firstRow="1" w:lastRow="0" w:firstColumn="1" w:lastColumn="0" w:noHBand="0" w:noVBand="1"/>
      </w:tblPr>
      <w:tblGrid>
        <w:gridCol w:w="986"/>
        <w:gridCol w:w="1529"/>
        <w:gridCol w:w="5402"/>
        <w:gridCol w:w="1435"/>
      </w:tblGrid>
      <w:tr w:rsidR="0099144A" w14:paraId="7D2246C9" w14:textId="77777777">
        <w:trPr>
          <w:trHeight w:val="643"/>
        </w:trPr>
        <w:tc>
          <w:tcPr>
            <w:tcW w:w="986" w:type="dxa"/>
            <w:tcBorders>
              <w:top w:val="single" w:sz="4" w:space="0" w:color="000000"/>
              <w:left w:val="single" w:sz="4" w:space="0" w:color="000000"/>
              <w:bottom w:val="single" w:sz="4" w:space="0" w:color="000000"/>
              <w:right w:val="single" w:sz="4" w:space="0" w:color="000000"/>
            </w:tcBorders>
          </w:tcPr>
          <w:p w14:paraId="4593E4DD" w14:textId="77777777" w:rsidR="0099144A" w:rsidRDefault="00A10E87">
            <w:pPr>
              <w:spacing w:after="0" w:line="259" w:lineRule="auto"/>
              <w:ind w:left="94" w:firstLine="0"/>
            </w:pPr>
            <w:r>
              <w:rPr>
                <w:b/>
              </w:rPr>
              <w:t xml:space="preserve">Week </w:t>
            </w:r>
          </w:p>
        </w:tc>
        <w:tc>
          <w:tcPr>
            <w:tcW w:w="1529" w:type="dxa"/>
            <w:tcBorders>
              <w:top w:val="single" w:sz="4" w:space="0" w:color="000000"/>
              <w:left w:val="single" w:sz="4" w:space="0" w:color="000000"/>
              <w:bottom w:val="single" w:sz="4" w:space="0" w:color="000000"/>
              <w:right w:val="single" w:sz="4" w:space="0" w:color="000000"/>
            </w:tcBorders>
          </w:tcPr>
          <w:p w14:paraId="55BFC5AE" w14:textId="77777777" w:rsidR="0099144A" w:rsidRDefault="00A10E87">
            <w:pPr>
              <w:spacing w:after="0" w:line="259" w:lineRule="auto"/>
              <w:ind w:left="0" w:firstLine="0"/>
              <w:jc w:val="center"/>
            </w:pPr>
            <w:r>
              <w:rPr>
                <w:b/>
              </w:rPr>
              <w:t xml:space="preserve">Lecture Dates </w:t>
            </w:r>
          </w:p>
        </w:tc>
        <w:tc>
          <w:tcPr>
            <w:tcW w:w="5401" w:type="dxa"/>
            <w:tcBorders>
              <w:top w:val="single" w:sz="4" w:space="0" w:color="000000"/>
              <w:left w:val="single" w:sz="4" w:space="0" w:color="000000"/>
              <w:bottom w:val="single" w:sz="4" w:space="0" w:color="000000"/>
              <w:right w:val="single" w:sz="4" w:space="0" w:color="000000"/>
            </w:tcBorders>
          </w:tcPr>
          <w:p w14:paraId="390F846B" w14:textId="77777777" w:rsidR="0099144A" w:rsidRDefault="00A10E87">
            <w:pPr>
              <w:spacing w:after="0" w:line="259" w:lineRule="auto"/>
              <w:ind w:left="0" w:right="1" w:firstLine="0"/>
              <w:jc w:val="center"/>
            </w:pPr>
            <w:r>
              <w:rPr>
                <w:b/>
              </w:rPr>
              <w:t xml:space="preserve">Topics </w:t>
            </w:r>
          </w:p>
        </w:tc>
        <w:tc>
          <w:tcPr>
            <w:tcW w:w="1435" w:type="dxa"/>
            <w:tcBorders>
              <w:top w:val="single" w:sz="4" w:space="0" w:color="000000"/>
              <w:left w:val="single" w:sz="4" w:space="0" w:color="000000"/>
              <w:bottom w:val="single" w:sz="4" w:space="0" w:color="000000"/>
              <w:right w:val="single" w:sz="4" w:space="0" w:color="000000"/>
            </w:tcBorders>
          </w:tcPr>
          <w:p w14:paraId="2357DF67" w14:textId="77777777" w:rsidR="0099144A" w:rsidRDefault="00A10E87">
            <w:pPr>
              <w:spacing w:after="0" w:line="259" w:lineRule="auto"/>
              <w:ind w:left="58" w:firstLine="0"/>
            </w:pPr>
            <w:r>
              <w:rPr>
                <w:b/>
              </w:rPr>
              <w:t xml:space="preserve">Comments </w:t>
            </w:r>
          </w:p>
        </w:tc>
      </w:tr>
      <w:tr w:rsidR="0099144A" w14:paraId="5B1C4223" w14:textId="77777777">
        <w:trPr>
          <w:trHeight w:val="595"/>
        </w:trPr>
        <w:tc>
          <w:tcPr>
            <w:tcW w:w="986" w:type="dxa"/>
            <w:tcBorders>
              <w:top w:val="single" w:sz="4" w:space="0" w:color="000000"/>
              <w:left w:val="single" w:sz="4" w:space="0" w:color="000000"/>
              <w:bottom w:val="single" w:sz="4" w:space="0" w:color="000000"/>
              <w:right w:val="single" w:sz="4" w:space="0" w:color="000000"/>
            </w:tcBorders>
          </w:tcPr>
          <w:p w14:paraId="27027B17" w14:textId="77777777" w:rsidR="0099144A" w:rsidRDefault="00A10E87">
            <w:pPr>
              <w:spacing w:after="0" w:line="259" w:lineRule="auto"/>
              <w:ind w:left="0" w:right="2" w:firstLine="0"/>
              <w:jc w:val="center"/>
            </w:pPr>
            <w:r>
              <w:rPr>
                <w:b/>
                <w:sz w:val="22"/>
              </w:rPr>
              <w:t xml:space="preserve">1 </w:t>
            </w:r>
          </w:p>
        </w:tc>
        <w:tc>
          <w:tcPr>
            <w:tcW w:w="1529" w:type="dxa"/>
            <w:tcBorders>
              <w:top w:val="single" w:sz="4" w:space="0" w:color="000000"/>
              <w:left w:val="single" w:sz="4" w:space="0" w:color="000000"/>
              <w:bottom w:val="single" w:sz="4" w:space="0" w:color="000000"/>
              <w:right w:val="single" w:sz="4" w:space="0" w:color="000000"/>
            </w:tcBorders>
          </w:tcPr>
          <w:p w14:paraId="2538F4C1" w14:textId="77777777" w:rsidR="0099144A" w:rsidRDefault="00A10E87">
            <w:pPr>
              <w:spacing w:after="0" w:line="259" w:lineRule="auto"/>
              <w:ind w:left="0" w:firstLine="0"/>
            </w:pPr>
            <w:r>
              <w:rPr>
                <w:sz w:val="22"/>
              </w:rPr>
              <w:t xml:space="preserve">8/19 </w:t>
            </w:r>
          </w:p>
        </w:tc>
        <w:tc>
          <w:tcPr>
            <w:tcW w:w="5401" w:type="dxa"/>
            <w:tcBorders>
              <w:top w:val="single" w:sz="4" w:space="0" w:color="000000"/>
              <w:left w:val="single" w:sz="4" w:space="0" w:color="000000"/>
              <w:bottom w:val="single" w:sz="4" w:space="0" w:color="000000"/>
              <w:right w:val="single" w:sz="4" w:space="0" w:color="000000"/>
            </w:tcBorders>
          </w:tcPr>
          <w:p w14:paraId="151249F6" w14:textId="77777777" w:rsidR="0099144A" w:rsidRDefault="00A10E87">
            <w:pPr>
              <w:spacing w:after="0" w:line="259" w:lineRule="auto"/>
              <w:ind w:left="2" w:firstLine="0"/>
            </w:pPr>
            <w:r>
              <w:rPr>
                <w:sz w:val="22"/>
              </w:rPr>
              <w:t xml:space="preserve">1. Intro to course, functions of multiple variables, vertical line test </w:t>
            </w:r>
          </w:p>
        </w:tc>
        <w:tc>
          <w:tcPr>
            <w:tcW w:w="1435" w:type="dxa"/>
            <w:tcBorders>
              <w:top w:val="single" w:sz="4" w:space="0" w:color="000000"/>
              <w:left w:val="single" w:sz="4" w:space="0" w:color="000000"/>
              <w:bottom w:val="single" w:sz="4" w:space="0" w:color="000000"/>
              <w:right w:val="single" w:sz="4" w:space="0" w:color="000000"/>
            </w:tcBorders>
          </w:tcPr>
          <w:p w14:paraId="79AC1E88" w14:textId="77777777" w:rsidR="0099144A" w:rsidRDefault="00A10E87">
            <w:pPr>
              <w:spacing w:after="0" w:line="259" w:lineRule="auto"/>
              <w:ind w:left="2" w:firstLine="0"/>
            </w:pPr>
            <w:r>
              <w:rPr>
                <w:b/>
                <w:sz w:val="22"/>
              </w:rPr>
              <w:t xml:space="preserve"> </w:t>
            </w:r>
          </w:p>
        </w:tc>
      </w:tr>
      <w:tr w:rsidR="0099144A" w14:paraId="07B28105" w14:textId="77777777">
        <w:trPr>
          <w:trHeight w:val="888"/>
        </w:trPr>
        <w:tc>
          <w:tcPr>
            <w:tcW w:w="986" w:type="dxa"/>
            <w:tcBorders>
              <w:top w:val="single" w:sz="4" w:space="0" w:color="000000"/>
              <w:left w:val="single" w:sz="4" w:space="0" w:color="000000"/>
              <w:bottom w:val="single" w:sz="4" w:space="0" w:color="000000"/>
              <w:right w:val="single" w:sz="4" w:space="0" w:color="000000"/>
            </w:tcBorders>
          </w:tcPr>
          <w:p w14:paraId="662226EF" w14:textId="77777777" w:rsidR="0099144A" w:rsidRDefault="00A10E87">
            <w:pPr>
              <w:spacing w:after="0" w:line="259" w:lineRule="auto"/>
              <w:ind w:left="0" w:right="2" w:firstLine="0"/>
              <w:jc w:val="center"/>
            </w:pPr>
            <w:r>
              <w:rPr>
                <w:b/>
                <w:sz w:val="22"/>
              </w:rPr>
              <w:t xml:space="preserve">2 </w:t>
            </w:r>
          </w:p>
        </w:tc>
        <w:tc>
          <w:tcPr>
            <w:tcW w:w="1529" w:type="dxa"/>
            <w:tcBorders>
              <w:top w:val="single" w:sz="4" w:space="0" w:color="000000"/>
              <w:left w:val="single" w:sz="4" w:space="0" w:color="000000"/>
              <w:bottom w:val="single" w:sz="4" w:space="0" w:color="000000"/>
              <w:right w:val="single" w:sz="4" w:space="0" w:color="000000"/>
            </w:tcBorders>
          </w:tcPr>
          <w:p w14:paraId="473C8015" w14:textId="77777777" w:rsidR="0099144A" w:rsidRDefault="00A10E87">
            <w:pPr>
              <w:spacing w:after="0" w:line="259" w:lineRule="auto"/>
              <w:ind w:left="0" w:firstLine="0"/>
            </w:pPr>
            <w:r>
              <w:rPr>
                <w:sz w:val="22"/>
              </w:rPr>
              <w:t xml:space="preserve">8/24, 8/26 </w:t>
            </w:r>
          </w:p>
        </w:tc>
        <w:tc>
          <w:tcPr>
            <w:tcW w:w="5401" w:type="dxa"/>
            <w:tcBorders>
              <w:top w:val="single" w:sz="4" w:space="0" w:color="000000"/>
              <w:left w:val="single" w:sz="4" w:space="0" w:color="000000"/>
              <w:bottom w:val="single" w:sz="4" w:space="0" w:color="000000"/>
              <w:right w:val="single" w:sz="4" w:space="0" w:color="000000"/>
            </w:tcBorders>
          </w:tcPr>
          <w:p w14:paraId="770A76A0" w14:textId="77777777" w:rsidR="0099144A" w:rsidRDefault="00A10E87">
            <w:pPr>
              <w:numPr>
                <w:ilvl w:val="0"/>
                <w:numId w:val="2"/>
              </w:numPr>
              <w:spacing w:after="38" w:line="239" w:lineRule="auto"/>
              <w:ind w:firstLine="0"/>
            </w:pPr>
            <w:r>
              <w:rPr>
                <w:sz w:val="22"/>
              </w:rPr>
              <w:t xml:space="preserve">Linear functions, dot product, equation of a plane, limits </w:t>
            </w:r>
          </w:p>
          <w:p w14:paraId="6775BF86" w14:textId="77777777" w:rsidR="0099144A" w:rsidRDefault="00A10E87">
            <w:pPr>
              <w:numPr>
                <w:ilvl w:val="0"/>
                <w:numId w:val="2"/>
              </w:numPr>
              <w:spacing w:after="0" w:line="259" w:lineRule="auto"/>
              <w:ind w:firstLine="0"/>
            </w:pPr>
            <w:r>
              <w:rPr>
                <w:sz w:val="22"/>
              </w:rPr>
              <w:t xml:space="preserve">Limits, limit along a path, continuity </w:t>
            </w:r>
          </w:p>
        </w:tc>
        <w:tc>
          <w:tcPr>
            <w:tcW w:w="1435" w:type="dxa"/>
            <w:tcBorders>
              <w:top w:val="single" w:sz="4" w:space="0" w:color="000000"/>
              <w:left w:val="single" w:sz="4" w:space="0" w:color="000000"/>
              <w:bottom w:val="single" w:sz="4" w:space="0" w:color="000000"/>
              <w:right w:val="single" w:sz="4" w:space="0" w:color="000000"/>
            </w:tcBorders>
          </w:tcPr>
          <w:p w14:paraId="2B416AFF" w14:textId="77777777" w:rsidR="0099144A" w:rsidRDefault="00A10E87">
            <w:pPr>
              <w:spacing w:after="0" w:line="259" w:lineRule="auto"/>
              <w:ind w:left="2" w:firstLine="0"/>
            </w:pPr>
            <w:r>
              <w:rPr>
                <w:b/>
                <w:sz w:val="22"/>
              </w:rPr>
              <w:t xml:space="preserve"> </w:t>
            </w:r>
          </w:p>
        </w:tc>
      </w:tr>
      <w:tr w:rsidR="0099144A" w14:paraId="4ECB51E9"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660C6220" w14:textId="77777777" w:rsidR="0099144A" w:rsidRDefault="00A10E87">
            <w:pPr>
              <w:spacing w:after="0" w:line="259" w:lineRule="auto"/>
              <w:ind w:left="0" w:right="2" w:firstLine="0"/>
              <w:jc w:val="center"/>
            </w:pPr>
            <w:r>
              <w:rPr>
                <w:b/>
                <w:sz w:val="22"/>
              </w:rPr>
              <w:t xml:space="preserve">3 </w:t>
            </w:r>
          </w:p>
        </w:tc>
        <w:tc>
          <w:tcPr>
            <w:tcW w:w="1529" w:type="dxa"/>
            <w:tcBorders>
              <w:top w:val="single" w:sz="4" w:space="0" w:color="000000"/>
              <w:left w:val="single" w:sz="4" w:space="0" w:color="000000"/>
              <w:bottom w:val="single" w:sz="4" w:space="0" w:color="000000"/>
              <w:right w:val="single" w:sz="4" w:space="0" w:color="000000"/>
            </w:tcBorders>
          </w:tcPr>
          <w:p w14:paraId="041D4024" w14:textId="77777777" w:rsidR="0099144A" w:rsidRDefault="00A10E87">
            <w:pPr>
              <w:spacing w:after="0" w:line="259" w:lineRule="auto"/>
              <w:ind w:left="0" w:firstLine="0"/>
            </w:pPr>
            <w:r>
              <w:rPr>
                <w:sz w:val="22"/>
              </w:rPr>
              <w:t xml:space="preserve">8/30. 9/2 </w:t>
            </w:r>
          </w:p>
        </w:tc>
        <w:tc>
          <w:tcPr>
            <w:tcW w:w="5401" w:type="dxa"/>
            <w:tcBorders>
              <w:top w:val="single" w:sz="4" w:space="0" w:color="000000"/>
              <w:left w:val="single" w:sz="4" w:space="0" w:color="000000"/>
              <w:bottom w:val="single" w:sz="4" w:space="0" w:color="000000"/>
              <w:right w:val="single" w:sz="4" w:space="0" w:color="000000"/>
            </w:tcBorders>
          </w:tcPr>
          <w:p w14:paraId="713268BC" w14:textId="77777777" w:rsidR="0099144A" w:rsidRDefault="00A10E87">
            <w:pPr>
              <w:numPr>
                <w:ilvl w:val="0"/>
                <w:numId w:val="3"/>
              </w:numPr>
              <w:spacing w:after="14" w:line="259" w:lineRule="auto"/>
              <w:ind w:hanging="221"/>
            </w:pPr>
            <w:r>
              <w:rPr>
                <w:sz w:val="22"/>
              </w:rPr>
              <w:t xml:space="preserve">Python basics, part 1 </w:t>
            </w:r>
          </w:p>
          <w:p w14:paraId="35E8F553" w14:textId="77777777" w:rsidR="0099144A" w:rsidRDefault="00A10E87">
            <w:pPr>
              <w:numPr>
                <w:ilvl w:val="0"/>
                <w:numId w:val="3"/>
              </w:numPr>
              <w:spacing w:after="0" w:line="259" w:lineRule="auto"/>
              <w:ind w:hanging="221"/>
            </w:pPr>
            <w:r>
              <w:rPr>
                <w:sz w:val="22"/>
              </w:rPr>
              <w:t xml:space="preserve">Python basics, part 2 </w:t>
            </w:r>
          </w:p>
        </w:tc>
        <w:tc>
          <w:tcPr>
            <w:tcW w:w="1435" w:type="dxa"/>
            <w:tcBorders>
              <w:top w:val="single" w:sz="4" w:space="0" w:color="000000"/>
              <w:left w:val="single" w:sz="4" w:space="0" w:color="000000"/>
              <w:bottom w:val="single" w:sz="4" w:space="0" w:color="000000"/>
              <w:right w:val="single" w:sz="4" w:space="0" w:color="000000"/>
            </w:tcBorders>
          </w:tcPr>
          <w:p w14:paraId="451842E6" w14:textId="77777777" w:rsidR="0099144A" w:rsidRDefault="00A10E87">
            <w:pPr>
              <w:spacing w:after="0" w:line="259" w:lineRule="auto"/>
              <w:ind w:left="2" w:firstLine="0"/>
            </w:pPr>
            <w:r>
              <w:rPr>
                <w:b/>
                <w:sz w:val="22"/>
              </w:rPr>
              <w:t xml:space="preserve"> </w:t>
            </w:r>
          </w:p>
        </w:tc>
      </w:tr>
      <w:tr w:rsidR="0099144A" w14:paraId="74BC2C6F" w14:textId="77777777">
        <w:trPr>
          <w:trHeight w:val="890"/>
        </w:trPr>
        <w:tc>
          <w:tcPr>
            <w:tcW w:w="986" w:type="dxa"/>
            <w:tcBorders>
              <w:top w:val="single" w:sz="4" w:space="0" w:color="000000"/>
              <w:left w:val="single" w:sz="4" w:space="0" w:color="000000"/>
              <w:bottom w:val="single" w:sz="4" w:space="0" w:color="000000"/>
              <w:right w:val="single" w:sz="4" w:space="0" w:color="000000"/>
            </w:tcBorders>
          </w:tcPr>
          <w:p w14:paraId="6912481C" w14:textId="77777777" w:rsidR="0099144A" w:rsidRDefault="00A10E87">
            <w:pPr>
              <w:spacing w:after="0" w:line="259" w:lineRule="auto"/>
              <w:ind w:left="0" w:right="2" w:firstLine="0"/>
              <w:jc w:val="center"/>
            </w:pPr>
            <w:r>
              <w:rPr>
                <w:b/>
                <w:sz w:val="22"/>
              </w:rPr>
              <w:t xml:space="preserve">4 </w:t>
            </w:r>
          </w:p>
        </w:tc>
        <w:tc>
          <w:tcPr>
            <w:tcW w:w="1529" w:type="dxa"/>
            <w:tcBorders>
              <w:top w:val="single" w:sz="4" w:space="0" w:color="000000"/>
              <w:left w:val="single" w:sz="4" w:space="0" w:color="000000"/>
              <w:bottom w:val="single" w:sz="4" w:space="0" w:color="000000"/>
              <w:right w:val="single" w:sz="4" w:space="0" w:color="000000"/>
            </w:tcBorders>
          </w:tcPr>
          <w:p w14:paraId="7D654CA9" w14:textId="77777777" w:rsidR="0099144A" w:rsidRDefault="00A10E87">
            <w:pPr>
              <w:spacing w:after="0" w:line="259" w:lineRule="auto"/>
              <w:ind w:left="0" w:firstLine="0"/>
            </w:pPr>
            <w:r>
              <w:rPr>
                <w:sz w:val="22"/>
              </w:rPr>
              <w:t xml:space="preserve">9/7, /9/9 </w:t>
            </w:r>
          </w:p>
        </w:tc>
        <w:tc>
          <w:tcPr>
            <w:tcW w:w="5401" w:type="dxa"/>
            <w:tcBorders>
              <w:top w:val="single" w:sz="4" w:space="0" w:color="000000"/>
              <w:left w:val="single" w:sz="4" w:space="0" w:color="000000"/>
              <w:bottom w:val="single" w:sz="4" w:space="0" w:color="000000"/>
              <w:right w:val="single" w:sz="4" w:space="0" w:color="000000"/>
            </w:tcBorders>
          </w:tcPr>
          <w:p w14:paraId="323ADE37" w14:textId="77777777" w:rsidR="0099144A" w:rsidRDefault="00A10E87">
            <w:pPr>
              <w:numPr>
                <w:ilvl w:val="0"/>
                <w:numId w:val="4"/>
              </w:numPr>
              <w:spacing w:after="12" w:line="259" w:lineRule="auto"/>
              <w:ind w:firstLine="0"/>
            </w:pPr>
            <w:r>
              <w:rPr>
                <w:sz w:val="22"/>
              </w:rPr>
              <w:t xml:space="preserve">Partial derivatives and tangent plane </w:t>
            </w:r>
          </w:p>
          <w:p w14:paraId="176BB056" w14:textId="77777777" w:rsidR="0099144A" w:rsidRDefault="00A10E87">
            <w:pPr>
              <w:numPr>
                <w:ilvl w:val="0"/>
                <w:numId w:val="4"/>
              </w:numPr>
              <w:spacing w:after="0" w:line="259" w:lineRule="auto"/>
              <w:ind w:firstLine="0"/>
            </w:pPr>
            <w:r>
              <w:rPr>
                <w:sz w:val="22"/>
              </w:rPr>
              <w:t xml:space="preserve">Differentiability, gradient and directional derivative, chain rule </w:t>
            </w:r>
          </w:p>
        </w:tc>
        <w:tc>
          <w:tcPr>
            <w:tcW w:w="1435" w:type="dxa"/>
            <w:tcBorders>
              <w:top w:val="single" w:sz="4" w:space="0" w:color="000000"/>
              <w:left w:val="single" w:sz="4" w:space="0" w:color="000000"/>
              <w:bottom w:val="single" w:sz="4" w:space="0" w:color="000000"/>
              <w:right w:val="single" w:sz="4" w:space="0" w:color="000000"/>
            </w:tcBorders>
          </w:tcPr>
          <w:p w14:paraId="19588A3E" w14:textId="77777777" w:rsidR="0099144A" w:rsidRDefault="00A10E87">
            <w:pPr>
              <w:spacing w:after="0" w:line="259" w:lineRule="auto"/>
              <w:ind w:left="2" w:firstLine="0"/>
            </w:pPr>
            <w:r>
              <w:rPr>
                <w:b/>
                <w:sz w:val="22"/>
              </w:rPr>
              <w:t xml:space="preserve"> </w:t>
            </w:r>
          </w:p>
        </w:tc>
      </w:tr>
      <w:tr w:rsidR="0099144A" w14:paraId="379B615E"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72019C33" w14:textId="77777777" w:rsidR="0099144A" w:rsidRDefault="00A10E87">
            <w:pPr>
              <w:spacing w:after="0" w:line="259" w:lineRule="auto"/>
              <w:ind w:left="0" w:right="2" w:firstLine="0"/>
              <w:jc w:val="center"/>
            </w:pPr>
            <w:r>
              <w:rPr>
                <w:b/>
                <w:sz w:val="22"/>
              </w:rPr>
              <w:t xml:space="preserve">5 </w:t>
            </w:r>
          </w:p>
        </w:tc>
        <w:tc>
          <w:tcPr>
            <w:tcW w:w="1529" w:type="dxa"/>
            <w:tcBorders>
              <w:top w:val="single" w:sz="4" w:space="0" w:color="000000"/>
              <w:left w:val="single" w:sz="4" w:space="0" w:color="000000"/>
              <w:bottom w:val="single" w:sz="4" w:space="0" w:color="000000"/>
              <w:right w:val="single" w:sz="4" w:space="0" w:color="000000"/>
            </w:tcBorders>
          </w:tcPr>
          <w:p w14:paraId="42D256B9" w14:textId="77777777" w:rsidR="0099144A" w:rsidRDefault="00A10E87">
            <w:pPr>
              <w:spacing w:after="0" w:line="259" w:lineRule="auto"/>
              <w:ind w:left="0" w:firstLine="0"/>
            </w:pPr>
            <w:r>
              <w:rPr>
                <w:sz w:val="22"/>
              </w:rPr>
              <w:t xml:space="preserve">9/14, 9/16 </w:t>
            </w:r>
          </w:p>
        </w:tc>
        <w:tc>
          <w:tcPr>
            <w:tcW w:w="5401" w:type="dxa"/>
            <w:tcBorders>
              <w:top w:val="single" w:sz="4" w:space="0" w:color="000000"/>
              <w:left w:val="single" w:sz="4" w:space="0" w:color="000000"/>
              <w:bottom w:val="single" w:sz="4" w:space="0" w:color="000000"/>
              <w:right w:val="single" w:sz="4" w:space="0" w:color="000000"/>
            </w:tcBorders>
          </w:tcPr>
          <w:p w14:paraId="1A55DD56" w14:textId="77777777" w:rsidR="0099144A" w:rsidRDefault="00A10E87">
            <w:pPr>
              <w:spacing w:after="0" w:line="259" w:lineRule="auto"/>
              <w:ind w:left="2" w:right="1208" w:firstLine="0"/>
            </w:pPr>
            <w:r>
              <w:rPr>
                <w:sz w:val="22"/>
              </w:rPr>
              <w:t xml:space="preserve">8. </w:t>
            </w:r>
            <w:r>
              <w:rPr>
                <w:sz w:val="22"/>
              </w:rPr>
              <w:t xml:space="preserve">Extreme values, heat map, contour plots 9. Gradient descent algorithm </w:t>
            </w:r>
          </w:p>
        </w:tc>
        <w:tc>
          <w:tcPr>
            <w:tcW w:w="1435" w:type="dxa"/>
            <w:tcBorders>
              <w:top w:val="single" w:sz="4" w:space="0" w:color="000000"/>
              <w:left w:val="single" w:sz="4" w:space="0" w:color="000000"/>
              <w:bottom w:val="single" w:sz="4" w:space="0" w:color="000000"/>
              <w:right w:val="single" w:sz="4" w:space="0" w:color="000000"/>
            </w:tcBorders>
          </w:tcPr>
          <w:p w14:paraId="6B18F5D2" w14:textId="77777777" w:rsidR="0099144A" w:rsidRDefault="00A10E87">
            <w:pPr>
              <w:spacing w:after="0" w:line="259" w:lineRule="auto"/>
              <w:ind w:left="2" w:firstLine="0"/>
            </w:pPr>
            <w:r>
              <w:rPr>
                <w:b/>
                <w:sz w:val="22"/>
              </w:rPr>
              <w:t xml:space="preserve"> </w:t>
            </w:r>
          </w:p>
        </w:tc>
      </w:tr>
      <w:tr w:rsidR="0099144A" w14:paraId="6B7AD6CB"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5EF31229" w14:textId="77777777" w:rsidR="0099144A" w:rsidRDefault="00A10E87">
            <w:pPr>
              <w:spacing w:after="0" w:line="259" w:lineRule="auto"/>
              <w:ind w:left="0" w:right="2" w:firstLine="0"/>
              <w:jc w:val="center"/>
            </w:pPr>
            <w:r>
              <w:rPr>
                <w:b/>
                <w:sz w:val="22"/>
              </w:rPr>
              <w:t xml:space="preserve">6 </w:t>
            </w:r>
          </w:p>
        </w:tc>
        <w:tc>
          <w:tcPr>
            <w:tcW w:w="1529" w:type="dxa"/>
            <w:tcBorders>
              <w:top w:val="single" w:sz="4" w:space="0" w:color="000000"/>
              <w:left w:val="single" w:sz="4" w:space="0" w:color="000000"/>
              <w:bottom w:val="single" w:sz="4" w:space="0" w:color="000000"/>
              <w:right w:val="single" w:sz="4" w:space="0" w:color="000000"/>
            </w:tcBorders>
          </w:tcPr>
          <w:p w14:paraId="2E0CA5E2" w14:textId="77777777" w:rsidR="0099144A" w:rsidRDefault="00A10E87">
            <w:pPr>
              <w:spacing w:after="0" w:line="259" w:lineRule="auto"/>
              <w:ind w:left="0" w:firstLine="0"/>
            </w:pPr>
            <w:r>
              <w:rPr>
                <w:sz w:val="22"/>
              </w:rPr>
              <w:t xml:space="preserve">9/21, 9/23 </w:t>
            </w:r>
          </w:p>
        </w:tc>
        <w:tc>
          <w:tcPr>
            <w:tcW w:w="5401" w:type="dxa"/>
            <w:tcBorders>
              <w:top w:val="single" w:sz="4" w:space="0" w:color="000000"/>
              <w:left w:val="single" w:sz="4" w:space="0" w:color="000000"/>
              <w:bottom w:val="single" w:sz="4" w:space="0" w:color="000000"/>
              <w:right w:val="single" w:sz="4" w:space="0" w:color="000000"/>
            </w:tcBorders>
          </w:tcPr>
          <w:p w14:paraId="364493A9" w14:textId="77777777" w:rsidR="0099144A" w:rsidRDefault="00A10E87">
            <w:pPr>
              <w:numPr>
                <w:ilvl w:val="0"/>
                <w:numId w:val="5"/>
              </w:numPr>
              <w:spacing w:after="17" w:line="259" w:lineRule="auto"/>
              <w:ind w:left="333" w:hanging="331"/>
            </w:pPr>
            <w:r>
              <w:rPr>
                <w:sz w:val="22"/>
              </w:rPr>
              <w:t xml:space="preserve">Gradient descent algorithm </w:t>
            </w:r>
          </w:p>
          <w:p w14:paraId="7FE19BF3" w14:textId="77777777" w:rsidR="0099144A" w:rsidRDefault="00A10E87">
            <w:pPr>
              <w:numPr>
                <w:ilvl w:val="0"/>
                <w:numId w:val="5"/>
              </w:numPr>
              <w:spacing w:after="0" w:line="259" w:lineRule="auto"/>
              <w:ind w:left="333" w:hanging="331"/>
            </w:pPr>
            <w:r>
              <w:rPr>
                <w:sz w:val="22"/>
              </w:rPr>
              <w:t xml:space="preserve">Exam 1 Review </w:t>
            </w:r>
          </w:p>
        </w:tc>
        <w:tc>
          <w:tcPr>
            <w:tcW w:w="1435" w:type="dxa"/>
            <w:tcBorders>
              <w:top w:val="single" w:sz="4" w:space="0" w:color="000000"/>
              <w:left w:val="single" w:sz="4" w:space="0" w:color="000000"/>
              <w:bottom w:val="single" w:sz="4" w:space="0" w:color="000000"/>
              <w:right w:val="single" w:sz="4" w:space="0" w:color="000000"/>
            </w:tcBorders>
          </w:tcPr>
          <w:p w14:paraId="0D28A627" w14:textId="77777777" w:rsidR="0099144A" w:rsidRDefault="00A10E87">
            <w:pPr>
              <w:spacing w:after="0" w:line="259" w:lineRule="auto"/>
              <w:ind w:left="2" w:firstLine="0"/>
            </w:pPr>
            <w:r>
              <w:rPr>
                <w:b/>
                <w:sz w:val="22"/>
              </w:rPr>
              <w:t xml:space="preserve"> </w:t>
            </w:r>
          </w:p>
        </w:tc>
      </w:tr>
      <w:tr w:rsidR="0099144A" w14:paraId="454CD37D"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628F2587" w14:textId="77777777" w:rsidR="0099144A" w:rsidRDefault="00A10E87">
            <w:pPr>
              <w:spacing w:after="0" w:line="259" w:lineRule="auto"/>
              <w:ind w:left="0" w:right="2" w:firstLine="0"/>
              <w:jc w:val="center"/>
            </w:pPr>
            <w:r>
              <w:rPr>
                <w:b/>
                <w:sz w:val="22"/>
              </w:rPr>
              <w:t xml:space="preserve">7 </w:t>
            </w:r>
          </w:p>
        </w:tc>
        <w:tc>
          <w:tcPr>
            <w:tcW w:w="1529" w:type="dxa"/>
            <w:tcBorders>
              <w:top w:val="single" w:sz="4" w:space="0" w:color="000000"/>
              <w:left w:val="single" w:sz="4" w:space="0" w:color="000000"/>
              <w:bottom w:val="single" w:sz="4" w:space="0" w:color="000000"/>
              <w:right w:val="single" w:sz="4" w:space="0" w:color="000000"/>
            </w:tcBorders>
          </w:tcPr>
          <w:p w14:paraId="289F8895" w14:textId="77777777" w:rsidR="0099144A" w:rsidRDefault="00A10E87">
            <w:pPr>
              <w:spacing w:after="0" w:line="259" w:lineRule="auto"/>
              <w:ind w:left="0" w:firstLine="0"/>
            </w:pPr>
            <w:r>
              <w:rPr>
                <w:sz w:val="22"/>
              </w:rPr>
              <w:t xml:space="preserve">9/28, 9/30 </w:t>
            </w:r>
          </w:p>
        </w:tc>
        <w:tc>
          <w:tcPr>
            <w:tcW w:w="5401" w:type="dxa"/>
            <w:tcBorders>
              <w:top w:val="single" w:sz="4" w:space="0" w:color="000000"/>
              <w:left w:val="single" w:sz="4" w:space="0" w:color="000000"/>
              <w:bottom w:val="single" w:sz="4" w:space="0" w:color="000000"/>
              <w:right w:val="single" w:sz="4" w:space="0" w:color="000000"/>
            </w:tcBorders>
          </w:tcPr>
          <w:p w14:paraId="0B477C1F" w14:textId="77777777" w:rsidR="0099144A" w:rsidRDefault="00A10E87">
            <w:pPr>
              <w:numPr>
                <w:ilvl w:val="0"/>
                <w:numId w:val="6"/>
              </w:numPr>
              <w:spacing w:after="29" w:line="259" w:lineRule="auto"/>
              <w:ind w:left="333" w:hanging="331"/>
            </w:pPr>
            <w:r>
              <w:rPr>
                <w:b/>
                <w:sz w:val="22"/>
              </w:rPr>
              <w:t xml:space="preserve">Exam 1, 9/28 </w:t>
            </w:r>
          </w:p>
          <w:p w14:paraId="50716962" w14:textId="77777777" w:rsidR="0099144A" w:rsidRDefault="00A10E87">
            <w:pPr>
              <w:numPr>
                <w:ilvl w:val="0"/>
                <w:numId w:val="6"/>
              </w:numPr>
              <w:spacing w:after="0" w:line="259" w:lineRule="auto"/>
              <w:ind w:left="333" w:hanging="331"/>
            </w:pPr>
            <w:r>
              <w:rPr>
                <w:sz w:val="22"/>
              </w:rPr>
              <w:t xml:space="preserve">Probability: Definitions, axioms, de Morgan’s Laws </w:t>
            </w:r>
          </w:p>
        </w:tc>
        <w:tc>
          <w:tcPr>
            <w:tcW w:w="1435" w:type="dxa"/>
            <w:tcBorders>
              <w:top w:val="single" w:sz="4" w:space="0" w:color="000000"/>
              <w:left w:val="single" w:sz="4" w:space="0" w:color="000000"/>
              <w:bottom w:val="single" w:sz="4" w:space="0" w:color="000000"/>
              <w:right w:val="single" w:sz="4" w:space="0" w:color="000000"/>
            </w:tcBorders>
          </w:tcPr>
          <w:p w14:paraId="29E4B051" w14:textId="77777777" w:rsidR="0099144A" w:rsidRDefault="00A10E87">
            <w:pPr>
              <w:spacing w:after="0" w:line="259" w:lineRule="auto"/>
              <w:ind w:left="2" w:firstLine="0"/>
            </w:pPr>
            <w:r>
              <w:rPr>
                <w:b/>
                <w:sz w:val="22"/>
              </w:rPr>
              <w:t xml:space="preserve"> </w:t>
            </w:r>
          </w:p>
        </w:tc>
      </w:tr>
      <w:tr w:rsidR="0099144A" w14:paraId="018F3EC2" w14:textId="77777777">
        <w:trPr>
          <w:trHeight w:val="637"/>
        </w:trPr>
        <w:tc>
          <w:tcPr>
            <w:tcW w:w="986" w:type="dxa"/>
            <w:tcBorders>
              <w:top w:val="single" w:sz="4" w:space="0" w:color="000000"/>
              <w:left w:val="single" w:sz="4" w:space="0" w:color="000000"/>
              <w:bottom w:val="single" w:sz="4" w:space="0" w:color="000000"/>
              <w:right w:val="single" w:sz="4" w:space="0" w:color="000000"/>
            </w:tcBorders>
          </w:tcPr>
          <w:p w14:paraId="2F5A47DD" w14:textId="77777777" w:rsidR="0099144A" w:rsidRDefault="00A10E87">
            <w:pPr>
              <w:spacing w:after="0" w:line="259" w:lineRule="auto"/>
              <w:ind w:left="0" w:right="2" w:firstLine="0"/>
              <w:jc w:val="center"/>
            </w:pPr>
            <w:r>
              <w:rPr>
                <w:b/>
                <w:sz w:val="22"/>
              </w:rPr>
              <w:t xml:space="preserve">8 </w:t>
            </w:r>
          </w:p>
        </w:tc>
        <w:tc>
          <w:tcPr>
            <w:tcW w:w="1529" w:type="dxa"/>
            <w:tcBorders>
              <w:top w:val="single" w:sz="4" w:space="0" w:color="000000"/>
              <w:left w:val="single" w:sz="4" w:space="0" w:color="000000"/>
              <w:bottom w:val="single" w:sz="4" w:space="0" w:color="000000"/>
              <w:right w:val="single" w:sz="4" w:space="0" w:color="000000"/>
            </w:tcBorders>
          </w:tcPr>
          <w:p w14:paraId="3583C0E1" w14:textId="77777777" w:rsidR="0099144A" w:rsidRDefault="00A10E87">
            <w:pPr>
              <w:spacing w:after="0" w:line="259" w:lineRule="auto"/>
              <w:ind w:left="0" w:firstLine="0"/>
            </w:pPr>
            <w:r>
              <w:rPr>
                <w:sz w:val="22"/>
              </w:rPr>
              <w:t xml:space="preserve">10/5, 10/7 </w:t>
            </w:r>
          </w:p>
        </w:tc>
        <w:tc>
          <w:tcPr>
            <w:tcW w:w="5401" w:type="dxa"/>
            <w:tcBorders>
              <w:top w:val="single" w:sz="4" w:space="0" w:color="000000"/>
              <w:left w:val="single" w:sz="4" w:space="0" w:color="000000"/>
              <w:bottom w:val="single" w:sz="4" w:space="0" w:color="000000"/>
              <w:right w:val="single" w:sz="4" w:space="0" w:color="000000"/>
            </w:tcBorders>
          </w:tcPr>
          <w:p w14:paraId="1A8B382E" w14:textId="77777777" w:rsidR="0099144A" w:rsidRDefault="00A10E87">
            <w:pPr>
              <w:numPr>
                <w:ilvl w:val="0"/>
                <w:numId w:val="7"/>
              </w:numPr>
              <w:spacing w:after="17" w:line="259" w:lineRule="auto"/>
              <w:ind w:left="333" w:hanging="331"/>
            </w:pPr>
            <w:r>
              <w:rPr>
                <w:sz w:val="22"/>
              </w:rPr>
              <w:t xml:space="preserve">Counting, combinations, permutations, counting </w:t>
            </w:r>
          </w:p>
          <w:p w14:paraId="69F6F847" w14:textId="77777777" w:rsidR="0099144A" w:rsidRDefault="00A10E87">
            <w:pPr>
              <w:numPr>
                <w:ilvl w:val="0"/>
                <w:numId w:val="7"/>
              </w:numPr>
              <w:spacing w:after="0" w:line="259" w:lineRule="auto"/>
              <w:ind w:left="333" w:hanging="331"/>
            </w:pPr>
            <w:r>
              <w:rPr>
                <w:sz w:val="22"/>
              </w:rPr>
              <w:t xml:space="preserve">Counting, card games, urns, sims in Python </w:t>
            </w:r>
          </w:p>
        </w:tc>
        <w:tc>
          <w:tcPr>
            <w:tcW w:w="1435" w:type="dxa"/>
            <w:tcBorders>
              <w:top w:val="single" w:sz="4" w:space="0" w:color="000000"/>
              <w:left w:val="single" w:sz="4" w:space="0" w:color="000000"/>
              <w:bottom w:val="single" w:sz="4" w:space="0" w:color="000000"/>
              <w:right w:val="single" w:sz="4" w:space="0" w:color="000000"/>
            </w:tcBorders>
          </w:tcPr>
          <w:p w14:paraId="429FA524" w14:textId="77777777" w:rsidR="0099144A" w:rsidRDefault="00A10E87">
            <w:pPr>
              <w:spacing w:after="0" w:line="259" w:lineRule="auto"/>
              <w:ind w:left="2" w:firstLine="0"/>
            </w:pPr>
            <w:r>
              <w:rPr>
                <w:b/>
                <w:sz w:val="22"/>
              </w:rPr>
              <w:t xml:space="preserve"> </w:t>
            </w:r>
          </w:p>
        </w:tc>
      </w:tr>
      <w:tr w:rsidR="0099144A" w14:paraId="768FC217" w14:textId="77777777">
        <w:trPr>
          <w:trHeight w:val="343"/>
        </w:trPr>
        <w:tc>
          <w:tcPr>
            <w:tcW w:w="986" w:type="dxa"/>
            <w:tcBorders>
              <w:top w:val="single" w:sz="4" w:space="0" w:color="000000"/>
              <w:left w:val="single" w:sz="4" w:space="0" w:color="000000"/>
              <w:bottom w:val="single" w:sz="4" w:space="0" w:color="000000"/>
              <w:right w:val="single" w:sz="4" w:space="0" w:color="000000"/>
            </w:tcBorders>
          </w:tcPr>
          <w:p w14:paraId="6F67426F" w14:textId="77777777" w:rsidR="0099144A" w:rsidRDefault="00A10E87">
            <w:pPr>
              <w:spacing w:after="0" w:line="259" w:lineRule="auto"/>
              <w:ind w:left="0" w:right="2" w:firstLine="0"/>
              <w:jc w:val="center"/>
            </w:pPr>
            <w:r>
              <w:rPr>
                <w:b/>
                <w:sz w:val="22"/>
              </w:rPr>
              <w:t xml:space="preserve">9 </w:t>
            </w:r>
          </w:p>
        </w:tc>
        <w:tc>
          <w:tcPr>
            <w:tcW w:w="1529" w:type="dxa"/>
            <w:tcBorders>
              <w:top w:val="single" w:sz="4" w:space="0" w:color="000000"/>
              <w:left w:val="single" w:sz="4" w:space="0" w:color="000000"/>
              <w:bottom w:val="single" w:sz="4" w:space="0" w:color="000000"/>
              <w:right w:val="single" w:sz="4" w:space="0" w:color="000000"/>
            </w:tcBorders>
          </w:tcPr>
          <w:p w14:paraId="676C91BC" w14:textId="77777777" w:rsidR="0099144A" w:rsidRDefault="00A10E87">
            <w:pPr>
              <w:spacing w:after="0" w:line="259" w:lineRule="auto"/>
              <w:ind w:left="0" w:firstLine="0"/>
            </w:pPr>
            <w:r>
              <w:rPr>
                <w:sz w:val="22"/>
              </w:rPr>
              <w:t xml:space="preserve">10/14 </w:t>
            </w:r>
          </w:p>
        </w:tc>
        <w:tc>
          <w:tcPr>
            <w:tcW w:w="5401" w:type="dxa"/>
            <w:tcBorders>
              <w:top w:val="single" w:sz="4" w:space="0" w:color="000000"/>
              <w:left w:val="single" w:sz="4" w:space="0" w:color="000000"/>
              <w:bottom w:val="single" w:sz="4" w:space="0" w:color="000000"/>
              <w:right w:val="single" w:sz="4" w:space="0" w:color="000000"/>
            </w:tcBorders>
          </w:tcPr>
          <w:p w14:paraId="4B1FD6F4" w14:textId="77777777" w:rsidR="0099144A" w:rsidRDefault="00A10E87">
            <w:pPr>
              <w:spacing w:after="0" w:line="259" w:lineRule="auto"/>
              <w:ind w:left="2" w:firstLine="0"/>
            </w:pPr>
            <w:r>
              <w:rPr>
                <w:sz w:val="22"/>
              </w:rPr>
              <w:t xml:space="preserve">16. </w:t>
            </w:r>
            <w:r>
              <w:rPr>
                <w:sz w:val="22"/>
              </w:rPr>
              <w:t xml:space="preserve">Conditional probability, total probability formula </w:t>
            </w:r>
          </w:p>
        </w:tc>
        <w:tc>
          <w:tcPr>
            <w:tcW w:w="1435" w:type="dxa"/>
            <w:tcBorders>
              <w:top w:val="single" w:sz="4" w:space="0" w:color="000000"/>
              <w:left w:val="single" w:sz="4" w:space="0" w:color="000000"/>
              <w:bottom w:val="single" w:sz="4" w:space="0" w:color="000000"/>
              <w:right w:val="single" w:sz="4" w:space="0" w:color="000000"/>
            </w:tcBorders>
          </w:tcPr>
          <w:p w14:paraId="1F861992" w14:textId="77777777" w:rsidR="0099144A" w:rsidRDefault="00A10E87">
            <w:pPr>
              <w:spacing w:after="0" w:line="259" w:lineRule="auto"/>
              <w:ind w:left="2" w:firstLine="0"/>
            </w:pPr>
            <w:r>
              <w:rPr>
                <w:b/>
                <w:sz w:val="22"/>
              </w:rPr>
              <w:t xml:space="preserve">10/12 Off </w:t>
            </w:r>
          </w:p>
        </w:tc>
      </w:tr>
      <w:tr w:rsidR="0099144A" w14:paraId="7B01B788" w14:textId="77777777">
        <w:trPr>
          <w:trHeight w:val="888"/>
        </w:trPr>
        <w:tc>
          <w:tcPr>
            <w:tcW w:w="986" w:type="dxa"/>
            <w:tcBorders>
              <w:top w:val="single" w:sz="4" w:space="0" w:color="000000"/>
              <w:left w:val="single" w:sz="4" w:space="0" w:color="000000"/>
              <w:bottom w:val="single" w:sz="4" w:space="0" w:color="000000"/>
              <w:right w:val="single" w:sz="4" w:space="0" w:color="000000"/>
            </w:tcBorders>
          </w:tcPr>
          <w:p w14:paraId="0415D436" w14:textId="77777777" w:rsidR="0099144A" w:rsidRDefault="00A10E87">
            <w:pPr>
              <w:spacing w:after="0" w:line="259" w:lineRule="auto"/>
              <w:ind w:left="0" w:right="2" w:firstLine="0"/>
              <w:jc w:val="center"/>
            </w:pPr>
            <w:r>
              <w:rPr>
                <w:b/>
                <w:sz w:val="22"/>
              </w:rPr>
              <w:t xml:space="preserve">10 </w:t>
            </w:r>
          </w:p>
        </w:tc>
        <w:tc>
          <w:tcPr>
            <w:tcW w:w="1529" w:type="dxa"/>
            <w:tcBorders>
              <w:top w:val="single" w:sz="4" w:space="0" w:color="000000"/>
              <w:left w:val="single" w:sz="4" w:space="0" w:color="000000"/>
              <w:bottom w:val="single" w:sz="4" w:space="0" w:color="000000"/>
              <w:right w:val="single" w:sz="4" w:space="0" w:color="000000"/>
            </w:tcBorders>
          </w:tcPr>
          <w:p w14:paraId="547AC5CD" w14:textId="77777777" w:rsidR="0099144A" w:rsidRDefault="00A10E87">
            <w:pPr>
              <w:spacing w:after="0" w:line="259" w:lineRule="auto"/>
              <w:ind w:left="0" w:firstLine="0"/>
            </w:pPr>
            <w:r>
              <w:rPr>
                <w:sz w:val="22"/>
              </w:rPr>
              <w:t xml:space="preserve">10/19, 10/21 </w:t>
            </w:r>
          </w:p>
        </w:tc>
        <w:tc>
          <w:tcPr>
            <w:tcW w:w="5401" w:type="dxa"/>
            <w:tcBorders>
              <w:top w:val="single" w:sz="4" w:space="0" w:color="000000"/>
              <w:left w:val="single" w:sz="4" w:space="0" w:color="000000"/>
              <w:bottom w:val="single" w:sz="4" w:space="0" w:color="000000"/>
              <w:right w:val="single" w:sz="4" w:space="0" w:color="000000"/>
            </w:tcBorders>
          </w:tcPr>
          <w:p w14:paraId="05032D6E" w14:textId="77777777" w:rsidR="0099144A" w:rsidRDefault="00A10E87">
            <w:pPr>
              <w:numPr>
                <w:ilvl w:val="0"/>
                <w:numId w:val="8"/>
              </w:numPr>
              <w:spacing w:after="14" w:line="259" w:lineRule="auto"/>
              <w:ind w:firstLine="0"/>
            </w:pPr>
            <w:r>
              <w:rPr>
                <w:sz w:val="22"/>
              </w:rPr>
              <w:t xml:space="preserve">Bayes’ Theorem </w:t>
            </w:r>
          </w:p>
          <w:p w14:paraId="65F29446" w14:textId="77777777" w:rsidR="0099144A" w:rsidRDefault="00A10E87">
            <w:pPr>
              <w:numPr>
                <w:ilvl w:val="0"/>
                <w:numId w:val="8"/>
              </w:numPr>
              <w:spacing w:after="0" w:line="259" w:lineRule="auto"/>
              <w:ind w:firstLine="0"/>
            </w:pPr>
            <w:r>
              <w:rPr>
                <w:sz w:val="22"/>
              </w:rPr>
              <w:t xml:space="preserve">Independence, conditional probability, random variables </w:t>
            </w:r>
          </w:p>
        </w:tc>
        <w:tc>
          <w:tcPr>
            <w:tcW w:w="1435" w:type="dxa"/>
            <w:tcBorders>
              <w:top w:val="single" w:sz="4" w:space="0" w:color="000000"/>
              <w:left w:val="single" w:sz="4" w:space="0" w:color="000000"/>
              <w:bottom w:val="single" w:sz="4" w:space="0" w:color="000000"/>
              <w:right w:val="single" w:sz="4" w:space="0" w:color="000000"/>
            </w:tcBorders>
          </w:tcPr>
          <w:p w14:paraId="262F2DEE" w14:textId="77777777" w:rsidR="0099144A" w:rsidRDefault="00A10E87">
            <w:pPr>
              <w:spacing w:after="0" w:line="259" w:lineRule="auto"/>
              <w:ind w:left="2" w:firstLine="0"/>
            </w:pPr>
            <w:r>
              <w:rPr>
                <w:b/>
                <w:sz w:val="22"/>
              </w:rPr>
              <w:t xml:space="preserve"> </w:t>
            </w:r>
          </w:p>
        </w:tc>
      </w:tr>
      <w:tr w:rsidR="0099144A" w14:paraId="443895A8" w14:textId="77777777">
        <w:trPr>
          <w:trHeight w:val="1142"/>
        </w:trPr>
        <w:tc>
          <w:tcPr>
            <w:tcW w:w="986" w:type="dxa"/>
            <w:tcBorders>
              <w:top w:val="single" w:sz="4" w:space="0" w:color="000000"/>
              <w:left w:val="single" w:sz="4" w:space="0" w:color="000000"/>
              <w:bottom w:val="single" w:sz="4" w:space="0" w:color="000000"/>
              <w:right w:val="single" w:sz="4" w:space="0" w:color="000000"/>
            </w:tcBorders>
          </w:tcPr>
          <w:p w14:paraId="0BEAE5D4" w14:textId="77777777" w:rsidR="0099144A" w:rsidRDefault="00A10E87">
            <w:pPr>
              <w:spacing w:after="0" w:line="259" w:lineRule="auto"/>
              <w:ind w:left="0" w:right="2" w:firstLine="0"/>
              <w:jc w:val="center"/>
            </w:pPr>
            <w:r>
              <w:rPr>
                <w:b/>
                <w:sz w:val="22"/>
              </w:rPr>
              <w:t xml:space="preserve">11 </w:t>
            </w:r>
          </w:p>
        </w:tc>
        <w:tc>
          <w:tcPr>
            <w:tcW w:w="1529" w:type="dxa"/>
            <w:tcBorders>
              <w:top w:val="single" w:sz="4" w:space="0" w:color="000000"/>
              <w:left w:val="single" w:sz="4" w:space="0" w:color="000000"/>
              <w:bottom w:val="single" w:sz="4" w:space="0" w:color="000000"/>
              <w:right w:val="single" w:sz="4" w:space="0" w:color="000000"/>
            </w:tcBorders>
          </w:tcPr>
          <w:p w14:paraId="4D7FAE96" w14:textId="77777777" w:rsidR="0099144A" w:rsidRDefault="00A10E87">
            <w:pPr>
              <w:spacing w:after="0" w:line="259" w:lineRule="auto"/>
              <w:ind w:left="0" w:firstLine="0"/>
            </w:pPr>
            <w:r>
              <w:rPr>
                <w:sz w:val="22"/>
              </w:rPr>
              <w:t xml:space="preserve">10/26, 20/28 </w:t>
            </w:r>
          </w:p>
        </w:tc>
        <w:tc>
          <w:tcPr>
            <w:tcW w:w="5401" w:type="dxa"/>
            <w:tcBorders>
              <w:top w:val="single" w:sz="4" w:space="0" w:color="000000"/>
              <w:left w:val="single" w:sz="4" w:space="0" w:color="000000"/>
              <w:bottom w:val="single" w:sz="4" w:space="0" w:color="000000"/>
              <w:right w:val="single" w:sz="4" w:space="0" w:color="000000"/>
            </w:tcBorders>
          </w:tcPr>
          <w:p w14:paraId="36598FA7" w14:textId="77777777" w:rsidR="0099144A" w:rsidRDefault="00A10E87">
            <w:pPr>
              <w:numPr>
                <w:ilvl w:val="0"/>
                <w:numId w:val="9"/>
              </w:numPr>
              <w:spacing w:after="36" w:line="239" w:lineRule="auto"/>
              <w:ind w:firstLine="0"/>
            </w:pPr>
            <w:r>
              <w:rPr>
                <w:sz w:val="22"/>
              </w:rPr>
              <w:t xml:space="preserve">Probability mass function, cumulative probability distribution, expected value </w:t>
            </w:r>
          </w:p>
          <w:p w14:paraId="24E8C75F" w14:textId="77777777" w:rsidR="0099144A" w:rsidRDefault="00A10E87">
            <w:pPr>
              <w:numPr>
                <w:ilvl w:val="0"/>
                <w:numId w:val="9"/>
              </w:numPr>
              <w:spacing w:after="0" w:line="259" w:lineRule="auto"/>
              <w:ind w:firstLine="0"/>
            </w:pPr>
            <w:r>
              <w:rPr>
                <w:sz w:val="22"/>
              </w:rPr>
              <w:t xml:space="preserve">Variance: Definition &amp; properties, independence and uncorrelatedness </w:t>
            </w:r>
          </w:p>
        </w:tc>
        <w:tc>
          <w:tcPr>
            <w:tcW w:w="1435" w:type="dxa"/>
            <w:tcBorders>
              <w:top w:val="single" w:sz="4" w:space="0" w:color="000000"/>
              <w:left w:val="single" w:sz="4" w:space="0" w:color="000000"/>
              <w:bottom w:val="single" w:sz="4" w:space="0" w:color="000000"/>
              <w:right w:val="single" w:sz="4" w:space="0" w:color="000000"/>
            </w:tcBorders>
          </w:tcPr>
          <w:p w14:paraId="113548DA" w14:textId="77777777" w:rsidR="0099144A" w:rsidRDefault="00A10E87">
            <w:pPr>
              <w:spacing w:after="0" w:line="259" w:lineRule="auto"/>
              <w:ind w:left="2" w:firstLine="0"/>
            </w:pPr>
            <w:r>
              <w:rPr>
                <w:b/>
                <w:sz w:val="22"/>
              </w:rPr>
              <w:t xml:space="preserve"> </w:t>
            </w:r>
          </w:p>
        </w:tc>
      </w:tr>
      <w:tr w:rsidR="0099144A" w14:paraId="7258EDCD"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49D22C4A" w14:textId="77777777" w:rsidR="0099144A" w:rsidRDefault="00A10E87">
            <w:pPr>
              <w:spacing w:after="0" w:line="259" w:lineRule="auto"/>
              <w:ind w:left="7" w:firstLine="0"/>
              <w:jc w:val="center"/>
            </w:pPr>
            <w:r>
              <w:rPr>
                <w:b/>
                <w:sz w:val="22"/>
              </w:rPr>
              <w:t xml:space="preserve">12 </w:t>
            </w:r>
          </w:p>
        </w:tc>
        <w:tc>
          <w:tcPr>
            <w:tcW w:w="1529" w:type="dxa"/>
            <w:tcBorders>
              <w:top w:val="single" w:sz="4" w:space="0" w:color="000000"/>
              <w:left w:val="single" w:sz="4" w:space="0" w:color="000000"/>
              <w:bottom w:val="single" w:sz="4" w:space="0" w:color="000000"/>
              <w:right w:val="single" w:sz="4" w:space="0" w:color="000000"/>
            </w:tcBorders>
          </w:tcPr>
          <w:p w14:paraId="1EFA000E" w14:textId="77777777" w:rsidR="0099144A" w:rsidRDefault="00A10E87">
            <w:pPr>
              <w:spacing w:after="0" w:line="259" w:lineRule="auto"/>
              <w:ind w:left="0" w:firstLine="0"/>
            </w:pPr>
            <w:r>
              <w:rPr>
                <w:sz w:val="22"/>
              </w:rPr>
              <w:t xml:space="preserve">11/2, 11/4 </w:t>
            </w:r>
          </w:p>
        </w:tc>
        <w:tc>
          <w:tcPr>
            <w:tcW w:w="5401" w:type="dxa"/>
            <w:tcBorders>
              <w:top w:val="single" w:sz="4" w:space="0" w:color="000000"/>
              <w:left w:val="single" w:sz="4" w:space="0" w:color="000000"/>
              <w:bottom w:val="single" w:sz="4" w:space="0" w:color="000000"/>
              <w:right w:val="single" w:sz="4" w:space="0" w:color="000000"/>
            </w:tcBorders>
          </w:tcPr>
          <w:p w14:paraId="77E0E582" w14:textId="77777777" w:rsidR="0099144A" w:rsidRDefault="00A10E87">
            <w:pPr>
              <w:numPr>
                <w:ilvl w:val="0"/>
                <w:numId w:val="10"/>
              </w:numPr>
              <w:spacing w:after="17" w:line="259" w:lineRule="auto"/>
              <w:ind w:left="333" w:hanging="331"/>
            </w:pPr>
            <w:r>
              <w:rPr>
                <w:sz w:val="22"/>
              </w:rPr>
              <w:t xml:space="preserve">Some discrete random variables </w:t>
            </w:r>
          </w:p>
          <w:p w14:paraId="09D1B6EC" w14:textId="77777777" w:rsidR="0099144A" w:rsidRDefault="00A10E87">
            <w:pPr>
              <w:numPr>
                <w:ilvl w:val="0"/>
                <w:numId w:val="10"/>
              </w:numPr>
              <w:spacing w:after="0" w:line="259" w:lineRule="auto"/>
              <w:ind w:left="333" w:hanging="331"/>
            </w:pPr>
            <w:r>
              <w:rPr>
                <w:sz w:val="22"/>
              </w:rPr>
              <w:t xml:space="preserve">Continuous random variables </w:t>
            </w:r>
          </w:p>
        </w:tc>
        <w:tc>
          <w:tcPr>
            <w:tcW w:w="1435" w:type="dxa"/>
            <w:tcBorders>
              <w:top w:val="single" w:sz="4" w:space="0" w:color="000000"/>
              <w:left w:val="single" w:sz="4" w:space="0" w:color="000000"/>
              <w:bottom w:val="single" w:sz="4" w:space="0" w:color="000000"/>
              <w:right w:val="single" w:sz="4" w:space="0" w:color="000000"/>
            </w:tcBorders>
          </w:tcPr>
          <w:p w14:paraId="4D63379A" w14:textId="77777777" w:rsidR="0099144A" w:rsidRDefault="00A10E87">
            <w:pPr>
              <w:spacing w:after="0" w:line="259" w:lineRule="auto"/>
              <w:ind w:left="2" w:firstLine="0"/>
            </w:pPr>
            <w:r>
              <w:rPr>
                <w:b/>
                <w:sz w:val="22"/>
              </w:rPr>
              <w:t xml:space="preserve"> </w:t>
            </w:r>
          </w:p>
        </w:tc>
      </w:tr>
      <w:tr w:rsidR="0099144A" w14:paraId="3C4CE606" w14:textId="77777777">
        <w:trPr>
          <w:trHeight w:val="343"/>
        </w:trPr>
        <w:tc>
          <w:tcPr>
            <w:tcW w:w="986" w:type="dxa"/>
            <w:tcBorders>
              <w:top w:val="single" w:sz="4" w:space="0" w:color="000000"/>
              <w:left w:val="single" w:sz="4" w:space="0" w:color="000000"/>
              <w:bottom w:val="single" w:sz="4" w:space="0" w:color="000000"/>
              <w:right w:val="single" w:sz="4" w:space="0" w:color="000000"/>
            </w:tcBorders>
          </w:tcPr>
          <w:p w14:paraId="58A7D006" w14:textId="77777777" w:rsidR="0099144A" w:rsidRDefault="00A10E87">
            <w:pPr>
              <w:spacing w:after="0" w:line="259" w:lineRule="auto"/>
              <w:ind w:left="7" w:firstLine="0"/>
              <w:jc w:val="center"/>
            </w:pPr>
            <w:r>
              <w:rPr>
                <w:b/>
                <w:sz w:val="22"/>
              </w:rPr>
              <w:t xml:space="preserve">13 </w:t>
            </w:r>
          </w:p>
        </w:tc>
        <w:tc>
          <w:tcPr>
            <w:tcW w:w="1529" w:type="dxa"/>
            <w:tcBorders>
              <w:top w:val="single" w:sz="4" w:space="0" w:color="000000"/>
              <w:left w:val="single" w:sz="4" w:space="0" w:color="000000"/>
              <w:bottom w:val="single" w:sz="4" w:space="0" w:color="000000"/>
              <w:right w:val="single" w:sz="4" w:space="0" w:color="000000"/>
            </w:tcBorders>
          </w:tcPr>
          <w:p w14:paraId="38E46E71" w14:textId="77777777" w:rsidR="0099144A" w:rsidRDefault="00A10E87">
            <w:pPr>
              <w:spacing w:after="0" w:line="259" w:lineRule="auto"/>
              <w:ind w:left="0" w:firstLine="0"/>
            </w:pPr>
            <w:r>
              <w:rPr>
                <w:sz w:val="22"/>
              </w:rPr>
              <w:t xml:space="preserve">11/9 </w:t>
            </w:r>
          </w:p>
        </w:tc>
        <w:tc>
          <w:tcPr>
            <w:tcW w:w="5401" w:type="dxa"/>
            <w:tcBorders>
              <w:top w:val="single" w:sz="4" w:space="0" w:color="000000"/>
              <w:left w:val="single" w:sz="4" w:space="0" w:color="000000"/>
              <w:bottom w:val="single" w:sz="4" w:space="0" w:color="000000"/>
              <w:right w:val="single" w:sz="4" w:space="0" w:color="000000"/>
            </w:tcBorders>
          </w:tcPr>
          <w:p w14:paraId="2E6DACFC" w14:textId="77777777" w:rsidR="0099144A" w:rsidRDefault="00A10E87">
            <w:pPr>
              <w:spacing w:after="0" w:line="259" w:lineRule="auto"/>
              <w:ind w:left="2" w:firstLine="0"/>
            </w:pPr>
            <w:r>
              <w:rPr>
                <w:sz w:val="22"/>
              </w:rPr>
              <w:t xml:space="preserve">23. </w:t>
            </w:r>
            <w:r>
              <w:rPr>
                <w:sz w:val="22"/>
              </w:rPr>
              <w:t xml:space="preserve">Exam 2 Review </w:t>
            </w:r>
          </w:p>
        </w:tc>
        <w:tc>
          <w:tcPr>
            <w:tcW w:w="1435" w:type="dxa"/>
            <w:tcBorders>
              <w:top w:val="single" w:sz="4" w:space="0" w:color="000000"/>
              <w:left w:val="single" w:sz="4" w:space="0" w:color="000000"/>
              <w:bottom w:val="single" w:sz="4" w:space="0" w:color="000000"/>
              <w:right w:val="single" w:sz="4" w:space="0" w:color="000000"/>
            </w:tcBorders>
          </w:tcPr>
          <w:p w14:paraId="40920169" w14:textId="77777777" w:rsidR="0099144A" w:rsidRDefault="00A10E87">
            <w:pPr>
              <w:spacing w:after="0" w:line="259" w:lineRule="auto"/>
              <w:ind w:left="2" w:firstLine="0"/>
            </w:pPr>
            <w:r>
              <w:rPr>
                <w:b/>
                <w:sz w:val="22"/>
              </w:rPr>
              <w:t xml:space="preserve">11/11 Off </w:t>
            </w:r>
          </w:p>
        </w:tc>
      </w:tr>
      <w:tr w:rsidR="0099144A" w14:paraId="74AF67DF" w14:textId="77777777">
        <w:trPr>
          <w:trHeight w:val="888"/>
        </w:trPr>
        <w:tc>
          <w:tcPr>
            <w:tcW w:w="986" w:type="dxa"/>
            <w:tcBorders>
              <w:top w:val="single" w:sz="4" w:space="0" w:color="000000"/>
              <w:left w:val="single" w:sz="4" w:space="0" w:color="000000"/>
              <w:bottom w:val="single" w:sz="4" w:space="0" w:color="000000"/>
              <w:right w:val="single" w:sz="4" w:space="0" w:color="000000"/>
            </w:tcBorders>
          </w:tcPr>
          <w:p w14:paraId="6D213597" w14:textId="77777777" w:rsidR="0099144A" w:rsidRDefault="00A10E87">
            <w:pPr>
              <w:spacing w:after="0" w:line="259" w:lineRule="auto"/>
              <w:ind w:left="7" w:firstLine="0"/>
              <w:jc w:val="center"/>
            </w:pPr>
            <w:r>
              <w:rPr>
                <w:b/>
                <w:sz w:val="22"/>
              </w:rPr>
              <w:lastRenderedPageBreak/>
              <w:t xml:space="preserve">14 </w:t>
            </w:r>
          </w:p>
        </w:tc>
        <w:tc>
          <w:tcPr>
            <w:tcW w:w="1529" w:type="dxa"/>
            <w:tcBorders>
              <w:top w:val="single" w:sz="4" w:space="0" w:color="000000"/>
              <w:left w:val="single" w:sz="4" w:space="0" w:color="000000"/>
              <w:bottom w:val="single" w:sz="4" w:space="0" w:color="000000"/>
              <w:right w:val="single" w:sz="4" w:space="0" w:color="000000"/>
            </w:tcBorders>
          </w:tcPr>
          <w:p w14:paraId="2E11D1A6" w14:textId="77777777" w:rsidR="0099144A" w:rsidRDefault="00A10E87">
            <w:pPr>
              <w:spacing w:after="0" w:line="259" w:lineRule="auto"/>
              <w:ind w:left="0" w:firstLine="0"/>
            </w:pPr>
            <w:r>
              <w:rPr>
                <w:sz w:val="22"/>
              </w:rPr>
              <w:t xml:space="preserve">11/16, 11/18 </w:t>
            </w:r>
          </w:p>
        </w:tc>
        <w:tc>
          <w:tcPr>
            <w:tcW w:w="5401" w:type="dxa"/>
            <w:tcBorders>
              <w:top w:val="single" w:sz="4" w:space="0" w:color="000000"/>
              <w:left w:val="single" w:sz="4" w:space="0" w:color="000000"/>
              <w:bottom w:val="single" w:sz="4" w:space="0" w:color="000000"/>
              <w:right w:val="single" w:sz="4" w:space="0" w:color="000000"/>
            </w:tcBorders>
          </w:tcPr>
          <w:p w14:paraId="7CA4A771" w14:textId="77777777" w:rsidR="0099144A" w:rsidRDefault="00A10E87">
            <w:pPr>
              <w:numPr>
                <w:ilvl w:val="0"/>
                <w:numId w:val="11"/>
              </w:numPr>
              <w:spacing w:after="14" w:line="259" w:lineRule="auto"/>
              <w:ind w:firstLine="0"/>
            </w:pPr>
            <w:r>
              <w:rPr>
                <w:b/>
                <w:sz w:val="22"/>
              </w:rPr>
              <w:t xml:space="preserve">Exam 2, 11/16 </w:t>
            </w:r>
          </w:p>
          <w:p w14:paraId="53B88798" w14:textId="77777777" w:rsidR="0099144A" w:rsidRDefault="00A10E87">
            <w:pPr>
              <w:numPr>
                <w:ilvl w:val="0"/>
                <w:numId w:val="11"/>
              </w:numPr>
              <w:spacing w:after="0" w:line="259" w:lineRule="auto"/>
              <w:ind w:firstLine="0"/>
            </w:pPr>
            <w:r>
              <w:rPr>
                <w:sz w:val="22"/>
              </w:rPr>
              <w:t xml:space="preserve">Continuous vs. discrete RVs, exponential and Poisson random variables </w:t>
            </w:r>
          </w:p>
        </w:tc>
        <w:tc>
          <w:tcPr>
            <w:tcW w:w="1435" w:type="dxa"/>
            <w:tcBorders>
              <w:top w:val="single" w:sz="4" w:space="0" w:color="000000"/>
              <w:left w:val="single" w:sz="4" w:space="0" w:color="000000"/>
              <w:bottom w:val="single" w:sz="4" w:space="0" w:color="000000"/>
              <w:right w:val="single" w:sz="4" w:space="0" w:color="000000"/>
            </w:tcBorders>
          </w:tcPr>
          <w:p w14:paraId="6936C1A3" w14:textId="77777777" w:rsidR="0099144A" w:rsidRDefault="00A10E87">
            <w:pPr>
              <w:spacing w:after="0" w:line="259" w:lineRule="auto"/>
              <w:ind w:left="2" w:firstLine="0"/>
            </w:pPr>
            <w:r>
              <w:rPr>
                <w:b/>
                <w:sz w:val="22"/>
              </w:rPr>
              <w:t xml:space="preserve"> </w:t>
            </w:r>
          </w:p>
        </w:tc>
      </w:tr>
      <w:tr w:rsidR="0099144A" w14:paraId="30658279" w14:textId="77777777">
        <w:trPr>
          <w:trHeight w:val="343"/>
        </w:trPr>
        <w:tc>
          <w:tcPr>
            <w:tcW w:w="986" w:type="dxa"/>
            <w:tcBorders>
              <w:top w:val="single" w:sz="4" w:space="0" w:color="000000"/>
              <w:left w:val="single" w:sz="4" w:space="0" w:color="000000"/>
              <w:bottom w:val="single" w:sz="4" w:space="0" w:color="000000"/>
              <w:right w:val="single" w:sz="4" w:space="0" w:color="000000"/>
            </w:tcBorders>
          </w:tcPr>
          <w:p w14:paraId="0830D82A" w14:textId="77777777" w:rsidR="0099144A" w:rsidRDefault="00A10E87">
            <w:pPr>
              <w:spacing w:after="0" w:line="259" w:lineRule="auto"/>
              <w:ind w:left="7" w:firstLine="0"/>
              <w:jc w:val="center"/>
            </w:pPr>
            <w:r>
              <w:rPr>
                <w:b/>
                <w:sz w:val="22"/>
              </w:rPr>
              <w:t xml:space="preserve">15 </w:t>
            </w:r>
          </w:p>
        </w:tc>
        <w:tc>
          <w:tcPr>
            <w:tcW w:w="1529" w:type="dxa"/>
            <w:tcBorders>
              <w:top w:val="single" w:sz="4" w:space="0" w:color="000000"/>
              <w:left w:val="single" w:sz="4" w:space="0" w:color="000000"/>
              <w:bottom w:val="single" w:sz="4" w:space="0" w:color="000000"/>
              <w:right w:val="single" w:sz="4" w:space="0" w:color="000000"/>
            </w:tcBorders>
          </w:tcPr>
          <w:p w14:paraId="54E18A5D" w14:textId="77777777" w:rsidR="0099144A" w:rsidRDefault="00A10E87">
            <w:pPr>
              <w:spacing w:after="0" w:line="259" w:lineRule="auto"/>
              <w:ind w:left="0" w:firstLine="0"/>
            </w:pPr>
            <w:r>
              <w:rPr>
                <w:sz w:val="22"/>
              </w:rPr>
              <w:t xml:space="preserve">11/23 </w:t>
            </w:r>
          </w:p>
        </w:tc>
        <w:tc>
          <w:tcPr>
            <w:tcW w:w="5401" w:type="dxa"/>
            <w:tcBorders>
              <w:top w:val="single" w:sz="4" w:space="0" w:color="000000"/>
              <w:left w:val="single" w:sz="4" w:space="0" w:color="000000"/>
              <w:bottom w:val="single" w:sz="4" w:space="0" w:color="000000"/>
              <w:right w:val="single" w:sz="4" w:space="0" w:color="000000"/>
            </w:tcBorders>
          </w:tcPr>
          <w:p w14:paraId="6B85FA15" w14:textId="77777777" w:rsidR="0099144A" w:rsidRDefault="00A10E87">
            <w:pPr>
              <w:spacing w:after="0" w:line="259" w:lineRule="auto"/>
              <w:ind w:left="2" w:firstLine="0"/>
            </w:pPr>
            <w:r>
              <w:rPr>
                <w:sz w:val="22"/>
              </w:rPr>
              <w:t xml:space="preserve">26. Normal RV, Central Limit Theorem </w:t>
            </w:r>
          </w:p>
        </w:tc>
        <w:tc>
          <w:tcPr>
            <w:tcW w:w="1435" w:type="dxa"/>
            <w:tcBorders>
              <w:top w:val="single" w:sz="4" w:space="0" w:color="000000"/>
              <w:left w:val="single" w:sz="4" w:space="0" w:color="000000"/>
              <w:bottom w:val="single" w:sz="4" w:space="0" w:color="000000"/>
              <w:right w:val="single" w:sz="4" w:space="0" w:color="000000"/>
            </w:tcBorders>
          </w:tcPr>
          <w:p w14:paraId="0DD7F1D7" w14:textId="77777777" w:rsidR="0099144A" w:rsidRDefault="00A10E87">
            <w:pPr>
              <w:spacing w:after="0" w:line="259" w:lineRule="auto"/>
              <w:ind w:left="2" w:firstLine="0"/>
            </w:pPr>
            <w:r>
              <w:rPr>
                <w:b/>
                <w:sz w:val="22"/>
              </w:rPr>
              <w:t xml:space="preserve">11/23 Off </w:t>
            </w:r>
          </w:p>
        </w:tc>
      </w:tr>
      <w:tr w:rsidR="0099144A" w14:paraId="2FD0F330" w14:textId="77777777">
        <w:trPr>
          <w:trHeight w:val="636"/>
        </w:trPr>
        <w:tc>
          <w:tcPr>
            <w:tcW w:w="986" w:type="dxa"/>
            <w:tcBorders>
              <w:top w:val="single" w:sz="4" w:space="0" w:color="000000"/>
              <w:left w:val="single" w:sz="4" w:space="0" w:color="000000"/>
              <w:bottom w:val="single" w:sz="4" w:space="0" w:color="000000"/>
              <w:right w:val="single" w:sz="4" w:space="0" w:color="000000"/>
            </w:tcBorders>
          </w:tcPr>
          <w:p w14:paraId="414B2CBB" w14:textId="77777777" w:rsidR="0099144A" w:rsidRDefault="00A10E87">
            <w:pPr>
              <w:spacing w:after="0" w:line="259" w:lineRule="auto"/>
              <w:ind w:left="7" w:firstLine="0"/>
              <w:jc w:val="center"/>
            </w:pPr>
            <w:r>
              <w:rPr>
                <w:b/>
                <w:sz w:val="22"/>
              </w:rPr>
              <w:t xml:space="preserve">16 </w:t>
            </w:r>
          </w:p>
        </w:tc>
        <w:tc>
          <w:tcPr>
            <w:tcW w:w="1529" w:type="dxa"/>
            <w:tcBorders>
              <w:top w:val="single" w:sz="4" w:space="0" w:color="000000"/>
              <w:left w:val="single" w:sz="4" w:space="0" w:color="000000"/>
              <w:bottom w:val="single" w:sz="4" w:space="0" w:color="000000"/>
              <w:right w:val="single" w:sz="4" w:space="0" w:color="000000"/>
            </w:tcBorders>
          </w:tcPr>
          <w:p w14:paraId="7BFFD46D" w14:textId="77777777" w:rsidR="0099144A" w:rsidRDefault="00A10E87">
            <w:pPr>
              <w:spacing w:after="0" w:line="259" w:lineRule="auto"/>
              <w:ind w:left="0" w:firstLine="0"/>
            </w:pPr>
            <w:r>
              <w:rPr>
                <w:sz w:val="22"/>
              </w:rPr>
              <w:t xml:space="preserve">11/30, 12/2 </w:t>
            </w:r>
          </w:p>
        </w:tc>
        <w:tc>
          <w:tcPr>
            <w:tcW w:w="5401" w:type="dxa"/>
            <w:tcBorders>
              <w:top w:val="single" w:sz="4" w:space="0" w:color="000000"/>
              <w:left w:val="single" w:sz="4" w:space="0" w:color="000000"/>
              <w:bottom w:val="single" w:sz="4" w:space="0" w:color="000000"/>
              <w:right w:val="single" w:sz="4" w:space="0" w:color="000000"/>
            </w:tcBorders>
          </w:tcPr>
          <w:p w14:paraId="20855947" w14:textId="77777777" w:rsidR="0099144A" w:rsidRDefault="00A10E87">
            <w:pPr>
              <w:numPr>
                <w:ilvl w:val="0"/>
                <w:numId w:val="12"/>
              </w:numPr>
              <w:spacing w:after="17" w:line="259" w:lineRule="auto"/>
              <w:ind w:left="333" w:hanging="331"/>
            </w:pPr>
            <w:r>
              <w:rPr>
                <w:sz w:val="22"/>
              </w:rPr>
              <w:t xml:space="preserve">Lognormal RV, sims in Python </w:t>
            </w:r>
          </w:p>
          <w:p w14:paraId="36BEC00D" w14:textId="77777777" w:rsidR="0099144A" w:rsidRDefault="00A10E87">
            <w:pPr>
              <w:numPr>
                <w:ilvl w:val="0"/>
                <w:numId w:val="12"/>
              </w:numPr>
              <w:spacing w:after="0" w:line="259" w:lineRule="auto"/>
              <w:ind w:left="333" w:hanging="331"/>
            </w:pPr>
            <w:r>
              <w:rPr>
                <w:sz w:val="22"/>
              </w:rPr>
              <w:t xml:space="preserve">Final Review </w:t>
            </w:r>
          </w:p>
        </w:tc>
        <w:tc>
          <w:tcPr>
            <w:tcW w:w="1435" w:type="dxa"/>
            <w:tcBorders>
              <w:top w:val="single" w:sz="4" w:space="0" w:color="000000"/>
              <w:left w:val="single" w:sz="4" w:space="0" w:color="000000"/>
              <w:bottom w:val="single" w:sz="4" w:space="0" w:color="000000"/>
              <w:right w:val="single" w:sz="4" w:space="0" w:color="000000"/>
            </w:tcBorders>
          </w:tcPr>
          <w:p w14:paraId="4EDA8298" w14:textId="77777777" w:rsidR="0099144A" w:rsidRDefault="00A10E87">
            <w:pPr>
              <w:spacing w:after="0" w:line="259" w:lineRule="auto"/>
              <w:ind w:left="2" w:firstLine="0"/>
            </w:pPr>
            <w:r>
              <w:rPr>
                <w:b/>
                <w:sz w:val="22"/>
              </w:rPr>
              <w:t xml:space="preserve"> </w:t>
            </w:r>
          </w:p>
        </w:tc>
      </w:tr>
    </w:tbl>
    <w:p w14:paraId="7E0E367A" w14:textId="77777777" w:rsidR="0099144A" w:rsidRDefault="00A10E87">
      <w:pPr>
        <w:spacing w:after="159" w:line="259" w:lineRule="auto"/>
        <w:ind w:left="472" w:firstLine="0"/>
        <w:jc w:val="center"/>
      </w:pPr>
      <w:r>
        <w:rPr>
          <w:b/>
        </w:rPr>
        <w:t xml:space="preserve"> </w:t>
      </w:r>
    </w:p>
    <w:p w14:paraId="024CCF73" w14:textId="77777777" w:rsidR="0099144A" w:rsidRDefault="00A10E87">
      <w:pPr>
        <w:spacing w:after="0" w:line="259" w:lineRule="auto"/>
        <w:ind w:left="625" w:firstLine="0"/>
      </w:pPr>
      <w:r>
        <w:t xml:space="preserve"> </w:t>
      </w:r>
    </w:p>
    <w:p w14:paraId="57BF1C42" w14:textId="77777777" w:rsidR="0099144A" w:rsidRDefault="00A10E87">
      <w:pPr>
        <w:pStyle w:val="Heading2"/>
        <w:ind w:left="620"/>
      </w:pPr>
      <w:r>
        <w:t xml:space="preserve">Face Masks/Coverings </w:t>
      </w:r>
    </w:p>
    <w:p w14:paraId="59ABF3A2" w14:textId="77777777" w:rsidR="0099144A" w:rsidRDefault="00A10E87">
      <w:pPr>
        <w:ind w:left="620" w:right="206"/>
      </w:pPr>
      <w:r>
        <w:t>The ASU Face Cover Policy (</w:t>
      </w:r>
      <w:r>
        <w:rPr>
          <w:color w:val="0563C1"/>
          <w:u w:val="single" w:color="0563C1"/>
        </w:rPr>
        <w:t>https://www.asu.edu/about/fall-2021#face-coverings</w:t>
      </w:r>
      <w:r>
        <w:t xml:space="preserve">) </w:t>
      </w:r>
      <w:r>
        <w:t xml:space="preserve">requires the wearing of face covers in locations where physical distancing may not be possible, </w:t>
      </w:r>
      <w:r>
        <w:rPr>
          <w:i/>
        </w:rPr>
        <w:t>which includes classrooms, teaching laboratories, studios and workshop settings.</w:t>
      </w:r>
      <w:r>
        <w:t xml:space="preserve"> Note that this policy applies to both students and instructors. Deliberate refu</w:t>
      </w:r>
      <w:r>
        <w:t xml:space="preserve">sal to comply with face covering policy will be treated as a code of conduct violation and referred to the dean’s office. </w:t>
      </w:r>
    </w:p>
    <w:p w14:paraId="34AE6EA9" w14:textId="77777777" w:rsidR="0099144A" w:rsidRDefault="00A10E87">
      <w:pPr>
        <w:pStyle w:val="Heading2"/>
        <w:ind w:left="620"/>
      </w:pPr>
      <w:r>
        <w:t xml:space="preserve">Academic Dishonesty </w:t>
      </w:r>
    </w:p>
    <w:p w14:paraId="22D816F3" w14:textId="77777777" w:rsidR="0099144A" w:rsidRDefault="00A10E87">
      <w:pPr>
        <w:ind w:left="620" w:right="206"/>
      </w:pPr>
      <w:r>
        <w:t>Academic honesty is expected of all students in all examinations, papers, laboratory work, academic transactions</w:t>
      </w:r>
      <w:r>
        <w:t xml:space="preserve"> and records. The possible sanctions include, but are not limited to, appropriate grade penalties, course failure (indicated on the transcript as a grade of E), course failure due to academic dishonesty (indicated on the transcript as a grade of XE), loss </w:t>
      </w:r>
      <w:r>
        <w:t xml:space="preserve">of registration privileges, disqualification and dismissal. For more information, see </w:t>
      </w:r>
      <w:r>
        <w:rPr>
          <w:color w:val="0563C1"/>
          <w:u w:val="single" w:color="0563C1"/>
        </w:rPr>
        <w:t>http://provost.asu.edu/academicintegrity</w:t>
      </w:r>
      <w:r>
        <w:t xml:space="preserve">. </w:t>
      </w:r>
    </w:p>
    <w:p w14:paraId="56F51BAD" w14:textId="77777777" w:rsidR="0099144A" w:rsidRDefault="00A10E87">
      <w:pPr>
        <w:pStyle w:val="Heading2"/>
        <w:ind w:left="620"/>
      </w:pPr>
      <w:r>
        <w:t xml:space="preserve">Students with Disabilities </w:t>
      </w:r>
    </w:p>
    <w:p w14:paraId="1433ACEB" w14:textId="77777777" w:rsidR="0099144A" w:rsidRDefault="00A10E87">
      <w:pPr>
        <w:ind w:left="620" w:right="206"/>
      </w:pPr>
      <w:r>
        <w:t>Disability Accommodations: Qualified students with disabilities who will require disability accommo</w:t>
      </w:r>
      <w:r>
        <w:t>dations in this class are encouraged to make their requests to me at the beginning of the semester either during office hours or by appointment. Note: Prior to receiving disability accommodations, verification of eligibility from the Disability Resource Ce</w:t>
      </w:r>
      <w:r>
        <w:t xml:space="preserve">nter (DRC) is required. Disability information is confidential.  </w:t>
      </w:r>
    </w:p>
    <w:p w14:paraId="1D7D6A85" w14:textId="77777777" w:rsidR="0099144A" w:rsidRDefault="00A10E87">
      <w:pPr>
        <w:pStyle w:val="Heading2"/>
        <w:ind w:left="620"/>
      </w:pPr>
      <w:r>
        <w:t xml:space="preserve">Establishing Eligibility for Disability Accommodations  </w:t>
      </w:r>
    </w:p>
    <w:p w14:paraId="6F6C3E2A" w14:textId="77777777" w:rsidR="0099144A" w:rsidRDefault="00A10E87">
      <w:pPr>
        <w:spacing w:after="7"/>
        <w:ind w:left="620" w:right="206"/>
      </w:pPr>
      <w:r>
        <w:t>Students who feel they will need disability accommodations in this class but have not registered with the Disability Resource Center (DRC) should contact DRC immediately. Their office is located on the first floor of the Matthews Center Building. DRC staff</w:t>
      </w:r>
      <w:r>
        <w:t xml:space="preserve"> can also be reached at: </w:t>
      </w:r>
    </w:p>
    <w:p w14:paraId="2699C6E6" w14:textId="77777777" w:rsidR="0099144A" w:rsidRDefault="00A10E87">
      <w:pPr>
        <w:spacing w:after="9"/>
        <w:ind w:left="620" w:right="206"/>
      </w:pPr>
      <w:r>
        <w:t xml:space="preserve">480-965-1234 (V), 480-965-9000 (TTY). For additional information, visit: </w:t>
      </w:r>
    </w:p>
    <w:p w14:paraId="74701FEC" w14:textId="77777777" w:rsidR="0099144A" w:rsidRDefault="00A10E87">
      <w:pPr>
        <w:ind w:left="620" w:right="206"/>
      </w:pPr>
      <w:r>
        <w:rPr>
          <w:color w:val="0563C1"/>
          <w:u w:val="single" w:color="0563C1"/>
        </w:rPr>
        <w:t>www.asu.edu/studentaffairs/ed/drc</w:t>
      </w:r>
      <w:r>
        <w:t xml:space="preserve">. Their hours are 8:00 AM to 5:00 PM, Monday through Friday. </w:t>
      </w:r>
    </w:p>
    <w:p w14:paraId="0C858DAF" w14:textId="77777777" w:rsidR="0099144A" w:rsidRDefault="00A10E87">
      <w:pPr>
        <w:pStyle w:val="Heading2"/>
        <w:ind w:left="620"/>
      </w:pPr>
      <w:r>
        <w:t xml:space="preserve">Policy on Threatening Behavior </w:t>
      </w:r>
    </w:p>
    <w:p w14:paraId="7A992A3E" w14:textId="77777777" w:rsidR="0099144A" w:rsidRDefault="00A10E87">
      <w:pPr>
        <w:ind w:left="620" w:right="206"/>
      </w:pPr>
      <w:r>
        <w:t>All incidents and allegations</w:t>
      </w:r>
      <w:r>
        <w:t xml:space="preserve"> of violent or threatening conduct by an ASU student (whether on-or off campus) must be reported to the ASU Police Department (ASU PD) and the Office of the Dean of Students.  If either office determines that the behavior poses or has posed a serious threa</w:t>
      </w:r>
      <w:r>
        <w:t>t to personal safety or to the welfare of the campus, the student will not be permitted to return to campus or reside in any ASU residence hall until an appropriate  threat assessment has been completed and, if necessary, conditions for return are imposed.</w:t>
      </w:r>
      <w:r>
        <w:t xml:space="preserve"> ASU PD, the Office of the Dean of Students, and other appropriate offices will coordinate the assessment in light of the relevant circumstances. </w:t>
      </w:r>
    </w:p>
    <w:p w14:paraId="60F68B27" w14:textId="77777777" w:rsidR="0099144A" w:rsidRDefault="00A10E87">
      <w:pPr>
        <w:pStyle w:val="Heading2"/>
        <w:ind w:left="620"/>
      </w:pPr>
      <w:r>
        <w:lastRenderedPageBreak/>
        <w:t xml:space="preserve">Classroom behavior: Make sure you arrive on time for class </w:t>
      </w:r>
    </w:p>
    <w:p w14:paraId="6D45301B" w14:textId="77777777" w:rsidR="0099144A" w:rsidRDefault="00A10E87">
      <w:pPr>
        <w:ind w:left="620" w:right="206"/>
      </w:pPr>
      <w:r>
        <w:t>Excessive tardiness will be subject to sanctions.</w:t>
      </w:r>
      <w:r>
        <w:t xml:space="preserve"> Under no circumstances should you allow your cell phone to ring during class. Any disruptive behavior, which includes ringing cell phones, listening to your mp3/iPod player, text messaging, constant talking, eating food noisily, reading a newspaper will n</w:t>
      </w:r>
      <w:r>
        <w:t xml:space="preserve">ot be tolerated. The use of laptops (unless for lecture note taking), cell phones, MP3, IPOD, etc are strictly prohibited during class. Students who engage in disruptive classroom behavior may be subject to various sanctions. The procedures for initiating </w:t>
      </w:r>
      <w:r>
        <w:t xml:space="preserve">a disruptive behavior withdrawal can be found at </w:t>
      </w:r>
      <w:r>
        <w:rPr>
          <w:color w:val="0563C1"/>
          <w:u w:val="single" w:color="0563C1"/>
        </w:rPr>
        <w:t>https://clas.asu.edu/resources/disruptive-behavior</w:t>
      </w:r>
      <w:r>
        <w:t xml:space="preserve">.   </w:t>
      </w:r>
    </w:p>
    <w:p w14:paraId="12536CF4" w14:textId="77777777" w:rsidR="0099144A" w:rsidRDefault="00A10E87">
      <w:pPr>
        <w:ind w:left="620" w:right="206"/>
      </w:pPr>
      <w:r>
        <w:rPr>
          <w:i/>
        </w:rPr>
        <w:t>Absences related to religious observances/practices:</w:t>
      </w:r>
      <w:r>
        <w:t xml:space="preserve"> If you will be absent from class due to a religious observance or practice, it is your responsibili</w:t>
      </w:r>
      <w:r>
        <w:t xml:space="preserve">ty to inform the instructor during the first week of class. Your instructor will work with you on alternative and reasonable arrangements for any time missed. </w:t>
      </w:r>
    </w:p>
    <w:p w14:paraId="25878AE8" w14:textId="77777777" w:rsidR="0099144A" w:rsidRDefault="00A10E87">
      <w:pPr>
        <w:ind w:left="620" w:right="206"/>
      </w:pPr>
      <w:r>
        <w:rPr>
          <w:i/>
        </w:rPr>
        <w:t>Absences related to university sanctioned events and activities:</w:t>
      </w:r>
      <w:r>
        <w:t xml:space="preserve"> If you will be absent from clas</w:t>
      </w:r>
      <w:r>
        <w:t xml:space="preserve">s due to participation in a university sanctioned event/activity, it is your responsibility to inform the instructor during the first week of class. Your instructor will work with you on alternative and reasonable arrangements for any time missed. </w:t>
      </w:r>
    </w:p>
    <w:p w14:paraId="5BE8BDF2" w14:textId="77777777" w:rsidR="0099144A" w:rsidRDefault="00A10E87">
      <w:pPr>
        <w:spacing w:after="157" w:line="259" w:lineRule="auto"/>
        <w:ind w:left="620"/>
      </w:pPr>
      <w:r>
        <w:rPr>
          <w:b/>
        </w:rPr>
        <w:t>Inclusi</w:t>
      </w:r>
      <w:r>
        <w:rPr>
          <w:b/>
        </w:rPr>
        <w:t xml:space="preserve">on: </w:t>
      </w:r>
    </w:p>
    <w:p w14:paraId="0ACBDAB0" w14:textId="77777777" w:rsidR="0099144A" w:rsidRDefault="00A10E87">
      <w:pPr>
        <w:spacing w:after="158" w:line="258" w:lineRule="auto"/>
        <w:ind w:left="625" w:right="4" w:firstLine="0"/>
      </w:pPr>
      <w:r>
        <w:rPr>
          <w:i/>
        </w:rPr>
        <w:t>The School of Mathematical and Statistical Sciences encourages faculty to address and refer to students by their preferred name and gender pronoun. If your preferred name is different than what appears on the class roster, or you would like to be addr</w:t>
      </w:r>
      <w:r>
        <w:rPr>
          <w:i/>
        </w:rPr>
        <w:t>essed using a specific pronoun, please let your instructor know.</w:t>
      </w:r>
      <w:r>
        <w:t xml:space="preserve"> </w:t>
      </w:r>
    </w:p>
    <w:p w14:paraId="49914962" w14:textId="77777777" w:rsidR="0099144A" w:rsidRDefault="00A10E87">
      <w:pPr>
        <w:pStyle w:val="Heading2"/>
        <w:ind w:left="620"/>
      </w:pPr>
      <w:r>
        <w:t xml:space="preserve">Policy on Sexual Discrimination </w:t>
      </w:r>
    </w:p>
    <w:p w14:paraId="65B91E53" w14:textId="77777777" w:rsidR="0099144A" w:rsidRDefault="00A10E87">
      <w:pPr>
        <w:ind w:left="620" w:right="206"/>
      </w:pPr>
      <w:r>
        <w:t>Arizona State University is committed to providing an environment free of discrimination, harassment, or retaliation for the entire university community, inc</w:t>
      </w:r>
      <w:r>
        <w:t>luding all students, faculty members, staff employees, and guests. ASU expressly prohibits</w:t>
      </w:r>
      <w:r>
        <w:rPr>
          <w:color w:val="0563C1"/>
          <w:u w:val="single" w:color="0563C1"/>
        </w:rPr>
        <w:t xml:space="preserve"> discrimination</w:t>
      </w:r>
      <w:r>
        <w:t xml:space="preserve">, </w:t>
      </w:r>
      <w:r>
        <w:rPr>
          <w:color w:val="0563C1"/>
          <w:u w:val="single" w:color="0563C1"/>
        </w:rPr>
        <w:t>harassment</w:t>
      </w:r>
      <w:r>
        <w:t xml:space="preserve">, and </w:t>
      </w:r>
      <w:r>
        <w:rPr>
          <w:color w:val="0563C1"/>
          <w:u w:val="single" w:color="0563C1"/>
        </w:rPr>
        <w:t>retaliation</w:t>
      </w:r>
      <w:r>
        <w:t xml:space="preserve"> by employees, students, contractors, or agents of the university based on any protected status: race, color, religion, se</w:t>
      </w:r>
      <w:r>
        <w:t xml:space="preserve">x, national origin, age, disability, veteran status, sexual orientation, gender identity, and genetic information. </w:t>
      </w:r>
    </w:p>
    <w:p w14:paraId="09CD3B4F" w14:textId="77777777" w:rsidR="0099144A" w:rsidRDefault="00A10E87">
      <w:pPr>
        <w:spacing w:after="157" w:line="259" w:lineRule="auto"/>
        <w:ind w:left="620"/>
      </w:pPr>
      <w:r>
        <w:rPr>
          <w:b/>
        </w:rPr>
        <w:t>Title IX</w:t>
      </w:r>
      <w:r>
        <w:rPr>
          <w:b/>
          <w:i/>
        </w:rPr>
        <w:t>:</w:t>
      </w:r>
      <w:r>
        <w:rPr>
          <w:b/>
        </w:rPr>
        <w:t xml:space="preserve"> </w:t>
      </w:r>
    </w:p>
    <w:p w14:paraId="2169016B" w14:textId="77777777" w:rsidR="0099144A" w:rsidRDefault="00A10E87">
      <w:pPr>
        <w:ind w:left="620" w:right="206"/>
      </w:pPr>
      <w:r>
        <w:t xml:space="preserve">Title IX is a federal law that provides that no person be excluded on the basis of sex from participation in, be denied benefits </w:t>
      </w:r>
      <w:r>
        <w:t>of, or be subjected to discrimination under any education program or activity.  Both Title IX and university policy make clear that sexual violence and harassment based on sex is prohibited.  An individual who believes they have been subjected to sexual vi</w:t>
      </w:r>
      <w:r>
        <w:t xml:space="preserve">olence or harassed on the basis of sex can seek support, including counseling and academic support, from the university.  If you or someone you know has been harassed on the basis of sex or sexually assaulted, you can find information and resources at </w:t>
      </w:r>
      <w:r>
        <w:rPr>
          <w:color w:val="0563C1"/>
          <w:u w:val="single" w:color="0563C1"/>
        </w:rPr>
        <w:t>http</w:t>
      </w:r>
      <w:r>
        <w:rPr>
          <w:color w:val="0563C1"/>
          <w:u w:val="single" w:color="0563C1"/>
        </w:rPr>
        <w:t>s://sexualviolenceprevention.asu.edu/faqs</w:t>
      </w:r>
      <w:r>
        <w:t xml:space="preserve">.   </w:t>
      </w:r>
    </w:p>
    <w:p w14:paraId="546836CB" w14:textId="77777777" w:rsidR="0099144A" w:rsidRDefault="00A10E87">
      <w:pPr>
        <w:ind w:left="620" w:right="206"/>
      </w:pPr>
      <w:r>
        <w:t xml:space="preserve">As a mandated reporter, I am obligated to report any information I become aware of regarding alleged acts of sexual discrimination, including sexual violence and dating violence.  ASU Counseling Services, </w:t>
      </w:r>
      <w:r>
        <w:rPr>
          <w:color w:val="0563C1"/>
          <w:u w:val="single" w:color="0563C1"/>
        </w:rPr>
        <w:t>https</w:t>
      </w:r>
      <w:r>
        <w:rPr>
          <w:color w:val="0563C1"/>
          <w:u w:val="single" w:color="0563C1"/>
        </w:rPr>
        <w:t>://eoss.asu.edu/counseling</w:t>
      </w:r>
      <w:r>
        <w:t xml:space="preserve">, is available if you wish to discuss any concerns confidentially and privately. </w:t>
      </w:r>
    </w:p>
    <w:sectPr w:rsidR="0099144A">
      <w:footerReference w:type="even" r:id="rId7"/>
      <w:footerReference w:type="default" r:id="rId8"/>
      <w:footerReference w:type="first" r:id="rId9"/>
      <w:pgSz w:w="11900" w:h="16840"/>
      <w:pgMar w:top="185" w:right="885" w:bottom="1487" w:left="815" w:header="720" w:footer="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7EA1" w14:textId="77777777" w:rsidR="00000000" w:rsidRDefault="00A10E87">
      <w:pPr>
        <w:spacing w:after="0" w:line="240" w:lineRule="auto"/>
      </w:pPr>
      <w:r>
        <w:separator/>
      </w:r>
    </w:p>
  </w:endnote>
  <w:endnote w:type="continuationSeparator" w:id="0">
    <w:p w14:paraId="0EDD2FA4" w14:textId="77777777" w:rsidR="00000000" w:rsidRDefault="00A1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7C1" w14:textId="77777777" w:rsidR="0099144A" w:rsidRDefault="00A10E87">
    <w:pPr>
      <w:spacing w:after="0" w:line="259" w:lineRule="auto"/>
      <w:ind w:left="0" w:right="390" w:firstLine="0"/>
      <w:jc w:val="right"/>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Pr>
        <w:rFonts w:ascii="Arial" w:eastAsia="Arial" w:hAnsi="Arial" w:cs="Arial"/>
        <w:sz w:val="18"/>
      </w:rPr>
      <w:t>5</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4CA4" w14:textId="77777777" w:rsidR="0099144A" w:rsidRDefault="00A10E87">
    <w:pPr>
      <w:spacing w:after="0" w:line="259" w:lineRule="auto"/>
      <w:ind w:left="0" w:right="390" w:firstLine="0"/>
      <w:jc w:val="right"/>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Pr>
        <w:rFonts w:ascii="Arial" w:eastAsia="Arial" w:hAnsi="Arial" w:cs="Arial"/>
        <w:sz w:val="18"/>
      </w:rPr>
      <w:t>5</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64EB" w14:textId="77777777" w:rsidR="0099144A" w:rsidRDefault="00A10E87">
    <w:pPr>
      <w:spacing w:after="0" w:line="259" w:lineRule="auto"/>
      <w:ind w:left="0" w:right="390" w:firstLine="0"/>
      <w:jc w:val="right"/>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Pr>
        <w:rFonts w:ascii="Arial" w:eastAsia="Arial" w:hAnsi="Arial" w:cs="Arial"/>
        <w:sz w:val="18"/>
      </w:rPr>
      <w:t>5</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EA2E" w14:textId="77777777" w:rsidR="00000000" w:rsidRDefault="00A10E87">
      <w:pPr>
        <w:spacing w:after="0" w:line="240" w:lineRule="auto"/>
      </w:pPr>
      <w:r>
        <w:separator/>
      </w:r>
    </w:p>
  </w:footnote>
  <w:footnote w:type="continuationSeparator" w:id="0">
    <w:p w14:paraId="70856206" w14:textId="77777777" w:rsidR="00000000" w:rsidRDefault="00A10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04E"/>
    <w:multiLevelType w:val="hybridMultilevel"/>
    <w:tmpl w:val="DB3880D2"/>
    <w:lvl w:ilvl="0" w:tplc="604A89BA">
      <w:start w:val="6"/>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D01B9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EAAE1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6A32F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8EA8F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C2C1A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20F89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D8BE2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8C8B0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51560"/>
    <w:multiLevelType w:val="hybridMultilevel"/>
    <w:tmpl w:val="7E7CF9E6"/>
    <w:lvl w:ilvl="0" w:tplc="93968514">
      <w:start w:val="27"/>
      <w:numFmt w:val="decimal"/>
      <w:lvlText w:val="%1."/>
      <w:lvlJc w:val="left"/>
      <w:pPr>
        <w:ind w:left="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160D9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B6666C">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AC199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A87FF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10F90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54E3CE">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205CE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00874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731D49"/>
    <w:multiLevelType w:val="hybridMultilevel"/>
    <w:tmpl w:val="5FC6CB70"/>
    <w:lvl w:ilvl="0" w:tplc="04AA60FC">
      <w:start w:val="17"/>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2C36B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80488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68F060">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12640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307AB4">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32937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C0DE1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02468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EE50EA"/>
    <w:multiLevelType w:val="hybridMultilevel"/>
    <w:tmpl w:val="EFB45F5E"/>
    <w:lvl w:ilvl="0" w:tplc="35EAA86E">
      <w:start w:val="2"/>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D4EBA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EE000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C2A18">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1EA618">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A26FB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04D64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62E2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9E072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647917"/>
    <w:multiLevelType w:val="hybridMultilevel"/>
    <w:tmpl w:val="6C4CFAF8"/>
    <w:lvl w:ilvl="0" w:tplc="87C8A65E">
      <w:start w:val="14"/>
      <w:numFmt w:val="decimal"/>
      <w:lvlText w:val="%1."/>
      <w:lvlJc w:val="left"/>
      <w:pPr>
        <w:ind w:left="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96FCF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04C9F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2ECBF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66344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F042C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68D49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2AC01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F6CC0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795DF3"/>
    <w:multiLevelType w:val="hybridMultilevel"/>
    <w:tmpl w:val="DC461E18"/>
    <w:lvl w:ilvl="0" w:tplc="ED44FA14">
      <w:start w:val="24"/>
      <w:numFmt w:val="decimal"/>
      <w:lvlText w:val="%1."/>
      <w:lvlJc w:val="left"/>
      <w:pPr>
        <w:ind w:left="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79E9BAE">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DE6A9CA">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2123DEA">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EE60338">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DAED332">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9DC04DC">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8342690">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CE8BFF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CA7BA2"/>
    <w:multiLevelType w:val="hybridMultilevel"/>
    <w:tmpl w:val="AF9C880E"/>
    <w:lvl w:ilvl="0" w:tplc="1CE84DC0">
      <w:start w:val="21"/>
      <w:numFmt w:val="decimal"/>
      <w:lvlText w:val="%1."/>
      <w:lvlJc w:val="left"/>
      <w:pPr>
        <w:ind w:left="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04FB1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08DCA0">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C4989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2C6F6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5CA344">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E4D76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2BCA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86E8D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FC2AE8"/>
    <w:multiLevelType w:val="hybridMultilevel"/>
    <w:tmpl w:val="910E6D90"/>
    <w:lvl w:ilvl="0" w:tplc="973AF632">
      <w:start w:val="12"/>
      <w:numFmt w:val="decimal"/>
      <w:lvlText w:val="%1."/>
      <w:lvlJc w:val="left"/>
      <w:pPr>
        <w:ind w:left="3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0325124">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D140BAC">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F08A8DA">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6787E80">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9E3C9E">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5648810">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394DF34">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CF23CE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BE3B9C"/>
    <w:multiLevelType w:val="hybridMultilevel"/>
    <w:tmpl w:val="3598620C"/>
    <w:lvl w:ilvl="0" w:tplc="DE6A1708">
      <w:start w:val="4"/>
      <w:numFmt w:val="decimal"/>
      <w:lvlText w:val="%1."/>
      <w:lvlJc w:val="left"/>
      <w:pPr>
        <w:ind w:left="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62830">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B28F40">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A2E63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D42C1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B06758">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00389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323DA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1A51E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7B420E"/>
    <w:multiLevelType w:val="hybridMultilevel"/>
    <w:tmpl w:val="BB9022F0"/>
    <w:lvl w:ilvl="0" w:tplc="CC42BF98">
      <w:start w:val="1"/>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89FBE">
      <w:start w:val="1"/>
      <w:numFmt w:val="lowerLetter"/>
      <w:lvlText w:val="%2"/>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024340">
      <w:start w:val="1"/>
      <w:numFmt w:val="lowerRoman"/>
      <w:lvlText w:val="%3"/>
      <w:lvlJc w:val="left"/>
      <w:pPr>
        <w:ind w:left="2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2DFF0">
      <w:start w:val="1"/>
      <w:numFmt w:val="decimal"/>
      <w:lvlText w:val="%4"/>
      <w:lvlJc w:val="left"/>
      <w:pPr>
        <w:ind w:left="3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24F62">
      <w:start w:val="1"/>
      <w:numFmt w:val="lowerLetter"/>
      <w:lvlText w:val="%5"/>
      <w:lvlJc w:val="left"/>
      <w:pPr>
        <w:ind w:left="3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EBA04">
      <w:start w:val="1"/>
      <w:numFmt w:val="lowerRoman"/>
      <w:lvlText w:val="%6"/>
      <w:lvlJc w:val="left"/>
      <w:pPr>
        <w:ind w:left="4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06330E">
      <w:start w:val="1"/>
      <w:numFmt w:val="decimal"/>
      <w:lvlText w:val="%7"/>
      <w:lvlJc w:val="left"/>
      <w:pPr>
        <w:ind w:left="5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6774E">
      <w:start w:val="1"/>
      <w:numFmt w:val="lowerLetter"/>
      <w:lvlText w:val="%8"/>
      <w:lvlJc w:val="left"/>
      <w:pPr>
        <w:ind w:left="6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BCE5DC">
      <w:start w:val="1"/>
      <w:numFmt w:val="lowerRoman"/>
      <w:lvlText w:val="%9"/>
      <w:lvlJc w:val="left"/>
      <w:pPr>
        <w:ind w:left="6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315EB5"/>
    <w:multiLevelType w:val="hybridMultilevel"/>
    <w:tmpl w:val="3FD8CBBC"/>
    <w:lvl w:ilvl="0" w:tplc="87FA0726">
      <w:start w:val="10"/>
      <w:numFmt w:val="decimal"/>
      <w:lvlText w:val="%1."/>
      <w:lvlJc w:val="left"/>
      <w:pPr>
        <w:ind w:left="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30A8F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2AD06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6E78B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AEA62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C68A84">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5CC2E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841A9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EA4C3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6AE47AE"/>
    <w:multiLevelType w:val="hybridMultilevel"/>
    <w:tmpl w:val="25848A00"/>
    <w:lvl w:ilvl="0" w:tplc="9FD8B106">
      <w:start w:val="19"/>
      <w:numFmt w:val="decimal"/>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B8F1D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CC5EC0">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6D60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627788">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DC1418">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8AD776">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22304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C220F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12291284">
    <w:abstractNumId w:val="9"/>
  </w:num>
  <w:num w:numId="2" w16cid:durableId="1790007116">
    <w:abstractNumId w:val="3"/>
  </w:num>
  <w:num w:numId="3" w16cid:durableId="1854417178">
    <w:abstractNumId w:val="8"/>
  </w:num>
  <w:num w:numId="4" w16cid:durableId="1119027692">
    <w:abstractNumId w:val="0"/>
  </w:num>
  <w:num w:numId="5" w16cid:durableId="63380921">
    <w:abstractNumId w:val="10"/>
  </w:num>
  <w:num w:numId="6" w16cid:durableId="361631165">
    <w:abstractNumId w:val="7"/>
  </w:num>
  <w:num w:numId="7" w16cid:durableId="1351562976">
    <w:abstractNumId w:val="4"/>
  </w:num>
  <w:num w:numId="8" w16cid:durableId="670835620">
    <w:abstractNumId w:val="2"/>
  </w:num>
  <w:num w:numId="9" w16cid:durableId="1831209017">
    <w:abstractNumId w:val="11"/>
  </w:num>
  <w:num w:numId="10" w16cid:durableId="1908687075">
    <w:abstractNumId w:val="6"/>
  </w:num>
  <w:num w:numId="11" w16cid:durableId="1559121769">
    <w:abstractNumId w:val="5"/>
  </w:num>
  <w:num w:numId="12" w16cid:durableId="1080365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4A"/>
    <w:rsid w:val="0099144A"/>
    <w:rsid w:val="00A1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3094F"/>
  <w15:docId w15:val="{2BBC04F5-1E26-4351-8BB8-BF6DC8D9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0" w:lineRule="auto"/>
      <w:ind w:left="63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2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7"/>
      <w:ind w:left="113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1583</Words>
  <Characters>9027</Characters>
  <Application>Microsoft Office Word</Application>
  <DocSecurity>4</DocSecurity>
  <Lines>75</Lines>
  <Paragraphs>21</Paragraphs>
  <ScaleCrop>false</ScaleCrop>
  <Company>University of Virginia</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Ali A (wat6sv)</dc:creator>
  <cp:keywords/>
  <cp:lastModifiedBy>Rivera, Ali A (wat6sv)</cp:lastModifiedBy>
  <cp:revision>2</cp:revision>
  <dcterms:created xsi:type="dcterms:W3CDTF">2023-08-17T21:03:00Z</dcterms:created>
  <dcterms:modified xsi:type="dcterms:W3CDTF">2023-08-17T21:03:00Z</dcterms:modified>
</cp:coreProperties>
</file>