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A48F" w14:textId="77777777" w:rsidR="009A313A" w:rsidRDefault="005E20F5">
      <w:pPr>
        <w:spacing w:after="0" w:line="259" w:lineRule="auto"/>
        <w:ind w:left="0" w:firstLine="0"/>
        <w:jc w:val="left"/>
      </w:pPr>
      <w:r>
        <w:rPr>
          <w:b/>
          <w:sz w:val="36"/>
        </w:rPr>
        <w:t xml:space="preserve">CS 391 E1 - Fall '19 - Foundations of Data Science – Syllabus </w:t>
      </w:r>
    </w:p>
    <w:p w14:paraId="4FD4CC94" w14:textId="77777777" w:rsidR="009A313A" w:rsidRDefault="005E20F5">
      <w:pPr>
        <w:spacing w:after="0" w:line="259" w:lineRule="auto"/>
        <w:ind w:left="0" w:firstLine="0"/>
        <w:jc w:val="left"/>
      </w:pPr>
      <w:r>
        <w:rPr>
          <w:b/>
          <w:sz w:val="36"/>
        </w:rPr>
        <w:t xml:space="preserve"> </w:t>
      </w:r>
    </w:p>
    <w:p w14:paraId="31B9204F" w14:textId="77777777" w:rsidR="009A313A" w:rsidRDefault="005E20F5">
      <w:pPr>
        <w:pStyle w:val="Heading1"/>
        <w:ind w:left="-5"/>
      </w:pPr>
      <w:r>
        <w:t xml:space="preserve">Official Course Description </w:t>
      </w:r>
    </w:p>
    <w:p w14:paraId="261948AC" w14:textId="77777777" w:rsidR="009A313A" w:rsidRDefault="005E20F5">
      <w:pPr>
        <w:spacing w:after="17" w:line="264" w:lineRule="auto"/>
        <w:ind w:left="0" w:firstLine="0"/>
      </w:pPr>
      <w:r>
        <w:rPr>
          <w:rFonts w:ascii="Arial" w:eastAsia="Arial" w:hAnsi="Arial" w:cs="Arial"/>
          <w:b/>
        </w:rPr>
        <w:t xml:space="preserve"> </w:t>
      </w:r>
      <w:r>
        <w:t>​</w:t>
      </w:r>
      <w:r>
        <w:rPr>
          <w:rFonts w:ascii="Arial" w:eastAsia="Arial" w:hAnsi="Arial" w:cs="Arial"/>
        </w:rPr>
        <w:t xml:space="preserve">This course is intended as the first to take for students interested in the aspects of computer science related to data analysis and data </w:t>
      </w:r>
      <w:r>
        <w:rPr>
          <w:rFonts w:ascii="Arial" w:eastAsia="Arial" w:hAnsi="Arial" w:cs="Arial"/>
        </w:rPr>
        <w:t>management. It specifically serves as a preparation including, but not limited, to the courses CS460, CS506, CS542 and CS565. Course topics will cover data collection, cleaning and visualization. Data modeling and basics of databases. Mathematical foundati</w:t>
      </w:r>
      <w:r>
        <w:rPr>
          <w:rFonts w:ascii="Arial" w:eastAsia="Arial" w:hAnsi="Arial" w:cs="Arial"/>
        </w:rPr>
        <w:t>ons of data science including linear algebra, (multivariate) calculus and convex optimization. Topics in data mining, such as similarity and distance functions, clustering, ranking, networks. Introduction to machine learning. Prediction methods, e.g. regre</w:t>
      </w:r>
      <w:r>
        <w:rPr>
          <w:rFonts w:ascii="Arial" w:eastAsia="Arial" w:hAnsi="Arial" w:cs="Arial"/>
        </w:rPr>
        <w:t>ssion and common measures.</w:t>
      </w:r>
      <w:r>
        <w:t xml:space="preserve"> </w:t>
      </w:r>
    </w:p>
    <w:p w14:paraId="3305BD63" w14:textId="77777777" w:rsidR="009A313A" w:rsidRDefault="005E20F5">
      <w:pPr>
        <w:spacing w:after="59" w:line="259" w:lineRule="auto"/>
        <w:ind w:left="0" w:firstLine="0"/>
        <w:jc w:val="left"/>
      </w:pPr>
      <w:r>
        <w:rPr>
          <w:sz w:val="28"/>
        </w:rPr>
        <w:t xml:space="preserve"> </w:t>
      </w:r>
    </w:p>
    <w:p w14:paraId="7E3F3CB4" w14:textId="77777777" w:rsidR="009A313A" w:rsidRDefault="005E20F5">
      <w:pPr>
        <w:ind w:left="-5"/>
      </w:pPr>
      <w:r>
        <w:rPr>
          <w:b/>
        </w:rPr>
        <w:t>Piazza</w:t>
      </w:r>
      <w:r>
        <w:t>​</w:t>
      </w:r>
      <w:r>
        <w:t xml:space="preserve"> (Q&amp;A, discussion, as well as distribution of lecture notes and homework):</w:t>
      </w:r>
      <w:hyperlink r:id="rId5">
        <w:r>
          <w:rPr>
            <w:rFonts w:ascii="Arial" w:eastAsia="Arial" w:hAnsi="Arial" w:cs="Arial"/>
            <w:color w:val="1155CC"/>
            <w:sz w:val="31"/>
            <w:u w:val="single" w:color="1155CC"/>
            <w:vertAlign w:val="subscript"/>
          </w:rPr>
          <w:t>e</w:t>
        </w:r>
      </w:hyperlink>
      <w:r>
        <w:t xml:space="preserve"> </w:t>
      </w:r>
      <w:r>
        <w:tab/>
        <w:t xml:space="preserve">  </w:t>
      </w:r>
      <w:hyperlink r:id="rId6">
        <w:r>
          <w:rPr>
            <w:rFonts w:ascii="Arial" w:eastAsia="Arial" w:hAnsi="Arial" w:cs="Arial"/>
            <w:color w:val="1155CC"/>
            <w:sz w:val="31"/>
            <w:u w:val="single" w:color="1155CC"/>
            <w:vertAlign w:val="subscript"/>
          </w:rPr>
          <w:t>piazza.com/bu/fall2019/cs391e1/hom</w:t>
        </w:r>
      </w:hyperlink>
    </w:p>
    <w:p w14:paraId="5B08B901" w14:textId="77777777" w:rsidR="009A313A" w:rsidRDefault="005E20F5">
      <w:pPr>
        <w:tabs>
          <w:tab w:val="center" w:pos="6294"/>
        </w:tabs>
        <w:spacing w:after="134"/>
        <w:ind w:left="-15" w:firstLine="0"/>
        <w:jc w:val="left"/>
      </w:pPr>
      <w:r>
        <w:rPr>
          <w:b/>
        </w:rPr>
        <w:t>Gradescope</w:t>
      </w:r>
      <w:r>
        <w:t xml:space="preserve"> (homework and programming exercise submission):</w:t>
      </w:r>
      <w:r>
        <w:t>​</w:t>
      </w:r>
      <w:r>
        <w:tab/>
      </w:r>
      <w:r>
        <w:t xml:space="preserve"> </w:t>
      </w:r>
    </w:p>
    <w:p w14:paraId="78AE3FB0" w14:textId="77777777" w:rsidR="009A313A" w:rsidRDefault="005E20F5">
      <w:pPr>
        <w:spacing w:after="104" w:line="259" w:lineRule="auto"/>
        <w:ind w:left="0" w:firstLine="0"/>
        <w:jc w:val="left"/>
      </w:pPr>
      <w:r>
        <w:t xml:space="preserve"> </w:t>
      </w:r>
      <w:r>
        <w:t>​</w:t>
      </w:r>
      <w:hyperlink r:id="rId7">
        <w:r>
          <w:rPr>
            <w:color w:val="1155CC"/>
            <w:u w:val="single" w:color="1155CC"/>
          </w:rPr>
          <w:t>https://www.gradescope.com/courses/61210</w:t>
        </w:r>
      </w:hyperlink>
      <w:r>
        <w:rPr>
          <w:color w:val="1155CC"/>
          <w:u w:val="single" w:color="1155CC"/>
        </w:rPr>
        <w:t>​</w:t>
      </w:r>
      <w:hyperlink r:id="rId8">
        <w:r>
          <w:t>(</w:t>
        </w:r>
      </w:hyperlink>
      <w:r>
        <w:t xml:space="preserve">Entry code: M6XN33) </w:t>
      </w:r>
    </w:p>
    <w:p w14:paraId="4FCE4B75" w14:textId="77777777" w:rsidR="009A313A" w:rsidRDefault="005E20F5">
      <w:pPr>
        <w:spacing w:after="10" w:line="259" w:lineRule="auto"/>
        <w:ind w:left="0" w:firstLine="0"/>
        <w:jc w:val="left"/>
      </w:pPr>
      <w:r>
        <w:t xml:space="preserve"> </w:t>
      </w:r>
    </w:p>
    <w:p w14:paraId="38319F8C" w14:textId="77777777" w:rsidR="009A313A" w:rsidRDefault="005E20F5">
      <w:pPr>
        <w:tabs>
          <w:tab w:val="center" w:pos="3870"/>
        </w:tabs>
        <w:spacing w:after="92"/>
        <w:ind w:left="-15" w:firstLine="0"/>
        <w:jc w:val="left"/>
      </w:pPr>
      <w:r>
        <w:rPr>
          <w:b/>
        </w:rPr>
        <w:t>Google calendar</w:t>
      </w:r>
      <w:r>
        <w:t xml:space="preserve"> with labs and lectures:</w:t>
      </w:r>
      <w:r>
        <w:t>​</w:t>
      </w:r>
      <w:r>
        <w:tab/>
      </w:r>
      <w:r>
        <w:t xml:space="preserve">  </w:t>
      </w:r>
    </w:p>
    <w:p w14:paraId="62C281BE" w14:textId="77777777" w:rsidR="009A313A" w:rsidRDefault="005E20F5">
      <w:pPr>
        <w:spacing w:after="14" w:line="259" w:lineRule="auto"/>
        <w:ind w:left="0" w:firstLine="0"/>
        <w:jc w:val="left"/>
      </w:pPr>
      <w:r>
        <w:t xml:space="preserve"> </w:t>
      </w:r>
    </w:p>
    <w:p w14:paraId="5AF84597" w14:textId="77777777" w:rsidR="009A313A" w:rsidRDefault="005E20F5">
      <w:pPr>
        <w:spacing w:after="0" w:line="259" w:lineRule="auto"/>
        <w:ind w:left="-5"/>
        <w:jc w:val="left"/>
      </w:pPr>
      <w:r>
        <w:rPr>
          <w:b/>
          <w:sz w:val="28"/>
        </w:rPr>
        <w:t xml:space="preserve">Prerequisites </w:t>
      </w:r>
    </w:p>
    <w:p w14:paraId="01929D75" w14:textId="77777777" w:rsidR="009A313A" w:rsidRDefault="005E20F5">
      <w:pPr>
        <w:spacing w:after="104" w:line="259" w:lineRule="auto"/>
        <w:ind w:left="-5"/>
        <w:jc w:val="left"/>
      </w:pPr>
      <w:r>
        <w:rPr>
          <w:b/>
        </w:rPr>
        <w:t xml:space="preserve"> CS 112 and CS 131</w:t>
      </w:r>
      <w:r>
        <w:t>​</w:t>
      </w:r>
      <w:r>
        <w:t xml:space="preserve"> (or MA 293).  </w:t>
      </w:r>
    </w:p>
    <w:p w14:paraId="70AF3EAF" w14:textId="77777777" w:rsidR="009A313A" w:rsidRDefault="005E20F5">
      <w:pPr>
        <w:spacing w:after="0" w:line="259" w:lineRule="auto"/>
        <w:ind w:left="0" w:firstLine="0"/>
        <w:jc w:val="left"/>
      </w:pPr>
      <w:r>
        <w:t xml:space="preserve"> </w:t>
      </w:r>
    </w:p>
    <w:p w14:paraId="0E04ADB9" w14:textId="77777777" w:rsidR="009A313A" w:rsidRDefault="005E20F5">
      <w:pPr>
        <w:spacing w:after="14" w:line="259" w:lineRule="auto"/>
        <w:ind w:left="0" w:firstLine="0"/>
        <w:jc w:val="left"/>
      </w:pPr>
      <w:r>
        <w:t xml:space="preserve"> </w:t>
      </w:r>
    </w:p>
    <w:p w14:paraId="648951AB" w14:textId="77777777" w:rsidR="009A313A" w:rsidRDefault="005E20F5">
      <w:pPr>
        <w:pStyle w:val="Heading1"/>
        <w:ind w:left="-5"/>
      </w:pPr>
      <w:r>
        <w:t xml:space="preserve">Instructors and Teaching Fellows </w:t>
      </w:r>
    </w:p>
    <w:p w14:paraId="030F078F" w14:textId="77777777" w:rsidR="009A313A" w:rsidRDefault="005E20F5">
      <w:pPr>
        <w:spacing w:after="0" w:line="259" w:lineRule="auto"/>
        <w:ind w:left="0" w:firstLine="0"/>
        <w:jc w:val="left"/>
      </w:pPr>
      <w:r>
        <w:rPr>
          <w:b/>
          <w:sz w:val="28"/>
        </w:rPr>
        <w:t xml:space="preserve"> </w:t>
      </w:r>
    </w:p>
    <w:tbl>
      <w:tblPr>
        <w:tblStyle w:val="TableGrid"/>
        <w:tblW w:w="10020" w:type="dxa"/>
        <w:tblInd w:w="8" w:type="dxa"/>
        <w:tblCellMar>
          <w:top w:w="0" w:type="dxa"/>
          <w:left w:w="98" w:type="dxa"/>
          <w:bottom w:w="0" w:type="dxa"/>
          <w:right w:w="115" w:type="dxa"/>
        </w:tblCellMar>
        <w:tblLook w:val="04A0" w:firstRow="1" w:lastRow="0" w:firstColumn="1" w:lastColumn="0" w:noHBand="0" w:noVBand="1"/>
      </w:tblPr>
      <w:tblGrid>
        <w:gridCol w:w="2715"/>
        <w:gridCol w:w="5370"/>
        <w:gridCol w:w="1935"/>
      </w:tblGrid>
      <w:tr w:rsidR="009A313A" w14:paraId="4EEF2537" w14:textId="77777777">
        <w:trPr>
          <w:trHeight w:val="510"/>
        </w:trPr>
        <w:tc>
          <w:tcPr>
            <w:tcW w:w="2715" w:type="dxa"/>
            <w:tcBorders>
              <w:top w:val="single" w:sz="6" w:space="0" w:color="000000"/>
              <w:left w:val="single" w:sz="6" w:space="0" w:color="000000"/>
              <w:bottom w:val="single" w:sz="6" w:space="0" w:color="000000"/>
              <w:right w:val="single" w:sz="6" w:space="0" w:color="000000"/>
            </w:tcBorders>
            <w:vAlign w:val="center"/>
          </w:tcPr>
          <w:p w14:paraId="72A1A4C8" w14:textId="77777777" w:rsidR="009A313A" w:rsidRDefault="005E20F5">
            <w:pPr>
              <w:spacing w:after="0" w:line="259" w:lineRule="auto"/>
              <w:ind w:left="0" w:firstLine="0"/>
              <w:jc w:val="left"/>
            </w:pPr>
            <w:r>
              <w:rPr>
                <w:b/>
              </w:rPr>
              <w:t xml:space="preserve">Name </w:t>
            </w:r>
          </w:p>
        </w:tc>
        <w:tc>
          <w:tcPr>
            <w:tcW w:w="5370" w:type="dxa"/>
            <w:tcBorders>
              <w:top w:val="single" w:sz="6" w:space="0" w:color="000000"/>
              <w:left w:val="single" w:sz="6" w:space="0" w:color="000000"/>
              <w:bottom w:val="single" w:sz="6" w:space="0" w:color="000000"/>
              <w:right w:val="single" w:sz="6" w:space="0" w:color="000000"/>
            </w:tcBorders>
            <w:vAlign w:val="center"/>
          </w:tcPr>
          <w:p w14:paraId="3E3B7077" w14:textId="77777777" w:rsidR="009A313A" w:rsidRDefault="005E20F5">
            <w:pPr>
              <w:spacing w:after="0" w:line="259" w:lineRule="auto"/>
              <w:ind w:left="0" w:firstLine="0"/>
              <w:jc w:val="left"/>
            </w:pPr>
            <w:r>
              <w:rPr>
                <w:b/>
              </w:rPr>
              <w:t xml:space="preserve">Office Hours </w:t>
            </w:r>
          </w:p>
        </w:tc>
        <w:tc>
          <w:tcPr>
            <w:tcW w:w="1935" w:type="dxa"/>
            <w:tcBorders>
              <w:top w:val="single" w:sz="6" w:space="0" w:color="000000"/>
              <w:left w:val="single" w:sz="6" w:space="0" w:color="000000"/>
              <w:bottom w:val="single" w:sz="6" w:space="0" w:color="000000"/>
              <w:right w:val="single" w:sz="6" w:space="0" w:color="000000"/>
            </w:tcBorders>
            <w:vAlign w:val="center"/>
          </w:tcPr>
          <w:p w14:paraId="09564DB1" w14:textId="77777777" w:rsidR="009A313A" w:rsidRDefault="005E20F5">
            <w:pPr>
              <w:spacing w:after="0" w:line="259" w:lineRule="auto"/>
              <w:ind w:left="0" w:firstLine="0"/>
              <w:jc w:val="left"/>
            </w:pPr>
            <w:r>
              <w:rPr>
                <w:b/>
              </w:rPr>
              <w:t>Email@bu.edu</w:t>
            </w:r>
            <w:r>
              <w:t>​</w:t>
            </w:r>
            <w:r>
              <w:t xml:space="preserve"> * </w:t>
            </w:r>
          </w:p>
        </w:tc>
      </w:tr>
      <w:tr w:rsidR="009A313A" w14:paraId="03B28E61" w14:textId="77777777">
        <w:trPr>
          <w:trHeight w:val="510"/>
        </w:trPr>
        <w:tc>
          <w:tcPr>
            <w:tcW w:w="2715" w:type="dxa"/>
            <w:tcBorders>
              <w:top w:val="single" w:sz="6" w:space="0" w:color="000000"/>
              <w:left w:val="single" w:sz="6" w:space="0" w:color="000000"/>
              <w:bottom w:val="single" w:sz="6" w:space="0" w:color="000000"/>
              <w:right w:val="single" w:sz="6" w:space="0" w:color="000000"/>
            </w:tcBorders>
            <w:vAlign w:val="center"/>
          </w:tcPr>
          <w:p w14:paraId="4773855F" w14:textId="77777777" w:rsidR="009A313A" w:rsidRDefault="005E20F5">
            <w:pPr>
              <w:spacing w:after="0" w:line="259" w:lineRule="auto"/>
              <w:ind w:left="0" w:firstLine="0"/>
              <w:jc w:val="left"/>
            </w:pPr>
            <w:r>
              <w:t>Prof. Dora Erdos</w:t>
            </w:r>
            <w:r>
              <w:rPr>
                <w:b/>
              </w:rPr>
              <w:t xml:space="preserve"> </w:t>
            </w:r>
          </w:p>
        </w:tc>
        <w:tc>
          <w:tcPr>
            <w:tcW w:w="5370" w:type="dxa"/>
            <w:tcBorders>
              <w:top w:val="single" w:sz="6" w:space="0" w:color="000000"/>
              <w:left w:val="single" w:sz="6" w:space="0" w:color="000000"/>
              <w:bottom w:val="single" w:sz="6" w:space="0" w:color="000000"/>
              <w:right w:val="single" w:sz="6" w:space="0" w:color="000000"/>
            </w:tcBorders>
            <w:vAlign w:val="center"/>
          </w:tcPr>
          <w:p w14:paraId="35D077E9" w14:textId="77777777" w:rsidR="009A313A" w:rsidRDefault="005E20F5">
            <w:pPr>
              <w:spacing w:after="0" w:line="259" w:lineRule="auto"/>
              <w:ind w:left="0" w:firstLine="0"/>
              <w:jc w:val="left"/>
            </w:pPr>
            <w:r>
              <w:t>Thurs 3-4 pm and Wed 9:30-11am in MCS288</w:t>
            </w:r>
            <w:r>
              <w:rPr>
                <w:b/>
              </w:rPr>
              <w:t xml:space="preserve"> </w:t>
            </w:r>
          </w:p>
        </w:tc>
        <w:tc>
          <w:tcPr>
            <w:tcW w:w="1935" w:type="dxa"/>
            <w:tcBorders>
              <w:top w:val="single" w:sz="6" w:space="0" w:color="000000"/>
              <w:left w:val="single" w:sz="6" w:space="0" w:color="000000"/>
              <w:bottom w:val="single" w:sz="6" w:space="0" w:color="000000"/>
              <w:right w:val="single" w:sz="6" w:space="0" w:color="000000"/>
            </w:tcBorders>
            <w:vAlign w:val="center"/>
          </w:tcPr>
          <w:p w14:paraId="1994FCCA" w14:textId="77777777" w:rsidR="009A313A" w:rsidRDefault="005E20F5">
            <w:pPr>
              <w:spacing w:after="0" w:line="259" w:lineRule="auto"/>
              <w:ind w:left="0" w:firstLine="0"/>
              <w:jc w:val="left"/>
            </w:pPr>
            <w:r>
              <w:rPr>
                <w:rFonts w:ascii="Courier New" w:eastAsia="Courier New" w:hAnsi="Courier New" w:cs="Courier New"/>
              </w:rPr>
              <w:t xml:space="preserve">edori </w:t>
            </w:r>
          </w:p>
        </w:tc>
      </w:tr>
      <w:tr w:rsidR="009A313A" w14:paraId="6BD2222B" w14:textId="77777777">
        <w:trPr>
          <w:trHeight w:val="510"/>
        </w:trPr>
        <w:tc>
          <w:tcPr>
            <w:tcW w:w="2715" w:type="dxa"/>
            <w:tcBorders>
              <w:top w:val="single" w:sz="6" w:space="0" w:color="000000"/>
              <w:left w:val="single" w:sz="6" w:space="0" w:color="000000"/>
              <w:bottom w:val="single" w:sz="6" w:space="0" w:color="000000"/>
              <w:right w:val="single" w:sz="6" w:space="0" w:color="000000"/>
            </w:tcBorders>
            <w:vAlign w:val="center"/>
          </w:tcPr>
          <w:p w14:paraId="740CCD2B" w14:textId="77777777" w:rsidR="009A313A" w:rsidRDefault="005E20F5">
            <w:pPr>
              <w:spacing w:after="0" w:line="259" w:lineRule="auto"/>
              <w:ind w:left="0" w:firstLine="0"/>
              <w:jc w:val="left"/>
            </w:pPr>
            <w:r>
              <w:t xml:space="preserve">Yida Xin (TF) </w:t>
            </w:r>
          </w:p>
        </w:tc>
        <w:tc>
          <w:tcPr>
            <w:tcW w:w="5370" w:type="dxa"/>
            <w:tcBorders>
              <w:top w:val="single" w:sz="6" w:space="0" w:color="000000"/>
              <w:left w:val="single" w:sz="6" w:space="0" w:color="000000"/>
              <w:bottom w:val="single" w:sz="6" w:space="0" w:color="000000"/>
              <w:right w:val="single" w:sz="6" w:space="0" w:color="000000"/>
            </w:tcBorders>
            <w:vAlign w:val="center"/>
          </w:tcPr>
          <w:p w14:paraId="2A27D1B9" w14:textId="77777777" w:rsidR="009A313A" w:rsidRDefault="005E20F5">
            <w:pPr>
              <w:spacing w:after="0" w:line="259" w:lineRule="auto"/>
              <w:ind w:left="0" w:firstLine="0"/>
              <w:jc w:val="left"/>
            </w:pPr>
            <w:r>
              <w:t xml:space="preserve">TBA in EMA 302 (or 303 if 302 is very busy) </w:t>
            </w:r>
          </w:p>
        </w:tc>
        <w:tc>
          <w:tcPr>
            <w:tcW w:w="1935" w:type="dxa"/>
            <w:tcBorders>
              <w:top w:val="single" w:sz="6" w:space="0" w:color="000000"/>
              <w:left w:val="single" w:sz="6" w:space="0" w:color="000000"/>
              <w:bottom w:val="single" w:sz="6" w:space="0" w:color="000000"/>
              <w:right w:val="single" w:sz="6" w:space="0" w:color="000000"/>
            </w:tcBorders>
            <w:vAlign w:val="center"/>
          </w:tcPr>
          <w:p w14:paraId="54A57DA6" w14:textId="77777777" w:rsidR="009A313A" w:rsidRDefault="005E20F5">
            <w:pPr>
              <w:spacing w:after="0" w:line="259" w:lineRule="auto"/>
              <w:ind w:left="0" w:firstLine="0"/>
              <w:jc w:val="left"/>
            </w:pPr>
            <w:r>
              <w:rPr>
                <w:rFonts w:ascii="Courier New" w:eastAsia="Courier New" w:hAnsi="Courier New" w:cs="Courier New"/>
              </w:rPr>
              <w:t>yxin</w:t>
            </w:r>
            <w:r>
              <w:rPr>
                <w:rFonts w:ascii="Courier New" w:eastAsia="Courier New" w:hAnsi="Courier New" w:cs="Courier New"/>
                <w:b/>
              </w:rPr>
              <w:t xml:space="preserve"> </w:t>
            </w:r>
          </w:p>
        </w:tc>
      </w:tr>
    </w:tbl>
    <w:p w14:paraId="7775B5CB" w14:textId="77777777" w:rsidR="009A313A" w:rsidRDefault="005E20F5">
      <w:pPr>
        <w:spacing w:after="137"/>
        <w:ind w:left="-5"/>
      </w:pPr>
      <w:r>
        <w:rPr>
          <w:b/>
        </w:rPr>
        <w:t>*</w:t>
      </w:r>
      <w:r>
        <w:t>​</w:t>
      </w:r>
      <w:r>
        <w:t xml:space="preserve"> Messaging via Piazza is preferable to email (and will get a faster response). </w:t>
      </w:r>
    </w:p>
    <w:p w14:paraId="79CC156B" w14:textId="77777777" w:rsidR="009A313A" w:rsidRDefault="005E20F5">
      <w:pPr>
        <w:spacing w:after="0" w:line="259" w:lineRule="auto"/>
        <w:ind w:left="0" w:firstLine="0"/>
        <w:jc w:val="left"/>
      </w:pPr>
      <w:r>
        <w:rPr>
          <w:b/>
          <w:sz w:val="28"/>
        </w:rPr>
        <w:t xml:space="preserve"> </w:t>
      </w:r>
    </w:p>
    <w:p w14:paraId="255EA0A2" w14:textId="77777777" w:rsidR="009A313A" w:rsidRDefault="005E20F5">
      <w:pPr>
        <w:pStyle w:val="Heading1"/>
        <w:ind w:left="-5"/>
      </w:pPr>
      <w:r>
        <w:t xml:space="preserve">Textbook </w:t>
      </w:r>
    </w:p>
    <w:p w14:paraId="3A453CF2" w14:textId="77777777" w:rsidR="009A313A" w:rsidRDefault="005E20F5">
      <w:pPr>
        <w:spacing w:after="0" w:line="337" w:lineRule="auto"/>
        <w:ind w:left="-15" w:right="-11" w:firstLine="720"/>
        <w:jc w:val="left"/>
      </w:pPr>
      <w:r>
        <w:rPr>
          <w:i/>
        </w:rPr>
        <w:t xml:space="preserve">Joel Grus: Data </w:t>
      </w:r>
      <w:r>
        <w:rPr>
          <w:i/>
        </w:rPr>
        <w:t xml:space="preserve">Science From Scratch: First Principles with Python, 2nd edition, </w:t>
      </w:r>
      <w:r>
        <w:rPr>
          <w:sz w:val="25"/>
        </w:rPr>
        <w:t>​</w:t>
      </w:r>
      <w:r>
        <w:rPr>
          <w:rFonts w:ascii="Arial" w:eastAsia="Arial" w:hAnsi="Arial" w:cs="Arial"/>
          <w:i/>
        </w:rPr>
        <w:t>ISBN: 9781492041122 (</w:t>
      </w:r>
      <w:hyperlink r:id="rId9">
        <w:r>
          <w:rPr>
            <w:sz w:val="25"/>
            <w:u w:val="single" w:color="1155CC"/>
          </w:rPr>
          <w:t>​</w:t>
        </w:r>
      </w:hyperlink>
      <w:hyperlink r:id="rId10">
        <w:r>
          <w:rPr>
            <w:rFonts w:ascii="Arial" w:eastAsia="Arial" w:hAnsi="Arial" w:cs="Arial"/>
            <w:i/>
            <w:color w:val="1155CC"/>
            <w:u w:val="single" w:color="1155CC"/>
          </w:rPr>
          <w:t>github</w:t>
        </w:r>
      </w:hyperlink>
      <w:hyperlink r:id="rId11">
        <w:r>
          <w:rPr>
            <w:color w:val="1155CC"/>
            <w:sz w:val="25"/>
          </w:rPr>
          <w:t>​</w:t>
        </w:r>
      </w:hyperlink>
      <w:r>
        <w:rPr>
          <w:rFonts w:ascii="Arial" w:eastAsia="Arial" w:hAnsi="Arial" w:cs="Arial"/>
          <w:i/>
        </w:rPr>
        <w:t>)</w:t>
      </w:r>
      <w:r>
        <w:t xml:space="preserve"> </w:t>
      </w:r>
    </w:p>
    <w:p w14:paraId="0D3FDE71" w14:textId="77777777" w:rsidR="009A313A" w:rsidRDefault="005E20F5">
      <w:pPr>
        <w:spacing w:after="0" w:line="259" w:lineRule="auto"/>
        <w:ind w:left="0" w:firstLine="0"/>
        <w:jc w:val="left"/>
      </w:pPr>
      <w:r>
        <w:t xml:space="preserve"> </w:t>
      </w:r>
    </w:p>
    <w:p w14:paraId="66455650" w14:textId="77777777" w:rsidR="009A313A" w:rsidRDefault="005E20F5">
      <w:pPr>
        <w:ind w:left="-5"/>
      </w:pPr>
      <w:r>
        <w:lastRenderedPageBreak/>
        <w:t xml:space="preserve">Useful additional resources: </w:t>
      </w:r>
    </w:p>
    <w:p w14:paraId="0D0D1CEC" w14:textId="77777777" w:rsidR="009A313A" w:rsidRDefault="005E20F5">
      <w:pPr>
        <w:numPr>
          <w:ilvl w:val="0"/>
          <w:numId w:val="1"/>
        </w:numPr>
        <w:ind w:hanging="360"/>
      </w:pPr>
      <w:r>
        <w:t xml:space="preserve">Wes McKinney: Python for Data Analysis </w:t>
      </w:r>
    </w:p>
    <w:p w14:paraId="4B1B45C0" w14:textId="77777777" w:rsidR="009A313A" w:rsidRDefault="005E20F5">
      <w:pPr>
        <w:numPr>
          <w:ilvl w:val="0"/>
          <w:numId w:val="1"/>
        </w:numPr>
        <w:spacing w:after="129"/>
        <w:ind w:hanging="360"/>
      </w:pPr>
      <w:r>
        <w:t>Leskovec, Rajaraman, Ullman: Mining massive Datasets (</w:t>
      </w:r>
      <w:hyperlink r:id="rId12">
        <w:r>
          <w:rPr>
            <w:color w:val="1155CC"/>
            <w:u w:val="single" w:color="1155CC"/>
          </w:rPr>
          <w:t>lin</w:t>
        </w:r>
      </w:hyperlink>
      <w:r>
        <w:rPr>
          <w:u w:val="single" w:color="1155CC"/>
        </w:rPr>
        <w:t>​</w:t>
      </w:r>
      <w:r>
        <w:rPr>
          <w:u w:val="single" w:color="1155CC"/>
        </w:rPr>
        <w:tab/>
      </w:r>
      <w:hyperlink r:id="rId13">
        <w:r>
          <w:rPr>
            <w:color w:val="1155CC"/>
            <w:u w:val="single" w:color="1155CC"/>
          </w:rPr>
          <w:t>k</w:t>
        </w:r>
      </w:hyperlink>
      <w:r>
        <w:t>)</w:t>
      </w:r>
      <w:r>
        <w:rPr>
          <w:color w:val="1155CC"/>
        </w:rPr>
        <w:t>​</w:t>
      </w:r>
      <w:r>
        <w:t xml:space="preserve"> </w:t>
      </w:r>
    </w:p>
    <w:p w14:paraId="704FC38B" w14:textId="77777777" w:rsidR="009A313A" w:rsidRDefault="005E20F5">
      <w:pPr>
        <w:numPr>
          <w:ilvl w:val="0"/>
          <w:numId w:val="1"/>
        </w:numPr>
        <w:spacing w:after="90"/>
        <w:ind w:hanging="360"/>
      </w:pPr>
      <w:r>
        <w:t>James, Witten, Hastie, Tibshirani: An Introduction to Statistical Learning (available from BU network on this</w:t>
      </w:r>
      <w:r>
        <w:t>​</w:t>
      </w:r>
      <w:hyperlink r:id="rId14">
        <w:r>
          <w:rPr>
            <w:color w:val="1155CC"/>
            <w:u w:val="single" w:color="1155CC"/>
          </w:rPr>
          <w:t xml:space="preserve"> link</w:t>
        </w:r>
      </w:hyperlink>
      <w:r>
        <w:rPr>
          <w:color w:val="1155CC"/>
        </w:rPr>
        <w:t>​</w:t>
      </w:r>
      <w:r>
        <w:t xml:space="preserve">) </w:t>
      </w:r>
    </w:p>
    <w:p w14:paraId="3F0DA1CF" w14:textId="77777777" w:rsidR="009A313A" w:rsidRDefault="005E20F5">
      <w:pPr>
        <w:spacing w:after="0" w:line="259" w:lineRule="auto"/>
        <w:ind w:left="0" w:firstLine="0"/>
        <w:jc w:val="left"/>
      </w:pPr>
      <w:r>
        <w:t xml:space="preserve"> </w:t>
      </w:r>
    </w:p>
    <w:p w14:paraId="090554D9" w14:textId="77777777" w:rsidR="009A313A" w:rsidRDefault="005E20F5">
      <w:pPr>
        <w:spacing w:after="0" w:line="259" w:lineRule="auto"/>
        <w:ind w:left="0" w:firstLine="0"/>
        <w:jc w:val="left"/>
      </w:pPr>
      <w:r>
        <w:rPr>
          <w:b/>
        </w:rPr>
        <w:t xml:space="preserve"> </w:t>
      </w:r>
    </w:p>
    <w:p w14:paraId="2C94C9B9" w14:textId="77777777" w:rsidR="009A313A" w:rsidRDefault="005E20F5">
      <w:pPr>
        <w:pStyle w:val="Heading2"/>
        <w:ind w:left="-5"/>
      </w:pPr>
      <w:r>
        <w:t xml:space="preserve">Course Structure and Communication </w:t>
      </w:r>
    </w:p>
    <w:p w14:paraId="630B7D38" w14:textId="77777777" w:rsidR="009A313A" w:rsidRDefault="005E20F5">
      <w:pPr>
        <w:spacing w:after="0" w:line="259" w:lineRule="auto"/>
        <w:ind w:left="0" w:firstLine="0"/>
        <w:jc w:val="left"/>
      </w:pPr>
      <w:r>
        <w:rPr>
          <w:b/>
        </w:rPr>
        <w:t xml:space="preserve"> </w:t>
      </w:r>
    </w:p>
    <w:p w14:paraId="4ACFC454" w14:textId="77777777" w:rsidR="009A313A" w:rsidRDefault="005E20F5">
      <w:pPr>
        <w:ind w:left="-5"/>
      </w:pPr>
      <w:r>
        <w:t>We will be using Piazza for all discussions outside of class. The system is highly catered to get</w:t>
      </w:r>
      <w:r>
        <w:t>ting you answers to your questions fast and efficiently from classmates, the TFs, and instructors. Please do not email questions to the teaching staff -- post your questions on Piazza instead. We also encourage you to post answers to other students' questi</w:t>
      </w:r>
      <w:r>
        <w:t xml:space="preserve">ons there (but obviously, not answers to problems on the problem sets!). </w:t>
      </w:r>
      <w:r>
        <w:rPr>
          <w:i/>
        </w:rPr>
        <w:t>Your</w:t>
      </w:r>
      <w:r>
        <w:t>​</w:t>
      </w:r>
      <w:r>
        <w:rPr>
          <w:i/>
        </w:rPr>
        <w:t xml:space="preserve"> fastest route to get an answer to most questions is via Piazza. </w:t>
      </w:r>
      <w:r>
        <w:rPr>
          <w:sz w:val="25"/>
        </w:rPr>
        <w:t>​</w:t>
      </w:r>
      <w:r>
        <w:t>Office hours are not to be used to fill you in on a class you skipped or to re-explain entire topics. Office hou</w:t>
      </w:r>
      <w:r>
        <w:t xml:space="preserve">rs are scheduled at times to provide the most help to students who start the homework before the last minute. </w:t>
      </w:r>
    </w:p>
    <w:p w14:paraId="1FABB571" w14:textId="77777777" w:rsidR="009A313A" w:rsidRDefault="005E20F5">
      <w:pPr>
        <w:spacing w:after="0" w:line="259" w:lineRule="auto"/>
        <w:ind w:left="0" w:firstLine="0"/>
        <w:jc w:val="left"/>
      </w:pPr>
      <w:r>
        <w:t xml:space="preserve"> </w:t>
      </w:r>
    </w:p>
    <w:p w14:paraId="195C6B3F" w14:textId="77777777" w:rsidR="009A313A" w:rsidRDefault="005E20F5">
      <w:pPr>
        <w:spacing w:after="0" w:line="259" w:lineRule="auto"/>
        <w:ind w:left="0" w:firstLine="0"/>
        <w:jc w:val="left"/>
      </w:pPr>
      <w:r>
        <w:t xml:space="preserve"> </w:t>
      </w:r>
    </w:p>
    <w:p w14:paraId="098B1666" w14:textId="77777777" w:rsidR="009A313A" w:rsidRDefault="005E20F5">
      <w:pPr>
        <w:pStyle w:val="Heading2"/>
        <w:ind w:left="-5"/>
      </w:pPr>
      <w:r>
        <w:t xml:space="preserve">Lectures </w:t>
      </w:r>
    </w:p>
    <w:p w14:paraId="37E6F79C" w14:textId="77777777" w:rsidR="009A313A" w:rsidRDefault="005E20F5">
      <w:pPr>
        <w:ind w:left="-5"/>
      </w:pPr>
      <w:r>
        <w:t xml:space="preserve">Tues/Thurs 12:30 - 13:45 pm, KCB 106 </w:t>
      </w:r>
    </w:p>
    <w:p w14:paraId="32B5EA1F" w14:textId="77777777" w:rsidR="009A313A" w:rsidRDefault="005E20F5">
      <w:pPr>
        <w:spacing w:after="0" w:line="259" w:lineRule="auto"/>
        <w:ind w:left="0" w:firstLine="0"/>
        <w:jc w:val="left"/>
      </w:pPr>
      <w:r>
        <w:t xml:space="preserve"> </w:t>
      </w:r>
    </w:p>
    <w:p w14:paraId="07E387EC" w14:textId="77777777" w:rsidR="009A313A" w:rsidRDefault="005E20F5">
      <w:pPr>
        <w:ind w:left="-5"/>
      </w:pPr>
      <w:r>
        <w:t>We expect students to come to class, and to come on time. While the class is large, class p</w:t>
      </w:r>
      <w:r>
        <w:t>articipation and questions will be encouraged. Also, while our textbook will be very helpful, it is an imperfect substitute for in-class learning, which is the fastest (and easiest) way to learn the material. If you miss a class, please get the notes and w</w:t>
      </w:r>
      <w:r>
        <w:t xml:space="preserve">ork through the material with a fellow student. </w:t>
      </w:r>
    </w:p>
    <w:p w14:paraId="3EE22859" w14:textId="77777777" w:rsidR="009A313A" w:rsidRDefault="005E20F5">
      <w:pPr>
        <w:spacing w:after="0" w:line="259" w:lineRule="auto"/>
        <w:ind w:left="0" w:firstLine="0"/>
        <w:jc w:val="left"/>
      </w:pPr>
      <w:r>
        <w:t xml:space="preserve"> </w:t>
      </w:r>
    </w:p>
    <w:p w14:paraId="0532C058" w14:textId="77777777" w:rsidR="009A313A" w:rsidRDefault="005E20F5">
      <w:pPr>
        <w:pStyle w:val="Heading2"/>
        <w:ind w:left="-5"/>
      </w:pPr>
      <w:r>
        <w:t xml:space="preserve">Discussion Labs </w:t>
      </w:r>
    </w:p>
    <w:p w14:paraId="07099390" w14:textId="77777777" w:rsidR="009A313A" w:rsidRDefault="005E20F5">
      <w:pPr>
        <w:spacing w:after="0" w:line="259" w:lineRule="auto"/>
        <w:ind w:left="0" w:firstLine="0"/>
        <w:jc w:val="left"/>
      </w:pPr>
      <w:r>
        <w:rPr>
          <w:b/>
        </w:rPr>
        <w:t xml:space="preserve"> </w:t>
      </w:r>
    </w:p>
    <w:p w14:paraId="156EB982" w14:textId="77777777" w:rsidR="009A313A" w:rsidRDefault="005E20F5">
      <w:pPr>
        <w:ind w:left="-5"/>
      </w:pPr>
      <w:r>
        <w:t xml:space="preserve">Lab E2 (Mon   9:05 - 9:55 am) CAS 233 </w:t>
      </w:r>
    </w:p>
    <w:p w14:paraId="53CF5A8F" w14:textId="77777777" w:rsidR="009A313A" w:rsidRDefault="005E20F5">
      <w:pPr>
        <w:ind w:left="-5"/>
      </w:pPr>
      <w:r>
        <w:t xml:space="preserve">Lab E3 (Mon 10:10 - 11:00 am) CAS 233 </w:t>
      </w:r>
    </w:p>
    <w:p w14:paraId="54D211D7" w14:textId="77777777" w:rsidR="009A313A" w:rsidRDefault="005E20F5">
      <w:pPr>
        <w:spacing w:after="0" w:line="259" w:lineRule="auto"/>
        <w:ind w:left="0" w:firstLine="0"/>
        <w:jc w:val="left"/>
      </w:pPr>
      <w:r>
        <w:t xml:space="preserve"> </w:t>
      </w:r>
    </w:p>
    <w:p w14:paraId="1A03428B" w14:textId="77777777" w:rsidR="009A313A" w:rsidRDefault="005E20F5">
      <w:pPr>
        <w:ind w:left="-5"/>
      </w:pPr>
      <w:r>
        <w:t xml:space="preserve">Labs will be an invaluable part of the course involving interactive problem-solving sessions, tips </w:t>
      </w:r>
      <w:r>
        <w:t xml:space="preserve">on homework questions, and supplemental material not covered in lecture.  </w:t>
      </w:r>
    </w:p>
    <w:p w14:paraId="0A1C9562" w14:textId="77777777" w:rsidR="009A313A" w:rsidRDefault="005E20F5">
      <w:pPr>
        <w:spacing w:after="0" w:line="259" w:lineRule="auto"/>
        <w:ind w:left="0" w:firstLine="0"/>
        <w:jc w:val="left"/>
      </w:pPr>
      <w:r>
        <w:t xml:space="preserve"> </w:t>
      </w:r>
    </w:p>
    <w:p w14:paraId="059B7DA3" w14:textId="77777777" w:rsidR="009A313A" w:rsidRDefault="005E20F5">
      <w:pPr>
        <w:spacing w:after="0" w:line="259" w:lineRule="auto"/>
        <w:ind w:left="0" w:firstLine="0"/>
        <w:jc w:val="left"/>
      </w:pPr>
      <w:r>
        <w:t xml:space="preserve"> </w:t>
      </w:r>
    </w:p>
    <w:p w14:paraId="392F900F" w14:textId="77777777" w:rsidR="009A313A" w:rsidRDefault="005E20F5">
      <w:pPr>
        <w:spacing w:after="0" w:line="259" w:lineRule="auto"/>
        <w:ind w:left="0" w:firstLine="0"/>
        <w:jc w:val="left"/>
      </w:pPr>
      <w:r>
        <w:t xml:space="preserve"> </w:t>
      </w:r>
    </w:p>
    <w:p w14:paraId="70B671FA" w14:textId="77777777" w:rsidR="009A313A" w:rsidRDefault="005E20F5">
      <w:pPr>
        <w:spacing w:after="14" w:line="259" w:lineRule="auto"/>
        <w:ind w:left="0" w:firstLine="0"/>
        <w:jc w:val="left"/>
      </w:pPr>
      <w:r>
        <w:t xml:space="preserve"> </w:t>
      </w:r>
    </w:p>
    <w:p w14:paraId="223F7E8E" w14:textId="77777777" w:rsidR="009A313A" w:rsidRDefault="005E20F5">
      <w:pPr>
        <w:pStyle w:val="Heading1"/>
        <w:ind w:left="-5"/>
      </w:pPr>
      <w:r>
        <w:lastRenderedPageBreak/>
        <w:t xml:space="preserve">Coursework and Grading </w:t>
      </w:r>
    </w:p>
    <w:p w14:paraId="78E6D570" w14:textId="77777777" w:rsidR="009A313A" w:rsidRDefault="005E20F5">
      <w:pPr>
        <w:spacing w:after="0" w:line="259" w:lineRule="auto"/>
        <w:ind w:left="0" w:firstLine="0"/>
        <w:jc w:val="left"/>
      </w:pPr>
      <w:r>
        <w:rPr>
          <w:b/>
          <w:sz w:val="28"/>
        </w:rPr>
        <w:t xml:space="preserve"> </w:t>
      </w:r>
    </w:p>
    <w:p w14:paraId="4A97314F" w14:textId="77777777" w:rsidR="009A313A" w:rsidRDefault="005E20F5">
      <w:pPr>
        <w:ind w:left="-5"/>
      </w:pPr>
      <w:r>
        <w:t xml:space="preserve">The course grade will break down as follows: </w:t>
      </w:r>
    </w:p>
    <w:p w14:paraId="254B74D9" w14:textId="77777777" w:rsidR="009A313A" w:rsidRDefault="005E20F5">
      <w:pPr>
        <w:spacing w:after="10" w:line="259" w:lineRule="auto"/>
        <w:ind w:left="0" w:firstLine="0"/>
        <w:jc w:val="left"/>
      </w:pPr>
      <w:r>
        <w:t xml:space="preserve"> </w:t>
      </w:r>
    </w:p>
    <w:p w14:paraId="5ACE77CE" w14:textId="77777777" w:rsidR="009A313A" w:rsidRDefault="005E20F5">
      <w:pPr>
        <w:tabs>
          <w:tab w:val="center" w:pos="7348"/>
        </w:tabs>
        <w:spacing w:after="134"/>
        <w:ind w:left="-15" w:firstLine="0"/>
        <w:jc w:val="left"/>
      </w:pPr>
      <w:r>
        <w:rPr>
          <w:b/>
        </w:rPr>
        <w:t>40%</w:t>
      </w:r>
      <w:r>
        <w:t xml:space="preserve"> weekly homework assignments, due Thursdays starting September 12.</w:t>
      </w:r>
      <w:r>
        <w:t>​</w:t>
      </w:r>
      <w:r>
        <w:tab/>
      </w:r>
      <w:r>
        <w:t xml:space="preserve"> </w:t>
      </w:r>
    </w:p>
    <w:p w14:paraId="3DD704E9" w14:textId="77777777" w:rsidR="009A313A" w:rsidRDefault="005E20F5">
      <w:pPr>
        <w:tabs>
          <w:tab w:val="center" w:pos="5838"/>
          <w:tab w:val="center" w:pos="6929"/>
        </w:tabs>
        <w:spacing w:after="134"/>
        <w:ind w:left="-15" w:firstLine="0"/>
        <w:jc w:val="left"/>
      </w:pPr>
      <w:r>
        <w:rPr>
          <w:b/>
        </w:rPr>
        <w:t>25%</w:t>
      </w:r>
      <w:r>
        <w:t xml:space="preserve"> in-class midterm exam (in-class, planned for </w:t>
      </w:r>
      <w:r>
        <w:t>​</w:t>
      </w:r>
      <w:r>
        <w:tab/>
      </w:r>
      <w:r>
        <w:rPr>
          <w:b/>
        </w:rPr>
        <w:t>Tuesday, October 22</w:t>
      </w:r>
      <w:r>
        <w:t>​</w:t>
      </w:r>
      <w:r>
        <w:tab/>
      </w:r>
      <w:r>
        <w:t>).</w:t>
      </w:r>
      <w:r>
        <w:t>​</w:t>
      </w:r>
      <w:r>
        <w:t xml:space="preserve"> </w:t>
      </w:r>
    </w:p>
    <w:p w14:paraId="7CE427C5" w14:textId="77777777" w:rsidR="009A313A" w:rsidRDefault="005E20F5">
      <w:pPr>
        <w:spacing w:line="344" w:lineRule="auto"/>
        <w:ind w:left="-5" w:right="173"/>
      </w:pPr>
      <w:r>
        <w:rPr>
          <w:b/>
        </w:rPr>
        <w:t>35%</w:t>
      </w:r>
      <w:r>
        <w:t xml:space="preserve"> comprehensive final, in the normal exam slot for classes in our respective time blocks.</w:t>
      </w:r>
      <w:r>
        <w:t>​</w:t>
      </w:r>
      <w:r>
        <w:tab/>
      </w:r>
      <w:r>
        <w:t xml:space="preserve"> Up to 5% bonus </w:t>
      </w:r>
      <w:r>
        <w:t xml:space="preserve">for participation in lecture, lab, and on Piazza. </w:t>
      </w:r>
    </w:p>
    <w:p w14:paraId="57D6BB8F" w14:textId="77777777" w:rsidR="009A313A" w:rsidRDefault="005E20F5">
      <w:pPr>
        <w:spacing w:after="0" w:line="259" w:lineRule="auto"/>
        <w:ind w:left="0" w:firstLine="0"/>
        <w:jc w:val="left"/>
      </w:pPr>
      <w:r>
        <w:t xml:space="preserve"> </w:t>
      </w:r>
    </w:p>
    <w:p w14:paraId="63E634B0" w14:textId="77777777" w:rsidR="009A313A" w:rsidRDefault="005E20F5">
      <w:pPr>
        <w:ind w:left="-5"/>
      </w:pPr>
      <w:r>
        <w:t xml:space="preserve">Last day to drop without a “W”: October 7, 2019. With a “W”: November 8, 2019. Incompletes for this class will not be granted.  </w:t>
      </w:r>
    </w:p>
    <w:p w14:paraId="118038AE" w14:textId="77777777" w:rsidR="009A313A" w:rsidRDefault="005E20F5">
      <w:pPr>
        <w:spacing w:after="0" w:line="259" w:lineRule="auto"/>
        <w:ind w:left="0" w:firstLine="0"/>
        <w:jc w:val="left"/>
      </w:pPr>
      <w:r>
        <w:t xml:space="preserve"> </w:t>
      </w:r>
    </w:p>
    <w:p w14:paraId="7F0B1E89" w14:textId="77777777" w:rsidR="009A313A" w:rsidRDefault="005E20F5">
      <w:pPr>
        <w:spacing w:after="35"/>
        <w:ind w:left="-5"/>
      </w:pPr>
      <w:r>
        <w:rPr>
          <w:b/>
        </w:rPr>
        <w:t>Exams:</w:t>
      </w:r>
      <w:r>
        <w:t xml:space="preserve"> There will be one eighty minute in-class midterm held </w:t>
      </w:r>
      <w:r>
        <w:t xml:space="preserve">during the middle of the semester on </w:t>
      </w:r>
      <w:r>
        <w:rPr>
          <w:b/>
        </w:rPr>
        <w:t>Tuesday,</w:t>
      </w:r>
      <w:r>
        <w:t>​</w:t>
      </w:r>
      <w:r>
        <w:rPr>
          <w:b/>
        </w:rPr>
        <w:t xml:space="preserve"> October 22, 2019</w:t>
      </w:r>
      <w:r>
        <w:t>.</w:t>
      </w:r>
      <w:r>
        <w:t>​</w:t>
      </w:r>
      <w:r>
        <w:t xml:space="preserve"> The cumulative final will be held during the normal two-hour final exam slot. Please make your travel plans accordingly. </w:t>
      </w:r>
    </w:p>
    <w:p w14:paraId="689F57DE" w14:textId="77777777" w:rsidR="009A313A" w:rsidRDefault="005E20F5">
      <w:pPr>
        <w:spacing w:after="10" w:line="259" w:lineRule="auto"/>
        <w:ind w:left="0" w:firstLine="0"/>
        <w:jc w:val="left"/>
      </w:pPr>
      <w:r>
        <w:t xml:space="preserve"> </w:t>
      </w:r>
    </w:p>
    <w:p w14:paraId="43FAC148" w14:textId="77777777" w:rsidR="009A313A" w:rsidRDefault="005E20F5">
      <w:pPr>
        <w:ind w:left="-5"/>
      </w:pPr>
      <w:r>
        <w:rPr>
          <w:b/>
        </w:rPr>
        <w:t xml:space="preserve">Attendance: </w:t>
      </w:r>
      <w:r>
        <w:t>We</w:t>
      </w:r>
      <w:r>
        <w:t>​</w:t>
      </w:r>
      <w:r>
        <w:t xml:space="preserve"> will not take formal attendance in this course. Ho</w:t>
      </w:r>
      <w:r>
        <w:t>wever, while our textbook will be very helpful, it is an imperfect substitute for in-class learning, which is the fastest (and easiest) way to learn the material. Some material covered in lecture and lab may not be in our textbooks. You are in all cases re</w:t>
      </w:r>
      <w:r>
        <w:t>sponsible to be up to date on the material. We ask that you please arrive in class on time, since it is disruptive to have students flowing in throughout the class period. While the class is large, class participation and questions are very much encouraged</w:t>
      </w:r>
      <w:r>
        <w:t xml:space="preserve">. </w:t>
      </w:r>
    </w:p>
    <w:p w14:paraId="05D5B4A3" w14:textId="77777777" w:rsidR="009A313A" w:rsidRDefault="005E20F5">
      <w:pPr>
        <w:spacing w:after="10" w:line="259" w:lineRule="auto"/>
        <w:ind w:left="0" w:firstLine="0"/>
        <w:jc w:val="left"/>
      </w:pPr>
      <w:r>
        <w:t xml:space="preserve"> </w:t>
      </w:r>
    </w:p>
    <w:p w14:paraId="727F7DA5" w14:textId="77777777" w:rsidR="009A313A" w:rsidRDefault="005E20F5">
      <w:pPr>
        <w:ind w:left="-5"/>
      </w:pPr>
      <w:r>
        <w:rPr>
          <w:b/>
        </w:rPr>
        <w:t xml:space="preserve">Homework problems: </w:t>
      </w:r>
      <w:r>
        <w:t>Homework</w:t>
      </w:r>
      <w:r>
        <w:t>​</w:t>
      </w:r>
      <w:r>
        <w:t xml:space="preserve"> problem sets, assigned weekly, allow you to practice (a) solving problems using the ideas from class, often in a new way, (b) communicating your ideas using technical language (precise descriptions, pseudocode, formal clai</w:t>
      </w:r>
      <w:r>
        <w:t xml:space="preserve">ms, proofs), (c ) applying techniques to real world data. Most problems require written solutions, but some of the problems will contain small-scale implementations and simulations.  </w:t>
      </w:r>
    </w:p>
    <w:p w14:paraId="20041822" w14:textId="77777777" w:rsidR="009A313A" w:rsidRDefault="005E20F5">
      <w:pPr>
        <w:spacing w:after="0" w:line="259" w:lineRule="auto"/>
        <w:ind w:left="0" w:firstLine="0"/>
        <w:jc w:val="left"/>
      </w:pPr>
      <w:r>
        <w:t xml:space="preserve"> </w:t>
      </w:r>
    </w:p>
    <w:p w14:paraId="581E871F" w14:textId="77777777" w:rsidR="009A313A" w:rsidRDefault="005E20F5">
      <w:pPr>
        <w:ind w:left="-5"/>
      </w:pPr>
      <w:r>
        <w:t>The homework is probably the most useful learning tool in the course—t</w:t>
      </w:r>
      <w:r>
        <w:t xml:space="preserve">ake it seriously, allow yourself time to do it, and have fun! Limited collaboration is permitted; see below.  </w:t>
      </w:r>
    </w:p>
    <w:p w14:paraId="2632A800" w14:textId="77777777" w:rsidR="009A313A" w:rsidRDefault="005E20F5">
      <w:pPr>
        <w:spacing w:after="0" w:line="259" w:lineRule="auto"/>
        <w:ind w:left="0" w:firstLine="0"/>
        <w:jc w:val="left"/>
      </w:pPr>
      <w:r>
        <w:t xml:space="preserve"> </w:t>
      </w:r>
    </w:p>
    <w:p w14:paraId="0063C585" w14:textId="77777777" w:rsidR="009A313A" w:rsidRDefault="005E20F5">
      <w:pPr>
        <w:ind w:left="-5"/>
      </w:pPr>
      <w:r>
        <w:rPr>
          <w:b/>
        </w:rPr>
        <w:t>Homework Submission:</w:t>
      </w:r>
      <w:r>
        <w:t xml:space="preserve"> Assignments will typically be due Thursdays by 11:59PM, electronically via Gradescope. Solutions should be typeset (prefer</w:t>
      </w:r>
      <w:r>
        <w:t xml:space="preserve">red) or neatly hand-written and scanned. </w:t>
      </w:r>
    </w:p>
    <w:p w14:paraId="0E9D37AA" w14:textId="77777777" w:rsidR="009A313A" w:rsidRDefault="005E20F5">
      <w:pPr>
        <w:spacing w:after="0" w:line="259" w:lineRule="auto"/>
        <w:ind w:left="0" w:firstLine="0"/>
        <w:jc w:val="left"/>
      </w:pPr>
      <w:r>
        <w:t xml:space="preserve"> </w:t>
      </w:r>
    </w:p>
    <w:p w14:paraId="406D3F03" w14:textId="77777777" w:rsidR="009A313A" w:rsidRDefault="005E20F5">
      <w:pPr>
        <w:spacing w:after="10" w:line="259" w:lineRule="auto"/>
        <w:ind w:left="0" w:firstLine="0"/>
        <w:jc w:val="left"/>
      </w:pPr>
      <w:r>
        <w:t xml:space="preserve"> </w:t>
      </w:r>
    </w:p>
    <w:p w14:paraId="3A173E86" w14:textId="77777777" w:rsidR="009A313A" w:rsidRDefault="005E20F5">
      <w:pPr>
        <w:ind w:left="-5"/>
      </w:pPr>
      <w:r>
        <w:rPr>
          <w:b/>
        </w:rPr>
        <w:lastRenderedPageBreak/>
        <w:t xml:space="preserve">Late Policy </w:t>
      </w:r>
      <w:r>
        <w:t>for</w:t>
      </w:r>
      <w:r>
        <w:t>​</w:t>
      </w:r>
      <w:r>
        <w:t xml:space="preserve"> homework assignments</w:t>
      </w:r>
      <w:r>
        <w:rPr>
          <w:b/>
        </w:rPr>
        <w:t>:</w:t>
      </w:r>
      <w:r>
        <w:t>​</w:t>
      </w:r>
      <w:r>
        <w:t xml:space="preserve"> During the course, you will have </w:t>
      </w:r>
      <w:r>
        <w:rPr>
          <w:b/>
        </w:rPr>
        <w:t>two</w:t>
      </w:r>
      <w:r>
        <w:t>​</w:t>
      </w:r>
      <w:r>
        <w:t xml:space="preserve"> chances to electronically submit assignments on Gradescope up to 48 hours late with no penalty, but Saturday 11:59PM is a hard deadl</w:t>
      </w:r>
      <w:r>
        <w:t xml:space="preserve">ine. Any assignment arriving between Thursday 11:59PM and Saturday 11:59PM is considered late. Please do not send emails to the staff about late submissions (not necessary) or requesting additional time. </w:t>
      </w:r>
    </w:p>
    <w:p w14:paraId="28C65DF8" w14:textId="77777777" w:rsidR="009A313A" w:rsidRDefault="005E20F5">
      <w:pPr>
        <w:spacing w:after="0" w:line="259" w:lineRule="auto"/>
        <w:ind w:left="0" w:firstLine="0"/>
        <w:jc w:val="left"/>
      </w:pPr>
      <w:r>
        <w:t xml:space="preserve"> </w:t>
      </w:r>
    </w:p>
    <w:p w14:paraId="5D0FAAEA" w14:textId="77777777" w:rsidR="009A313A" w:rsidRDefault="005E20F5">
      <w:pPr>
        <w:spacing w:after="0" w:line="259" w:lineRule="auto"/>
        <w:ind w:left="0" w:firstLine="0"/>
        <w:jc w:val="left"/>
      </w:pPr>
      <w:r>
        <w:t xml:space="preserve"> </w:t>
      </w:r>
    </w:p>
    <w:p w14:paraId="3D1CB936" w14:textId="77777777" w:rsidR="009A313A" w:rsidRDefault="005E20F5">
      <w:pPr>
        <w:ind w:left="-5"/>
      </w:pPr>
      <w:r>
        <w:rPr>
          <w:b/>
        </w:rPr>
        <w:t>Regrade Policy:</w:t>
      </w:r>
      <w:r>
        <w:t xml:space="preserve"> If, after reviewing your soluti</w:t>
      </w:r>
      <w:r>
        <w:t xml:space="preserve">on, you still believe a portion of your homework was graded in error, you may request a regrade, </w:t>
      </w:r>
      <w:r>
        <w:rPr>
          <w:b/>
        </w:rPr>
        <w:t>via</w:t>
      </w:r>
      <w:r>
        <w:t>​</w:t>
      </w:r>
      <w:r>
        <w:rPr>
          <w:b/>
        </w:rPr>
        <w:t xml:space="preserve"> Gradescope</w:t>
      </w:r>
      <w:r>
        <w:t>,</w:t>
      </w:r>
      <w:r>
        <w:t>​</w:t>
      </w:r>
      <w:r>
        <w:t xml:space="preserve"> *NOT* through email. One of the staff will consider your request and adjust your grade if appropriate. Note that when we regrade a problem, y</w:t>
      </w:r>
      <w:r>
        <w:t xml:space="preserve">our score may go up or down. </w:t>
      </w:r>
    </w:p>
    <w:p w14:paraId="11FA1D2B" w14:textId="77777777" w:rsidR="009A313A" w:rsidRDefault="005E20F5">
      <w:pPr>
        <w:spacing w:after="39" w:line="259" w:lineRule="auto"/>
        <w:ind w:left="0" w:firstLine="0"/>
        <w:jc w:val="left"/>
      </w:pPr>
      <w:r>
        <w:t xml:space="preserve"> </w:t>
      </w:r>
    </w:p>
    <w:p w14:paraId="433DB836" w14:textId="77777777" w:rsidR="009A313A" w:rsidRDefault="005E20F5">
      <w:pPr>
        <w:ind w:left="-5"/>
      </w:pPr>
      <w:r>
        <w:rPr>
          <w:b/>
          <w:sz w:val="28"/>
        </w:rPr>
        <w:t>Workload:</w:t>
      </w:r>
      <w:r>
        <w:t xml:space="preserve"> The workload in this course will be medium heavy. There is a problem set (almost) every week. As you likely already know, assignments requiring substantial creativity </w:t>
      </w:r>
      <w:r>
        <w:t xml:space="preserve">can take more time than you expect, so plan to finish a day early. </w:t>
      </w:r>
    </w:p>
    <w:p w14:paraId="31D0D54C" w14:textId="77777777" w:rsidR="009A313A" w:rsidRDefault="005E20F5">
      <w:pPr>
        <w:spacing w:after="0" w:line="259" w:lineRule="auto"/>
        <w:ind w:left="0" w:firstLine="0"/>
        <w:jc w:val="left"/>
      </w:pPr>
      <w:r>
        <w:t xml:space="preserve"> </w:t>
      </w:r>
    </w:p>
    <w:p w14:paraId="33938ABE" w14:textId="77777777" w:rsidR="009A313A" w:rsidRDefault="005E20F5">
      <w:pPr>
        <w:spacing w:after="0" w:line="259" w:lineRule="auto"/>
        <w:ind w:left="0" w:firstLine="0"/>
        <w:jc w:val="left"/>
      </w:pPr>
      <w:r>
        <w:t xml:space="preserve"> </w:t>
      </w:r>
    </w:p>
    <w:p w14:paraId="3E3E7576" w14:textId="77777777" w:rsidR="009A313A" w:rsidRDefault="005E20F5">
      <w:pPr>
        <w:spacing w:after="0" w:line="259" w:lineRule="auto"/>
        <w:ind w:left="0" w:firstLine="0"/>
        <w:jc w:val="left"/>
      </w:pPr>
      <w:r>
        <w:t xml:space="preserve"> </w:t>
      </w:r>
    </w:p>
    <w:p w14:paraId="7D2D12EB" w14:textId="77777777" w:rsidR="009A313A" w:rsidRDefault="005E20F5">
      <w:pPr>
        <w:spacing w:after="0" w:line="259" w:lineRule="auto"/>
        <w:ind w:left="0" w:firstLine="0"/>
        <w:jc w:val="left"/>
      </w:pPr>
      <w:r>
        <w:t xml:space="preserve"> </w:t>
      </w:r>
    </w:p>
    <w:p w14:paraId="453BC685" w14:textId="77777777" w:rsidR="009A313A" w:rsidRDefault="005E20F5">
      <w:pPr>
        <w:pStyle w:val="Heading1"/>
        <w:ind w:left="-5"/>
      </w:pPr>
      <w:r>
        <w:t xml:space="preserve">Collaboration Policy </w:t>
      </w:r>
    </w:p>
    <w:p w14:paraId="213BAD9E" w14:textId="77777777" w:rsidR="009A313A" w:rsidRDefault="005E20F5">
      <w:pPr>
        <w:spacing w:after="0" w:line="259" w:lineRule="auto"/>
        <w:ind w:left="0" w:firstLine="0"/>
        <w:jc w:val="left"/>
      </w:pPr>
      <w:r>
        <w:rPr>
          <w:b/>
          <w:sz w:val="28"/>
        </w:rPr>
        <w:t xml:space="preserve"> </w:t>
      </w:r>
    </w:p>
    <w:p w14:paraId="09803CF3" w14:textId="77777777" w:rsidR="009A313A" w:rsidRDefault="005E20F5">
      <w:pPr>
        <w:ind w:left="-5"/>
      </w:pPr>
      <w:r>
        <w:t xml:space="preserve">Collaboration on homework problems, is permitted and even encouraged! If you choose to collaborate on some problems, you are allowed to discuss each </w:t>
      </w:r>
      <w:r>
        <w:t xml:space="preserve">problem with at most 5 other students currently enrolled in the class. Before working with others on a problem, you should think about it yourself for at least 45 minutes.  </w:t>
      </w:r>
    </w:p>
    <w:p w14:paraId="17AEF2BF" w14:textId="77777777" w:rsidR="009A313A" w:rsidRDefault="005E20F5">
      <w:pPr>
        <w:spacing w:after="0" w:line="259" w:lineRule="auto"/>
        <w:ind w:left="0" w:firstLine="0"/>
        <w:jc w:val="left"/>
      </w:pPr>
      <w:r>
        <w:t xml:space="preserve"> </w:t>
      </w:r>
    </w:p>
    <w:p w14:paraId="2DA35344" w14:textId="77777777" w:rsidR="009A313A" w:rsidRDefault="005E20F5">
      <w:pPr>
        <w:ind w:left="-5"/>
      </w:pPr>
      <w:r>
        <w:rPr>
          <w:i/>
        </w:rPr>
        <w:t>You must write up each problem solution by yourself (using your own words) witho</w:t>
      </w:r>
      <w:r>
        <w:rPr>
          <w:i/>
        </w:rPr>
        <w:t>ut assistance, even if you collaborate with others to solve the problem.</w:t>
      </w:r>
      <w:r>
        <w:t xml:space="preserve"> You must also identify your collaborators. If you did not work with anyone, you should write ``Collaborators: none.'' It is a violation of this policy to submit a problem solution tha</w:t>
      </w:r>
      <w:r>
        <w:t xml:space="preserve">t you cannot orally explain to an instructor or TF. You may get help on Piazza, from the TFs and instructors for the class for specific problems. (Don't expect them to do it for you, however!) </w:t>
      </w:r>
    </w:p>
    <w:p w14:paraId="6DBE3549" w14:textId="77777777" w:rsidR="009A313A" w:rsidRDefault="005E20F5">
      <w:pPr>
        <w:spacing w:after="0" w:line="259" w:lineRule="auto"/>
        <w:ind w:left="0" w:firstLine="0"/>
        <w:jc w:val="left"/>
      </w:pPr>
      <w:r>
        <w:t xml:space="preserve"> </w:t>
      </w:r>
    </w:p>
    <w:p w14:paraId="350F2CB4" w14:textId="77777777" w:rsidR="009A313A" w:rsidRDefault="005E20F5">
      <w:pPr>
        <w:spacing w:after="0" w:line="233" w:lineRule="auto"/>
        <w:ind w:left="-5" w:right="-11"/>
        <w:jc w:val="left"/>
      </w:pPr>
      <w:r>
        <w:rPr>
          <w:i/>
        </w:rPr>
        <w:t>Finding answers to problems on the Web or from other outside</w:t>
      </w:r>
      <w:r>
        <w:rPr>
          <w:i/>
        </w:rPr>
        <w:t xml:space="preserve"> sources (these include anyone not enrolled in the class) is strictly forbidden. </w:t>
      </w:r>
    </w:p>
    <w:p w14:paraId="2232C08C" w14:textId="77777777" w:rsidR="009A313A" w:rsidRDefault="005E20F5">
      <w:pPr>
        <w:spacing w:after="0" w:line="259" w:lineRule="auto"/>
        <w:ind w:left="0" w:firstLine="0"/>
        <w:jc w:val="left"/>
      </w:pPr>
      <w:r>
        <w:t xml:space="preserve"> </w:t>
      </w:r>
    </w:p>
    <w:p w14:paraId="10117575" w14:textId="77777777" w:rsidR="009A313A" w:rsidRDefault="005E20F5">
      <w:pPr>
        <w:ind w:left="-5"/>
      </w:pPr>
      <w:r>
        <w:rPr>
          <w:i/>
        </w:rPr>
        <w:t>No collaboration whatsoever is permitted on exams.</w:t>
      </w:r>
      <w:r>
        <w:t xml:space="preserve"> The collaboration policy for programming problems will be specified in the assignments. </w:t>
      </w:r>
    </w:p>
    <w:p w14:paraId="08D3BEA2" w14:textId="77777777" w:rsidR="009A313A" w:rsidRDefault="005E20F5">
      <w:pPr>
        <w:spacing w:after="0" w:line="259" w:lineRule="auto"/>
        <w:ind w:left="0" w:firstLine="0"/>
        <w:jc w:val="left"/>
      </w:pPr>
      <w:r>
        <w:t xml:space="preserve"> </w:t>
      </w:r>
    </w:p>
    <w:p w14:paraId="3E44F803" w14:textId="77777777" w:rsidR="009A313A" w:rsidRDefault="005E20F5">
      <w:pPr>
        <w:ind w:left="-5"/>
      </w:pPr>
      <w:r>
        <w:rPr>
          <w:i/>
        </w:rPr>
        <w:lastRenderedPageBreak/>
        <w:t>Collaboration strategies:</w:t>
      </w:r>
      <w:r>
        <w:t xml:space="preserve"> If y</w:t>
      </w:r>
      <w:r>
        <w:t>ou do collaborate, use it as an opportunity to practice group work skills: give everyone a chance to speak, listen carefully, acknowledge good suggestions. If you have a tendency to be shy, speak up! If you have the tendency to dominate conversations, make</w:t>
      </w:r>
      <w:r>
        <w:t xml:space="preserve"> sure to give others the floor.  </w:t>
      </w:r>
    </w:p>
    <w:p w14:paraId="76EB568A" w14:textId="77777777" w:rsidR="009A313A" w:rsidRDefault="005E20F5">
      <w:pPr>
        <w:spacing w:after="14" w:line="259" w:lineRule="auto"/>
        <w:ind w:left="0" w:firstLine="0"/>
        <w:jc w:val="left"/>
      </w:pPr>
      <w:r>
        <w:t xml:space="preserve"> </w:t>
      </w:r>
    </w:p>
    <w:p w14:paraId="3D63E8F7" w14:textId="77777777" w:rsidR="009A313A" w:rsidRDefault="005E20F5">
      <w:pPr>
        <w:spacing w:after="0" w:line="259" w:lineRule="auto"/>
        <w:ind w:left="-5"/>
        <w:jc w:val="left"/>
      </w:pPr>
      <w:r>
        <w:rPr>
          <w:b/>
          <w:sz w:val="28"/>
        </w:rPr>
        <w:t xml:space="preserve">Academic Conduct: </w:t>
      </w:r>
    </w:p>
    <w:p w14:paraId="3CED16E2" w14:textId="77777777" w:rsidR="009A313A" w:rsidRDefault="005E20F5">
      <w:pPr>
        <w:ind w:left="-5"/>
      </w:pPr>
      <w:r>
        <w:t xml:space="preserve">Academic standards and the code of academic conduct are taken very seriously by our University, by the College of Arts and Sciences, and by the Department of Computer Science. Course participants must </w:t>
      </w:r>
      <w:r>
        <w:t xml:space="preserve">adhere to the </w:t>
      </w:r>
      <w:hyperlink r:id="rId15">
        <w:r>
          <w:rPr>
            <w:color w:val="1155CC"/>
          </w:rPr>
          <w:t>CA</w:t>
        </w:r>
      </w:hyperlink>
      <w:r>
        <w:t>​</w:t>
      </w:r>
      <w:r>
        <w:t xml:space="preserve"> </w:t>
      </w:r>
      <w:hyperlink r:id="rId16">
        <w:r>
          <w:rPr>
            <w:color w:val="1155CC"/>
          </w:rPr>
          <w:t>S</w:t>
        </w:r>
      </w:hyperlink>
      <w:hyperlink r:id="rId17">
        <w:r>
          <w:rPr>
            <w:color w:val="1155CC"/>
          </w:rPr>
          <w:t xml:space="preserve"> </w:t>
        </w:r>
      </w:hyperlink>
      <w:hyperlink r:id="rId18">
        <w:r>
          <w:rPr>
            <w:color w:val="1155CC"/>
          </w:rPr>
          <w:t>Academic</w:t>
        </w:r>
      </w:hyperlink>
      <w:hyperlink r:id="rId19">
        <w:r>
          <w:rPr>
            <w:color w:val="1155CC"/>
          </w:rPr>
          <w:t xml:space="preserve"> </w:t>
        </w:r>
      </w:hyperlink>
      <w:hyperlink r:id="rId20">
        <w:r>
          <w:rPr>
            <w:color w:val="1155CC"/>
          </w:rPr>
          <w:t>Conduct</w:t>
        </w:r>
      </w:hyperlink>
      <w:hyperlink r:id="rId21">
        <w:r>
          <w:rPr>
            <w:color w:val="1155CC"/>
          </w:rPr>
          <w:t xml:space="preserve"> </w:t>
        </w:r>
      </w:hyperlink>
      <w:hyperlink r:id="rId22">
        <w:r>
          <w:rPr>
            <w:color w:val="1155CC"/>
          </w:rPr>
          <w:t>Code</w:t>
        </w:r>
      </w:hyperlink>
      <w:r>
        <w:t xml:space="preserve"> -- please take the time to review this document if you are unfamiliar with its contents. </w:t>
      </w:r>
    </w:p>
    <w:p w14:paraId="6E93BD0E" w14:textId="77777777" w:rsidR="009A313A" w:rsidRDefault="005E20F5">
      <w:pPr>
        <w:spacing w:after="10" w:line="259" w:lineRule="auto"/>
        <w:ind w:left="0" w:firstLine="0"/>
        <w:jc w:val="left"/>
      </w:pPr>
      <w:r>
        <w:t xml:space="preserve"> </w:t>
      </w:r>
    </w:p>
    <w:p w14:paraId="34C8C3F0" w14:textId="77777777" w:rsidR="009A313A" w:rsidRDefault="005E20F5">
      <w:pPr>
        <w:spacing w:line="344" w:lineRule="auto"/>
        <w:ind w:left="-5"/>
      </w:pPr>
      <w:r>
        <w:t>If in doubt, our department has an extensive</w:t>
      </w:r>
      <w:hyperlink r:id="rId23">
        <w:r>
          <w:t xml:space="preserve"> </w:t>
        </w:r>
      </w:hyperlink>
      <w:hyperlink r:id="rId24">
        <w:r>
          <w:rPr>
            <w:color w:val="1155CC"/>
            <w:u w:val="single" w:color="1155CC"/>
          </w:rPr>
          <w:t>compilatio</w:t>
        </w:r>
      </w:hyperlink>
      <w:r>
        <w:rPr>
          <w:u w:val="single" w:color="1155CC"/>
        </w:rPr>
        <w:t>​</w:t>
      </w:r>
      <w:r>
        <w:rPr>
          <w:u w:val="single" w:color="1155CC"/>
        </w:rPr>
        <w:tab/>
      </w:r>
      <w:hyperlink r:id="rId25">
        <w:r>
          <w:rPr>
            <w:color w:val="1155CC"/>
            <w:u w:val="single" w:color="1155CC"/>
          </w:rPr>
          <w:t>n</w:t>
        </w:r>
      </w:hyperlink>
      <w:hyperlink r:id="rId26">
        <w:r>
          <w:rPr>
            <w:color w:val="1155CC"/>
            <w:u w:val="single" w:color="1155CC"/>
          </w:rPr>
          <w:t xml:space="preserve"> </w:t>
        </w:r>
      </w:hyperlink>
      <w:hyperlink r:id="rId27">
        <w:r>
          <w:rPr>
            <w:color w:val="1155CC"/>
            <w:u w:val="single" w:color="1155CC"/>
          </w:rPr>
          <w:t>of</w:t>
        </w:r>
      </w:hyperlink>
      <w:hyperlink r:id="rId28">
        <w:r>
          <w:rPr>
            <w:color w:val="1155CC"/>
            <w:u w:val="single" w:color="1155CC"/>
          </w:rPr>
          <w:t xml:space="preserve"> </w:t>
        </w:r>
      </w:hyperlink>
      <w:hyperlink r:id="rId29">
        <w:r>
          <w:rPr>
            <w:b/>
            <w:color w:val="1155CC"/>
            <w:u w:val="single" w:color="1155CC"/>
          </w:rPr>
          <w:t>example</w:t>
        </w:r>
      </w:hyperlink>
      <w:r>
        <w:rPr>
          <w:color w:val="1155CC"/>
          <w:u w:val="single" w:color="1155CC"/>
        </w:rPr>
        <w:t>​</w:t>
      </w:r>
      <w:r>
        <w:rPr>
          <w:color w:val="1155CC"/>
          <w:u w:val="single" w:color="1155CC"/>
        </w:rPr>
        <w:tab/>
      </w:r>
      <w:hyperlink r:id="rId30">
        <w:r>
          <w:rPr>
            <w:b/>
            <w:color w:val="1155CC"/>
            <w:u w:val="single" w:color="1155CC"/>
          </w:rPr>
          <w:t>s</w:t>
        </w:r>
      </w:hyperlink>
      <w:r>
        <w:rPr>
          <w:b/>
        </w:rPr>
        <w:t xml:space="preserve"> </w:t>
      </w:r>
      <w:r>
        <w:t>with</w:t>
      </w:r>
      <w:r>
        <w:t>​</w:t>
      </w:r>
      <w:r>
        <w:tab/>
      </w:r>
      <w:r>
        <w:t xml:space="preserve"> regard to Academic Conduct and permissible collaboration. </w:t>
      </w:r>
    </w:p>
    <w:p w14:paraId="15119FCA" w14:textId="77777777" w:rsidR="009A313A" w:rsidRDefault="005E20F5">
      <w:pPr>
        <w:spacing w:after="0" w:line="259" w:lineRule="auto"/>
        <w:ind w:left="0" w:firstLine="0"/>
        <w:jc w:val="left"/>
      </w:pPr>
      <w:r>
        <w:t xml:space="preserve"> </w:t>
      </w:r>
    </w:p>
    <w:p w14:paraId="602BB470" w14:textId="77777777" w:rsidR="009A313A" w:rsidRDefault="005E20F5">
      <w:pPr>
        <w:ind w:left="-5"/>
      </w:pPr>
      <w:r>
        <w:t>Violations of this pol</w:t>
      </w:r>
      <w:r>
        <w:t xml:space="preserve">icy will be dealt with according to University regulations. </w:t>
      </w:r>
    </w:p>
    <w:p w14:paraId="07B62567" w14:textId="77777777" w:rsidR="009A313A" w:rsidRDefault="005E20F5">
      <w:pPr>
        <w:spacing w:after="0" w:line="259" w:lineRule="auto"/>
        <w:ind w:left="0" w:firstLine="0"/>
        <w:jc w:val="left"/>
      </w:pPr>
      <w:r>
        <w:t xml:space="preserve"> </w:t>
      </w:r>
    </w:p>
    <w:p w14:paraId="71C5856E" w14:textId="77777777" w:rsidR="009A313A" w:rsidRDefault="005E20F5">
      <w:pPr>
        <w:spacing w:after="0" w:line="259" w:lineRule="auto"/>
        <w:ind w:left="0" w:firstLine="0"/>
        <w:jc w:val="left"/>
      </w:pPr>
      <w:r>
        <w:t xml:space="preserve"> </w:t>
      </w:r>
    </w:p>
    <w:p w14:paraId="419CC2D3" w14:textId="77777777" w:rsidR="009A313A" w:rsidRDefault="005E20F5">
      <w:pPr>
        <w:spacing w:after="14" w:line="259" w:lineRule="auto"/>
        <w:ind w:left="0" w:firstLine="0"/>
        <w:jc w:val="left"/>
      </w:pPr>
      <w:r>
        <w:t xml:space="preserve"> </w:t>
      </w:r>
    </w:p>
    <w:p w14:paraId="35EAE7DA" w14:textId="77777777" w:rsidR="009A313A" w:rsidRDefault="005E20F5">
      <w:pPr>
        <w:spacing w:after="0" w:line="259" w:lineRule="auto"/>
        <w:ind w:left="-5"/>
        <w:jc w:val="left"/>
      </w:pPr>
      <w:r>
        <w:rPr>
          <w:b/>
          <w:sz w:val="28"/>
        </w:rPr>
        <w:t xml:space="preserve">Course topics: </w:t>
      </w:r>
    </w:p>
    <w:p w14:paraId="0FCD6FD0" w14:textId="77777777" w:rsidR="009A313A" w:rsidRDefault="005E20F5">
      <w:pPr>
        <w:spacing w:after="0" w:line="259" w:lineRule="auto"/>
        <w:ind w:left="0" w:firstLine="0"/>
        <w:jc w:val="left"/>
      </w:pPr>
      <w:r>
        <w:t xml:space="preserve"> </w:t>
      </w:r>
    </w:p>
    <w:p w14:paraId="57473B54" w14:textId="77777777" w:rsidR="009A313A" w:rsidRDefault="005E20F5">
      <w:pPr>
        <w:ind w:left="-5"/>
      </w:pPr>
      <w:r>
        <w:t xml:space="preserve">This list is subject to change. Many topics will not show up by themselves but in combination with others. We will keep an up-to-date schedule on Piazza. </w:t>
      </w:r>
    </w:p>
    <w:p w14:paraId="62BBEB44" w14:textId="77777777" w:rsidR="009A313A" w:rsidRDefault="005E20F5">
      <w:pPr>
        <w:spacing w:after="0" w:line="259" w:lineRule="auto"/>
        <w:ind w:left="0" w:firstLine="0"/>
        <w:jc w:val="left"/>
      </w:pPr>
      <w:r>
        <w:t xml:space="preserve"> </w:t>
      </w:r>
    </w:p>
    <w:p w14:paraId="5E3D832B" w14:textId="77777777" w:rsidR="009A313A" w:rsidRDefault="005E20F5">
      <w:pPr>
        <w:numPr>
          <w:ilvl w:val="0"/>
          <w:numId w:val="2"/>
        </w:numPr>
        <w:spacing w:after="32" w:line="259" w:lineRule="auto"/>
        <w:ind w:hanging="360"/>
        <w:jc w:val="left"/>
      </w:pPr>
      <w:r>
        <w:rPr>
          <w:rFonts w:ascii="Arial" w:eastAsia="Arial" w:hAnsi="Arial" w:cs="Arial"/>
          <w:sz w:val="22"/>
        </w:rPr>
        <w:t xml:space="preserve">Data handling </w:t>
      </w:r>
      <w:r>
        <w:rPr>
          <w:rFonts w:ascii="Arial" w:eastAsia="Arial" w:hAnsi="Arial" w:cs="Arial"/>
          <w:sz w:val="22"/>
        </w:rPr>
        <w:t xml:space="preserve">in Python: collecting, cleaning visualizing using Python tools. </w:t>
      </w:r>
    </w:p>
    <w:p w14:paraId="78DDDEEF" w14:textId="77777777" w:rsidR="009A313A" w:rsidRDefault="005E20F5">
      <w:pPr>
        <w:numPr>
          <w:ilvl w:val="0"/>
          <w:numId w:val="2"/>
        </w:numPr>
        <w:spacing w:after="32" w:line="259" w:lineRule="auto"/>
        <w:ind w:hanging="360"/>
        <w:jc w:val="left"/>
      </w:pPr>
      <w:r>
        <w:rPr>
          <w:rFonts w:ascii="Arial" w:eastAsia="Arial" w:hAnsi="Arial" w:cs="Arial"/>
          <w:sz w:val="22"/>
        </w:rPr>
        <w:t xml:space="preserve">SQL and data modeling: relational algebra, schemes, indexing basics </w:t>
      </w:r>
    </w:p>
    <w:p w14:paraId="72BE809D" w14:textId="77777777" w:rsidR="009A313A" w:rsidRDefault="005E20F5">
      <w:pPr>
        <w:numPr>
          <w:ilvl w:val="0"/>
          <w:numId w:val="2"/>
        </w:numPr>
        <w:spacing w:after="32" w:line="259" w:lineRule="auto"/>
        <w:ind w:hanging="360"/>
        <w:jc w:val="left"/>
      </w:pPr>
      <w:r>
        <w:rPr>
          <w:rFonts w:ascii="Arial" w:eastAsia="Arial" w:hAnsi="Arial" w:cs="Arial"/>
          <w:sz w:val="22"/>
        </w:rPr>
        <w:t xml:space="preserve">Similarity and distance functions, clustering </w:t>
      </w:r>
    </w:p>
    <w:p w14:paraId="115908BD" w14:textId="77777777" w:rsidR="009A313A" w:rsidRDefault="005E20F5">
      <w:pPr>
        <w:numPr>
          <w:ilvl w:val="0"/>
          <w:numId w:val="2"/>
        </w:numPr>
        <w:spacing w:after="32" w:line="259" w:lineRule="auto"/>
        <w:ind w:hanging="360"/>
        <w:jc w:val="left"/>
      </w:pPr>
      <w:r>
        <w:rPr>
          <w:rFonts w:ascii="Arial" w:eastAsia="Arial" w:hAnsi="Arial" w:cs="Arial"/>
          <w:sz w:val="22"/>
        </w:rPr>
        <w:t xml:space="preserve">Linear algebra, dimensionality reduction: SVD, least squares </w:t>
      </w:r>
    </w:p>
    <w:p w14:paraId="1FB0FE53" w14:textId="77777777" w:rsidR="009A313A" w:rsidRDefault="005E20F5">
      <w:pPr>
        <w:numPr>
          <w:ilvl w:val="0"/>
          <w:numId w:val="2"/>
        </w:numPr>
        <w:spacing w:after="32" w:line="259" w:lineRule="auto"/>
        <w:ind w:hanging="360"/>
        <w:jc w:val="left"/>
      </w:pPr>
      <w:r>
        <w:rPr>
          <w:rFonts w:ascii="Arial" w:eastAsia="Arial" w:hAnsi="Arial" w:cs="Arial"/>
          <w:sz w:val="22"/>
        </w:rPr>
        <w:t>Probability a</w:t>
      </w:r>
      <w:r>
        <w:rPr>
          <w:rFonts w:ascii="Arial" w:eastAsia="Arial" w:hAnsi="Arial" w:cs="Arial"/>
          <w:sz w:val="22"/>
        </w:rPr>
        <w:t xml:space="preserve">nd statistics: interpreting results </w:t>
      </w:r>
    </w:p>
    <w:p w14:paraId="64196A73" w14:textId="77777777" w:rsidR="009A313A" w:rsidRDefault="005E20F5">
      <w:pPr>
        <w:numPr>
          <w:ilvl w:val="0"/>
          <w:numId w:val="2"/>
        </w:numPr>
        <w:spacing w:after="32" w:line="259" w:lineRule="auto"/>
        <w:ind w:hanging="360"/>
        <w:jc w:val="left"/>
      </w:pPr>
      <w:r>
        <w:rPr>
          <w:rFonts w:ascii="Arial" w:eastAsia="Arial" w:hAnsi="Arial" w:cs="Arial"/>
          <w:sz w:val="22"/>
        </w:rPr>
        <w:t xml:space="preserve">Convex optimization: gradient (one and multi dimensional), gradient descent, regressions </w:t>
      </w:r>
    </w:p>
    <w:p w14:paraId="3E15B5BD" w14:textId="77777777" w:rsidR="009A313A" w:rsidRDefault="005E20F5">
      <w:pPr>
        <w:numPr>
          <w:ilvl w:val="0"/>
          <w:numId w:val="2"/>
        </w:numPr>
        <w:spacing w:after="32" w:line="259" w:lineRule="auto"/>
        <w:ind w:hanging="360"/>
        <w:jc w:val="left"/>
      </w:pPr>
      <w:r>
        <w:rPr>
          <w:rFonts w:ascii="Arial" w:eastAsia="Arial" w:hAnsi="Arial" w:cs="Arial"/>
          <w:sz w:val="22"/>
        </w:rPr>
        <w:t xml:space="preserve">Machine Learning basics: linear and ridge regression, SVM </w:t>
      </w:r>
    </w:p>
    <w:p w14:paraId="61E9E614" w14:textId="77777777" w:rsidR="009A313A" w:rsidRDefault="005E20F5">
      <w:pPr>
        <w:numPr>
          <w:ilvl w:val="0"/>
          <w:numId w:val="2"/>
        </w:numPr>
        <w:spacing w:after="32" w:line="259" w:lineRule="auto"/>
        <w:ind w:hanging="360"/>
        <w:jc w:val="left"/>
      </w:pPr>
      <w:r>
        <w:rPr>
          <w:rFonts w:ascii="Arial" w:eastAsia="Arial" w:hAnsi="Arial" w:cs="Arial"/>
          <w:sz w:val="22"/>
        </w:rPr>
        <w:t>Graphs: node importance, connectivity, centrality - Pagerank, social a</w:t>
      </w:r>
      <w:r>
        <w:rPr>
          <w:rFonts w:ascii="Arial" w:eastAsia="Arial" w:hAnsi="Arial" w:cs="Arial"/>
          <w:sz w:val="22"/>
        </w:rPr>
        <w:t xml:space="preserve">nd web graphs, community detection </w:t>
      </w:r>
    </w:p>
    <w:p w14:paraId="652C85F9" w14:textId="77777777" w:rsidR="009A313A" w:rsidRDefault="005E20F5">
      <w:pPr>
        <w:spacing w:after="0" w:line="259" w:lineRule="auto"/>
        <w:ind w:left="720" w:firstLine="0"/>
        <w:jc w:val="left"/>
      </w:pPr>
      <w:r>
        <w:rPr>
          <w:rFonts w:ascii="Arial" w:eastAsia="Arial" w:hAnsi="Arial" w:cs="Arial"/>
          <w:sz w:val="22"/>
        </w:rPr>
        <w:t xml:space="preserve"> </w:t>
      </w:r>
    </w:p>
    <w:sectPr w:rsidR="009A313A">
      <w:pgSz w:w="12240" w:h="15840"/>
      <w:pgMar w:top="1451" w:right="1442" w:bottom="14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6117"/>
    <w:multiLevelType w:val="hybridMultilevel"/>
    <w:tmpl w:val="F2D2FCD8"/>
    <w:lvl w:ilvl="0" w:tplc="99805CF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4C9B6C">
      <w:start w:val="1"/>
      <w:numFmt w:val="lowerLetter"/>
      <w:lvlText w:val="%2"/>
      <w:lvlJc w:val="left"/>
      <w:pPr>
        <w:ind w:left="1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9EDB48">
      <w:start w:val="1"/>
      <w:numFmt w:val="lowerRoman"/>
      <w:lvlText w:val="%3"/>
      <w:lvlJc w:val="left"/>
      <w:pPr>
        <w:ind w:left="1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A61F20">
      <w:start w:val="1"/>
      <w:numFmt w:val="decimal"/>
      <w:lvlText w:val="%4"/>
      <w:lvlJc w:val="left"/>
      <w:pPr>
        <w:ind w:left="2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EA6824">
      <w:start w:val="1"/>
      <w:numFmt w:val="lowerLetter"/>
      <w:lvlText w:val="%5"/>
      <w:lvlJc w:val="left"/>
      <w:pPr>
        <w:ind w:left="3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1EB63E">
      <w:start w:val="1"/>
      <w:numFmt w:val="lowerRoman"/>
      <w:lvlText w:val="%6"/>
      <w:lvlJc w:val="left"/>
      <w:pPr>
        <w:ind w:left="4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744392">
      <w:start w:val="1"/>
      <w:numFmt w:val="decimal"/>
      <w:lvlText w:val="%7"/>
      <w:lvlJc w:val="left"/>
      <w:pPr>
        <w:ind w:left="4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42A122">
      <w:start w:val="1"/>
      <w:numFmt w:val="lowerLetter"/>
      <w:lvlText w:val="%8"/>
      <w:lvlJc w:val="left"/>
      <w:pPr>
        <w:ind w:left="5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001F40">
      <w:start w:val="1"/>
      <w:numFmt w:val="lowerRoman"/>
      <w:lvlText w:val="%9"/>
      <w:lvlJc w:val="left"/>
      <w:pPr>
        <w:ind w:left="6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2A3568"/>
    <w:multiLevelType w:val="hybridMultilevel"/>
    <w:tmpl w:val="32F2F6D6"/>
    <w:lvl w:ilvl="0" w:tplc="FA2ADE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3ABFE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E418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E220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CD9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567B7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24D2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BEFAE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C8077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85236932">
    <w:abstractNumId w:val="1"/>
  </w:num>
  <w:num w:numId="2" w16cid:durableId="181201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13A"/>
    <w:rsid w:val="005E20F5"/>
    <w:rsid w:val="009A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7DB06"/>
  <w15:docId w15:val="{541774D8-9C8F-4115-9E87-58648116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radescope.com/courses/61210" TargetMode="External"/><Relationship Id="rId13" Type="http://schemas.openxmlformats.org/officeDocument/2006/relationships/hyperlink" Target="http://www.mmds.org/" TargetMode="External"/><Relationship Id="rId18" Type="http://schemas.openxmlformats.org/officeDocument/2006/relationships/hyperlink" Target="https://www.bu.edu/academics/policies/academic-conduct-code/" TargetMode="External"/><Relationship Id="rId26" Type="http://schemas.openxmlformats.org/officeDocument/2006/relationships/hyperlink" Target="http://www.bu.edu/cs/undergraduate/undergraduate-life/academic-integrity/" TargetMode="External"/><Relationship Id="rId3" Type="http://schemas.openxmlformats.org/officeDocument/2006/relationships/settings" Target="settings.xml"/><Relationship Id="rId21" Type="http://schemas.openxmlformats.org/officeDocument/2006/relationships/hyperlink" Target="https://www.bu.edu/academics/policies/academic-conduct-code/" TargetMode="External"/><Relationship Id="rId7" Type="http://schemas.openxmlformats.org/officeDocument/2006/relationships/hyperlink" Target="https://www.gradescope.com/courses/61210" TargetMode="External"/><Relationship Id="rId12" Type="http://schemas.openxmlformats.org/officeDocument/2006/relationships/hyperlink" Target="http://www.mmds.org/" TargetMode="External"/><Relationship Id="rId17" Type="http://schemas.openxmlformats.org/officeDocument/2006/relationships/hyperlink" Target="https://www.bu.edu/academics/policies/academic-conduct-code/" TargetMode="External"/><Relationship Id="rId25" Type="http://schemas.openxmlformats.org/officeDocument/2006/relationships/hyperlink" Target="http://www.bu.edu/cs/undergraduate/undergraduate-life/academic-integrity/" TargetMode="External"/><Relationship Id="rId2" Type="http://schemas.openxmlformats.org/officeDocument/2006/relationships/styles" Target="styles.xml"/><Relationship Id="rId16" Type="http://schemas.openxmlformats.org/officeDocument/2006/relationships/hyperlink" Target="https://www.bu.edu/academics/policies/academic-conduct-code/" TargetMode="External"/><Relationship Id="rId20" Type="http://schemas.openxmlformats.org/officeDocument/2006/relationships/hyperlink" Target="https://www.bu.edu/academics/policies/academic-conduct-code/" TargetMode="External"/><Relationship Id="rId29" Type="http://schemas.openxmlformats.org/officeDocument/2006/relationships/hyperlink" Target="http://www.bu.edu/cs/undergraduate/undergraduate-life/academic-integrity/" TargetMode="External"/><Relationship Id="rId1" Type="http://schemas.openxmlformats.org/officeDocument/2006/relationships/numbering" Target="numbering.xml"/><Relationship Id="rId6" Type="http://schemas.openxmlformats.org/officeDocument/2006/relationships/hyperlink" Target="http://piazza.com/bu/fall2019/cs391e1/home" TargetMode="External"/><Relationship Id="rId11" Type="http://schemas.openxmlformats.org/officeDocument/2006/relationships/hyperlink" Target="https://github.com/joelgrus/data-science-from-scratch" TargetMode="External"/><Relationship Id="rId24" Type="http://schemas.openxmlformats.org/officeDocument/2006/relationships/hyperlink" Target="http://www.bu.edu/cs/undergraduate/undergraduate-life/academic-integrity/" TargetMode="External"/><Relationship Id="rId32" Type="http://schemas.openxmlformats.org/officeDocument/2006/relationships/theme" Target="theme/theme1.xml"/><Relationship Id="rId5" Type="http://schemas.openxmlformats.org/officeDocument/2006/relationships/hyperlink" Target="http://piazza.com/bu/fall2019/cs391e1/home" TargetMode="External"/><Relationship Id="rId15" Type="http://schemas.openxmlformats.org/officeDocument/2006/relationships/hyperlink" Target="https://www.bu.edu/academics/policies/academic-conduct-code/" TargetMode="External"/><Relationship Id="rId23" Type="http://schemas.openxmlformats.org/officeDocument/2006/relationships/hyperlink" Target="http://www.bu.edu/cs/undergraduate/undergraduate-life/academic-integrity/" TargetMode="External"/><Relationship Id="rId28" Type="http://schemas.openxmlformats.org/officeDocument/2006/relationships/hyperlink" Target="http://www.bu.edu/cs/undergraduate/undergraduate-life/academic-integrity/" TargetMode="External"/><Relationship Id="rId10" Type="http://schemas.openxmlformats.org/officeDocument/2006/relationships/hyperlink" Target="https://github.com/joelgrus/data-science-from-scratch" TargetMode="External"/><Relationship Id="rId19" Type="http://schemas.openxmlformats.org/officeDocument/2006/relationships/hyperlink" Target="https://www.bu.edu/academics/policies/academic-conduct-cod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elgrus/data-science-from-scratch" TargetMode="External"/><Relationship Id="rId14" Type="http://schemas.openxmlformats.org/officeDocument/2006/relationships/hyperlink" Target="https://link.springer.com/book/10.1007/978-1-4614-7138-7" TargetMode="External"/><Relationship Id="rId22" Type="http://schemas.openxmlformats.org/officeDocument/2006/relationships/hyperlink" Target="https://www.bu.edu/academics/policies/academic-conduct-code/" TargetMode="External"/><Relationship Id="rId27" Type="http://schemas.openxmlformats.org/officeDocument/2006/relationships/hyperlink" Target="http://www.bu.edu/cs/undergraduate/undergraduate-life/academic-integrity/" TargetMode="External"/><Relationship Id="rId30" Type="http://schemas.openxmlformats.org/officeDocument/2006/relationships/hyperlink" Target="http://www.bu.edu/cs/undergraduate/undergraduate-life/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1678</Words>
  <Characters>9571</Characters>
  <Application>Microsoft Office Word</Application>
  <DocSecurity>4</DocSecurity>
  <Lines>79</Lines>
  <Paragraphs>22</Paragraphs>
  <ScaleCrop>false</ScaleCrop>
  <Company>University of Virginia</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Ali A (wat6sv)</dc:creator>
  <cp:keywords/>
  <cp:lastModifiedBy>Rivera, Ali A (wat6sv)</cp:lastModifiedBy>
  <cp:revision>2</cp:revision>
  <dcterms:created xsi:type="dcterms:W3CDTF">2023-08-17T21:05:00Z</dcterms:created>
  <dcterms:modified xsi:type="dcterms:W3CDTF">2023-08-17T21:05:00Z</dcterms:modified>
</cp:coreProperties>
</file>