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4.4" w:right="6624" w:firstLine="0"/>
        <w:jc w:val="left"/>
        <w:rPr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32"/>
          <w:szCs w:val="32"/>
          <w:u w:val="single"/>
          <w:shd w:fill="auto" w:val="clear"/>
          <w:vertAlign w:val="baseline"/>
          <w:rtl w:val="0"/>
        </w:rPr>
        <w:t xml:space="preserve">Jianqing </w:t>
      </w:r>
      <w:r w:rsidDel="00000000" w:rsidR="00000000" w:rsidRPr="00000000">
        <w:rPr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Fan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03.1999999999999" w:right="4824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Frederick L. Moore '18 Professor of Finance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98.4000000000001" w:right="5169.6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Professor of Statistics and Machine Learning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98.4000000000001" w:right="4099.2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Professor of Operations Research and Financial Engineering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100.80000000000013" w:right="955.1999999999998" w:firstLine="0"/>
        <w:jc w:val="left"/>
        <w:rPr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ORF 525: Statistical Foundations </w:t>
      </w:r>
      <w:r w:rsidDel="00000000" w:rsidR="00000000" w:rsidRPr="00000000">
        <w:rPr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of Data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10.39999999999992" w:right="7828.8" w:firstLine="0"/>
        <w:jc w:val="left"/>
        <w:rPr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124.7999999999999" w:right="7891.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Spring Semester,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2023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15.2000000000001" w:right="7958.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MW 1:30pm - 2:50pm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24.000000000000057" w:right="9024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8227.2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4.399999999999977" w:right="8961.6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Book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6.80000000000007" w:right="9096" w:firstLine="0"/>
        <w:jc w:val="left"/>
        <w:rPr>
          <w:i w:val="0"/>
          <w:smallCaps w:val="0"/>
          <w:strike w:val="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"/>
          <w:szCs w:val="4"/>
          <w:u w:val="none"/>
          <w:shd w:fill="auto" w:val="clear"/>
          <w:vertAlign w:val="baseline"/>
          <w:rtl w:val="0"/>
        </w:rPr>
        <w:t xml:space="preserve">STATISTICAL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9052.8" w:firstLine="0"/>
        <w:jc w:val="left"/>
        <w:rPr>
          <w:i w:val="0"/>
          <w:smallCaps w:val="0"/>
          <w:strike w:val="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"/>
          <w:szCs w:val="4"/>
          <w:u w:val="none"/>
          <w:shd w:fill="auto" w:val="clear"/>
          <w:vertAlign w:val="baseline"/>
          <w:rtl w:val="0"/>
        </w:rPr>
        <w:t xml:space="preserve">FOUNDATIONS </w:t>
      </w:r>
      <w:r w:rsidDel="00000000" w:rsidR="00000000" w:rsidRPr="00000000">
        <w:rPr>
          <w:i w:val="0"/>
          <w:smallCaps w:val="0"/>
          <w:strike w:val="0"/>
          <w:sz w:val="4"/>
          <w:szCs w:val="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9076.800000000001" w:firstLine="0"/>
        <w:jc w:val="left"/>
        <w:rPr>
          <w:i w:val="0"/>
          <w:smallCaps w:val="0"/>
          <w:strike w:val="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"/>
          <w:szCs w:val="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i w:val="0"/>
          <w:smallCaps w:val="0"/>
          <w:strike w:val="0"/>
          <w:sz w:val="2"/>
          <w:szCs w:val="2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5779.2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Fan, J., Li, R., Zhang, C.-H., and Zou (2020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80.8000000000002" w:right="3057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Statistical Foundations of Data Science. (/fan/classes/525/TableOfContent.pdf).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80.8000000000002" w:right="7982.4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CRC Press</w:t>
      </w: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585.6" w:right="5966.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Homepage of the book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/DataScience/).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66.3999999999999" w:right="-153.599999999999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To order the book from amazon.com (https://www.amazon.com/Statistical-Foundation-Monographs-Statistics-Probability/dp/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80.8000000000002" w:right="-144.0000000000009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crid=1K4UN50WQQSQ1&amp;dchild=1&amp;keywords=statistical+foundations+of+data+science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&amp;qid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=1601335402&amp;sprefix=Statistical+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80.8000000000002" w:right="-134.4000000000005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1) or from CRC Press (https://www.routledge.com/Statistical-Foundations-of-Data-Science/Fan-Li-Zhang-Zou/p/book/978146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120" w:right="6921.6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General Information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24.7999999999999" w:right="4632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Instructor: Jianqing Fan, Frederick Moore'18 Professor of Finance.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5.2000000000001" w:right="7800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Office: 205 Sherred Hall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15.2000000000001" w:right="8265.599999999999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Phone: 258-7924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15.2000000000001" w:right="5332.799999999999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jqfan@princeton.edu (mailto:jqfan@princeton.edu).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20" w:right="297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Office Hours: Monday 3:00pm-4:00pm, Wednesday 10:30am-11:30am, or by appointments.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20" w:right="6772.799999999999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Precept: Arranged by the Al as needed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24.7999999999999" w:right="7305.599999999999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Assistants in Instruction (Als):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00.80000000000013" w:right="9201.6" w:firstLine="0"/>
        <w:jc w:val="left"/>
        <w:rPr>
          <w:i w:val="0"/>
          <w:smallCaps w:val="0"/>
          <w:strike w:val="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1291.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Bingyan Wang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bingyanw@princeton.edu (mailto:bingyanw@princeton.edu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258-8787, Office: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213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Sherred Hall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5.60000000000002" w:right="1305.599999999999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Xiaonan Zhu (half)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xz8451@princeton.edu (mailto:xz8451@princeton.edu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258-9433, Office: 222 Sherred Hall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9.6000000000001" w:right="6710.4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Office Hours and Locations.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97.5999999999999" w:right="8380.800000000001" w:firstLine="0"/>
        <w:jc w:val="left"/>
        <w:rPr>
          <w:i w:val="0"/>
          <w:smallCaps w:val="0"/>
          <w:strike w:val="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6"/>
          <w:szCs w:val="6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5227.2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Tuesday 1:30pm-2:30pm, Sherrerd Hall 003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97.5999999999999" w:right="4982.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Thursday 10:00am-11:00am, Sherrerd Hall 107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02.4000000000001" w:right="8395.2" w:firstLine="0"/>
        <w:jc w:val="left"/>
        <w:rPr>
          <w:i w:val="0"/>
          <w:smallCaps w:val="0"/>
          <w:strike w:val="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6"/>
          <w:szCs w:val="6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5212.799999999999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Friday 11:00am-12:00pm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Sherrerd Hall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107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5.99999999999994" w:right="5208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Financial Econometric Lab, 222 Sherred Hall, 258-9433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5.99999999999994" w:right="6120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Statistics Lab, 213 Sherred Hall, 258-8787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24.7999999999999" w:right="8236.800000000001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 Book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0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Fan, J., Li, R., Zhang, C.-H., and Zou, H.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Statistical Foundations of Data Science.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/fan/classes/525/chapters1-3.pdf).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CRC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88.0000000000001" w:right="8649.6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Press.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95.99999999999994" w:right="3470.399999999999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Lectures are primarily based on the lecture notes which is taken from text book.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0075.2" w:right="-931.1999999999989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1/4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.2000000000001" w:right="7420.799999999999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Reference Books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-33.599999999999" w:firstLine="0"/>
        <w:jc w:val="left"/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James, G., Witten, D., Hastie, T.J., Tibshirani, R. and Friedman, J. (2013). </w:t>
      </w:r>
      <w:r w:rsidDel="00000000" w:rsidR="00000000" w:rsidRPr="00000000"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An Introduction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Statistical Learning with Applications in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73.60000000000014" w:right="7502.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R. Springer, New York.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00.80000000000013" w:right="9187.2" w:firstLine="0"/>
        <w:jc w:val="left"/>
        <w:rPr>
          <w:i w:val="0"/>
          <w:smallCaps w:val="0"/>
          <w:strike w:val="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95.99999999999994" w:right="9201.6" w:firstLine="0"/>
        <w:jc w:val="left"/>
        <w:rPr>
          <w:i w:val="0"/>
          <w:smallCaps w:val="0"/>
          <w:strike w:val="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-67.20000000000027" w:hanging="268.8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Hastie, T.J., Tibshirani, R. and Friedman, J. (2009). </w:t>
      </w:r>
      <w:r w:rsidDel="00000000" w:rsidR="00000000" w:rsidRPr="00000000"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The elements of Statistical Learning: Data Mining, Inference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and Prediction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(2nd ed). Springer, New York.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88.0000000000001" w:right="81.6000000000008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Buehlmann, P. and van de Geer, S. 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2011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Statistics for High-Dimensional Data: Methods, Theory and Applications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Springer, New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64.00000000000006" w:right="8726.4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York.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00.80000000000013" w:right="1617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Hastie, T., Tibshirani, R., and Wainwright, M. 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Statistical learning with sparsity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CRC press, New York.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5.99999999999994" w:right="1291.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Wainwright, M. J. (2019). </w:t>
      </w:r>
      <w:r w:rsidDel="00000000" w:rsidR="00000000" w:rsidRPr="00000000"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High-dimensional statistics: A non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asymptotic viewpoint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Cambridge University Press.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20" w:right="8448" w:firstLine="0"/>
        <w:jc w:val="left"/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Syllabus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29.60000000000008" w:right="100.79999999999927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This course gives in depth introduction to statistics and machine learning theory, methods, and algorithms for data science. It covers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0" w:right="364.800000000000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multiple regression, kernel learning, sparse regression, sure screening, generalized linear models and quasi-likelihood, covariance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29.60000000000008" w:right="-110.3999999999996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learning and factor models, principal component analysis, supervised and unsupervised learning, deep learning, and other related topics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0" w:right="201.6000000000008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such as community detection, item ranking, and matrix completion. Applicability and limitations of these methods will be illustrated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15.2000000000001" w:right="936.000000000000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using mathematical statistics and a variety of modern real world data sets and manipulation of the statistical software R.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20" w:right="2188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Course material will be covered the following topics; some topics will be assigned as reading materials.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15.2000000000001" w:right="6499.2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1. Rise of Big Data and Dimensionality*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4.7999999999999" w:right="7329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Impact of Big Data;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9.6000000000001" w:right="6897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Impact of Dimensionality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9.6000000000001" w:right="5500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Aims of High-dimensional statistical learning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4.7999999999999" w:right="748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Aims of Big Data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4.7999999999999" w:right="511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Chapters 1--3 (/fan/classes/525/chapters1-3.pdf)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5.60000000000002" w:right="6268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2. Multiple and Nonparametric Regression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9.6000000000001" w:right="6796.8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Multiple Linear Regression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4.7999999999999" w:right="602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Model Building and Basis Expansions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4.7999999999999" w:right="7444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Ridge Regression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4.7999999999999" w:right="6465.599999999999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Reproducing Kernel Regression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9.6000000000001" w:right="7387.2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Reading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05.60000000000002" w:right="7329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3. Penalized Least Squares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4" w:right="590.399999999999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(/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document/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1231)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Lecture Notes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document/1236)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Homework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(/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document/1241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94.4" w:right="6676.8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Best subset and L_O penalty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4.4" w:right="5779.200000000001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Folded-concave Penalized Least Squares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4.7999999999999" w:right="6643.199999999999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Lasso and L_1-regularization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9.6000000000001" w:right="7132.799999999999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Numerical Algorithms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9.6000000000001" w:right="681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Regularization parameters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4.7999999999999" w:right="6945.599999999999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Refitted Cross-validation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9.6000000000001" w:right="5918.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Extensions to Nonparametric Modeling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4.7999999999999" w:right="1703.999999999999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Lecture Notes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2 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/fan/classes/525/Notes2.pdf)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Homework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2 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/fan/classes/525/Homework2.pdf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5.60000000000002" w:right="5400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4. Generalized Linear Models and Penalized Likelihood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89.6000000000001" w:right="6801.6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• Generalized Linear Models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89.6000000000001" w:right="5668.8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• Variable Selection via Penalized Likelihood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89.6000000000001" w:right="712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Numerical Algorithms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9.6000000000001" w:right="7190.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Statistical Properties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10.39999999999992" w:right="7800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5. Feature Screening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4.4" w:right="7156.8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Correlation Screening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9.6000000000001" w:right="5664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Generalized and Rank Correlation Screeing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89.6000000000001" w:right="6878.4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Nonparametric Screening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9.6000000000001" w:right="6196.8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Sure Screening and False Selection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5.60000000000002" w:right="7636.8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6. Supervised Learning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9.6000000000001" w:right="6984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Model-based Classifiers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89.6000000000001" w:right="5659.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Kernel Density Classifiers and Naive Bayes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9.6000000000001" w:right="664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Nearest Neighbor Classifiers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0060.8" w:right="-931.1999999999989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2/4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5462.4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• Classification Trees and Ensemble Classifiers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9.6000000000001" w:right="6964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Support Vector Machine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4.7999999999999" w:right="734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Sparsier classifiers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4.7999999999999" w:right="6609.6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Sparse Discriminant Analysis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4.7999999999999" w:right="6801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Sparse Additive Classifiers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0.80000000000013" w:right="7459.2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7. Unsupervised Learning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4.7999999999999" w:right="753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Cluster Analysis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9.6000000000001" w:right="6484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Variable Selection in Clustering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9.6000000000001" w:right="6580.799999999999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Choice of Number of Clusters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84.7999999999999" w:right="7828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Sparse PCA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5.60000000000002" w:right="6979.2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8. Introduction to Deep Learning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9.6000000000001" w:right="7684.8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• CNN and RNN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89.6000000000001" w:right="6494.4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Generative adversary networks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4.7999999999999" w:right="7291.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Training Algorithms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9.6000000000001" w:right="7219.2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A Glimpse of Theory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5.60000000000002" w:right="5644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9. Covariance Regularization and Graphical Models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4.7999999999999" w:right="6067.2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Sparse Covariance Matrix Estimation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9.6000000000001" w:right="6859.200000000001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Robust Covariance Inputs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4.7999999999999" w:right="5409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Sparse Precision Matrix and Graphical Models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9.6000000000001" w:right="6244.8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Latent Gaussian Graphical Models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4.000000000000057" w:right="6268.8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Covariance Learning and Factor Models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89.6000000000001" w:right="655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Principal Component Analysis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9.6000000000001" w:right="5083.2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Factor Models and Structured Covariance Learning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9.6000000000001" w:right="4780.8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Covariance and Precision Learning with Known Factors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9.6000000000001" w:right="5419.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Augmented Factor Models and Projected PCA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89.6000000000001" w:right="7094.4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Asymptotic Properties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9.199999999999875" w:right="6297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Applications of PCA and Factor Models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9.6000000000001" w:right="5524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Factor-adjusted Regularized Model Selection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9.6000000000001" w:right="5860.799999999999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Factor-adjusted Robust Multiple Testing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9.6000000000001" w:right="652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Augmented Factor Regression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9.6000000000001" w:right="5553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Applications to Statistical Machine Learning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20" w:right="7996.800000000001" w:firstLine="0"/>
        <w:jc w:val="left"/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Computation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29.60000000000008" w:right="335.999999999999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The software package for this class is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(https://www.r-project.org/),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RStudio (https://rstudio.com/)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See R-labs below. Most of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24.7999999999999" w:right="72.0000000000004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computation in this class can be done through a laptop. Laptops with wireless communication off can be used during the exams, and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0" w:right="7929.6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so are the calculators.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29.60000000000008" w:right="8184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Attendance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29.60000000000008" w:right="422.40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Attendance of the class is required and essential. The course materials are mainly from the notes. Many conceptual issues and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4.7999999999999" w:right="2745.599999999999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statistical thinking are only taught in the class. They will appear in the midterm and final exams.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20" w:right="8232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Homework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15.2000000000001" w:right="388.800000000001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Problems will be assigned through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Canvas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https://canvas.princeton.edu/</w:t>
      </w:r>
      <w:r w:rsidDel="00000000" w:rsidR="00000000" w:rsidRPr="00000000">
        <w:rPr>
          <w:i w:val="1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approximately biweekly and submitted online. No late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0" w:right="-47.99999999999954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homework will be accepted. Missed homework will receive a grade of zero. The homework will be graded, and each assignment carries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0" w:right="316.8000000000006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equal weight. You are allowed to work with other students on the homework problems, however, verbatim copying of homework is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0" w:right="715.199999999999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absolutely </w:t>
      </w:r>
      <w:r w:rsidDel="00000000" w:rsidR="00000000" w:rsidRPr="00000000"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forbidden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Therefore each student must ultimately produce his or her own homework to be handed in and graded.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20" w:right="8678.4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Exams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29.60000000000008" w:right="28.80000000000109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There will be one in-class midterm exam, and a final exam. All exams are required and there will be no make-up exams. Missed exams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29.60000000000008" w:right="-72.0000000000004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will receive a grade of zero. All exams are open-book and open-notes. Laptops with wireless off and calculators may be used during the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20" w:right="8976" w:firstLine="0"/>
        <w:jc w:val="left"/>
        <w:rPr>
          <w:i w:val="0"/>
          <w:smallCaps w:val="0"/>
          <w:strike w:val="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8"/>
          <w:szCs w:val="8"/>
          <w:u w:val="none"/>
          <w:shd w:fill="auto" w:val="clear"/>
          <w:vertAlign w:val="baseline"/>
          <w:rtl w:val="0"/>
        </w:rPr>
        <w:t xml:space="preserve">exams</w:t>
      </w:r>
      <w:r w:rsidDel="00000000" w:rsidR="00000000" w:rsidRPr="00000000">
        <w:rPr>
          <w:i w:val="0"/>
          <w:smallCaps w:val="0"/>
          <w:strike w:val="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10060.8" w:right="-926.400000000001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3/4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6134.4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Schedules and Grading Policy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28.799999999999955" w:right="8428.8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4.399999999999977" w:right="8150.4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Homework (25%)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9.199999999999875" w:right="7891.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Midterm Exam (25%)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4.399999999999977" w:right="8164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Final Exam (50%)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5851.2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Schedule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764.8" w:right="4195.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Various due dates (approx 5 sets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760" w:right="2673.600000000000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Wednesday, March 22, 2023 (1:30pm-2:50pm, in class)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769.6" w:right="3139.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9:00am-12:00pm, Friday, May 5, 2023 (tentative)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115.2000000000001" w:right="8779.199999999999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labs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29.60000000000008" w:right="3945.599999999999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The following files intend to help you familiar with the use of R-lab commands.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15.2000000000001" w:right="6955.2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Here are some useful materials too.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95.99999999999994" w:right="254.4000000000005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Introduction to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R 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http://cran.r-project.org/doc/manuals/R-intro.pdf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by W. N. Venables, D. M. Smith and the R Core Team.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0.80000000000013" w:right="748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Tube video: An introduction to R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https://www.youtube.com/playlist?list=PLOU2XLYxmslK9qQfztXeybpHvru-TrqAP)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5.99999999999994" w:right="2942.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Labs 1-5: Basic skills (/fan/classes/504/labs/lab1-5.pdf)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their associated data set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78.40000000000003" w:right="4348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(/fan/classes/504/labs/boston.housing.dat)(Boston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housing data)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4.7999999999999" w:right="1872.000000000000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The following extended skills are not used in the class, but is provided here for your convinience.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97.5999999999999" w:right="1953.60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Extended Skills: ANOVA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/fan/classes/504/labs/anova.pdf)and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associated data set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75.2" w:right="4588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/fan/classes/504/labs/labor.suppl.dat).(labor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data).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97.5999999999999" w:right="2227.2000000000003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Extended Skills: GLIM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/fan/classes/504/labs/glim.pdf)and their associated data set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75.2" w:right="432.00000000000045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(/fan/classes/504/labs/burn.dat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(burn data).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singl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of the data set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/fan/classes/504/labs/burn.des.txt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0.80000000000013" w:right="4281.599999999999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6: Linear time series analysis (/fan/classes/504/labs/lab6.pdf).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5.99999999999994" w:right="4382.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7: Discrete volatility models (/fan/classes/504/labs/lab7.pdf).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1.20000000000005" w:right="4195.2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8: Capital Asset Pricing Model (/fan/classes/504/labs/lab8.pdf).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120" w:right="6504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Data Sets used in the class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5.99999999999994" w:right="2841.599999999999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Zillow House Price Prediction: training data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/fan/classes/525/DataSets/train.data.csv).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0.80000000000013" w:right="57.5999999999999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Zillow test data (/fan/classes/525/DataSets/test.data.csv)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Source and Details (https://www.kaggle.com/c/zillow-prize-1/data)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5.99999999999994" w:right="1939.199999999999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Monthly Macroeconomics Data (/fan/classes/525/DataSets/Macro2019-01.csv)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Source and Details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78.40000000000003" w:right="4358.400000000001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(https://research.stlouisfed.org/econ/mccracken/fred-databases/)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91.20000000000005" w:right="-86.400000000001" w:firstLine="0"/>
        <w:jc w:val="left"/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Transformed Macroeconomics Data (/fan/classes/525/DataSets/Macro2019-01-transformed.csv)</w:t>
      </w: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Details of transformation and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8.40000000000003" w:right="1022.40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Meanings of variable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https://s3.amazonaws.com/files.fred.stlouisfed.org/fred-md/Appendix Tables Update.pdf)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5.99999999999994" w:right="350.3999999999996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Autism Data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/fan/classes/525/DataSets/autism.csv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Expressions of top 5 differently expressed genes and other variables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5.99999999999994" w:right="-24.0000000000009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Neuroblastoma Data (/fan/classes/525/DataSets/Neuroblastoma/neuroblastoma.csv)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Gene expressions of 246 neuroblastoma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3.19999999999993" w:right="4036.7999999999993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patients and indicator whether a patient has a 3-year event free survival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5.99999999999994" w:right="1627.2000000000003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mice protein expression data (preprocessed) (/fan/classes/525/DataSets/mice-protein-expressions.csv)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0.80000000000013" w:right="9192" w:firstLine="0"/>
        <w:jc w:val="left"/>
        <w:rPr>
          <w:i w:val="0"/>
          <w:smallCaps w:val="0"/>
          <w:strike w:val="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86.4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Image Data (/fan/classes/245/DataSets/pictures.zip)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: 500 photos with people in the pictures and 500 photos without people in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83.19999999999993" w:right="1617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pictures and its associated R-code to preprocess the data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human.r (/fan/classes/245/DataSets/human.r).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0.80000000000013" w:right="3772.7999999999997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Yields of SP500 and more (http://www.multpl.com/s-p-500-dividend-yield/)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83.19999999999993" w:right="3940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Expenditure and Personal Expenditure and Other Macroeconomics Data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73.60000000000014" w:right="3887.999999999999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(http://research.stlouisfed.org/fred2/series/PCE/downloaddata?cid=110</w:t>
      </w: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7.6" w:line="276" w:lineRule="auto"/>
        <w:ind w:left="10056" w:right="-926.400000000001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4/4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