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739.2"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APS1070: Foundations of Data Analytics and Machine Learning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9.60000000000008" w:right="3638.4000000000005"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APS1070: Foundations of Data Analytics and Machine Learning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799999999999898" w:right="854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Fall 2020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0" w:right="446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Instructor: Jason Riordon - jason.riordon@utoronto.ca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0000000000008" w:right="8539.1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Lectures: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799999999999898" w:right="4828.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LEC0101: Tuesdays, 18:00-21:00, starting Sep 8 LEC0201: Wednesdays, 12:00-15:00, starting Sep 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77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Practical Sessions: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799999999999898" w:right="4785.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PRA0101: Wednesdays, 18:00-20:00, starting Sep 9 PRA0102: Thursdays, 10:00-12:00, starting Sep 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5035.2"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Students select </w:t>
      </w:r>
      <w:r w:rsidDel="00000000" w:rsidR="00000000" w:rsidRPr="00000000">
        <w:rPr>
          <w:i w:val="0"/>
          <w:smallCaps w:val="0"/>
          <w:strike w:val="0"/>
          <w:sz w:val="20"/>
          <w:szCs w:val="20"/>
          <w:u w:val="none"/>
          <w:shd w:fill="auto" w:val="clear"/>
          <w:vertAlign w:val="baseline"/>
          <w:rtl w:val="0"/>
        </w:rPr>
        <w:t xml:space="preserve">1 </w:t>
      </w:r>
      <w:r w:rsidDel="00000000" w:rsidR="00000000" w:rsidRPr="00000000">
        <w:rPr>
          <w:i w:val="1"/>
          <w:smallCaps w:val="0"/>
          <w:strike w:val="0"/>
          <w:sz w:val="20"/>
          <w:szCs w:val="20"/>
          <w:u w:val="none"/>
          <w:shd w:fill="auto" w:val="clear"/>
          <w:vertAlign w:val="baseline"/>
          <w:rtl w:val="0"/>
        </w:rPr>
        <w:t xml:space="preserve">lecture and </w:t>
      </w:r>
      <w:r w:rsidDel="00000000" w:rsidR="00000000" w:rsidRPr="00000000">
        <w:rPr>
          <w:i w:val="0"/>
          <w:smallCaps w:val="0"/>
          <w:strike w:val="0"/>
          <w:sz w:val="20"/>
          <w:szCs w:val="20"/>
          <w:u w:val="none"/>
          <w:shd w:fill="auto" w:val="clear"/>
          <w:vertAlign w:val="baseline"/>
          <w:rtl w:val="0"/>
        </w:rPr>
        <w:t xml:space="preserve">1 </w:t>
      </w:r>
      <w:r w:rsidDel="00000000" w:rsidR="00000000" w:rsidRPr="00000000">
        <w:rPr>
          <w:i w:val="1"/>
          <w:smallCaps w:val="0"/>
          <w:strike w:val="0"/>
          <w:sz w:val="20"/>
          <w:szCs w:val="20"/>
          <w:u w:val="none"/>
          <w:shd w:fill="auto" w:val="clear"/>
          <w:vertAlign w:val="baseline"/>
          <w:rtl w:val="0"/>
        </w:rPr>
        <w:t xml:space="preserve">practical session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399999999999977" w:right="749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TA contact info: TBD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7598.4"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Course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14.399999999999977" w:right="-19.200000000000728" w:firstLine="0"/>
        <w:jc w:val="both"/>
        <w:rPr>
          <w:i w:val="0"/>
          <w:smallCaps w:val="0"/>
          <w:strike w:val="0"/>
          <w:sz w:val="20"/>
          <w:szCs w:val="20"/>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This course covers topics fundamental to data analytics and machine learning, including an introduction </w:t>
      </w:r>
      <w:r w:rsidDel="00000000" w:rsidR="00000000" w:rsidRPr="00000000">
        <w:rPr>
          <w:i w:val="0"/>
          <w:smallCaps w:val="0"/>
          <w:strike w:val="0"/>
          <w:sz w:val="20"/>
          <w:szCs w:val="20"/>
          <w:u w:val="none"/>
          <w:shd w:fill="auto" w:val="clear"/>
          <w:vertAlign w:val="baseline"/>
          <w:rtl w:val="0"/>
        </w:rPr>
        <w:t xml:space="preserve">to Python and common packages, probability and statistics, matrix representations and fundamental linear algebra operations, basic algorithms and data structures and continuous optimization. The course is structured with both weekly lectures and tutorials/help sessions.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8577.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Grading: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 w:line="276" w:lineRule="auto"/>
        <w:ind w:left="1243.1999999999998" w:right="6585.5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Projects/Quizzes </w:t>
      </w:r>
      <w:r w:rsidDel="00000000" w:rsidR="00000000" w:rsidRPr="00000000">
        <w:rPr>
          <w:i w:val="0"/>
          <w:smallCaps w:val="0"/>
          <w:strike w:val="0"/>
          <w:sz w:val="18"/>
          <w:szCs w:val="18"/>
          <w:u w:val="none"/>
          <w:shd w:fill="auto" w:val="clear"/>
          <w:vertAlign w:val="baseline"/>
          <w:rtl w:val="0"/>
        </w:rPr>
        <w:t xml:space="preserve">Project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19.2000000000003" w:right="471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Weight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38.3999999999996" w:right="551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32" w:right="3590.39999999999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1248" w:right="6830.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Midterm Quiz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38.3999999999996" w:right="551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27.200000000001" w:right="2327.9999999999995"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Due Sep 27 @ 23:59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22.4" w:right="1656.0000000000002" w:firstLine="0"/>
        <w:jc w:val="left"/>
        <w:rPr>
          <w:i w:val="0"/>
          <w:smallCaps w:val="0"/>
          <w:strike w:val="0"/>
          <w:sz w:val="14"/>
          <w:szCs w:val="14"/>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Start Time: Oct 13 @ 18:00; </w:t>
      </w:r>
      <w:r w:rsidDel="00000000" w:rsidR="00000000" w:rsidRPr="00000000">
        <w:rPr>
          <w:i w:val="0"/>
          <w:smallCaps w:val="0"/>
          <w:strike w:val="0"/>
          <w:sz w:val="14"/>
          <w:szCs w:val="14"/>
          <w:u w:val="none"/>
          <w:shd w:fill="auto" w:val="clear"/>
          <w:vertAlign w:val="baseline"/>
          <w:rtl w:val="0"/>
        </w:rPr>
        <w:t xml:space="preserve">End Time: Oct 14 @ 23:59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248" w:right="7310.4"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Project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24" w:right="549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20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27.200000000001" w:right="233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Due Oct 18 @ 23:59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48" w:right="7305.5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Project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28.8" w:right="550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20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27.200000000001" w:right="240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Due Nov 8 @ 23:59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43.1999999999998" w:right="7300.7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Project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28.8" w:right="5505.5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20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32" w:right="23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Due Nov 29 @ 23:59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217.6" w:right="1747.2000000000003"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Start Time: Dec 1 @ 18:00;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52.7999999999997" w:right="7209.6"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Final Quiz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33.6000000000004" w:right="5510.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32" w:right="18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End Time: Dec 2 @ 23:59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 w:line="276" w:lineRule="auto"/>
        <w:ind w:left="-4.799999999999898" w:right="580.8000000000004" w:firstLine="14.399999999999897"/>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Project submissions will be online through Quercus. It is </w:t>
      </w:r>
      <w:r w:rsidDel="00000000" w:rsidR="00000000" w:rsidRPr="00000000">
        <w:rPr>
          <w:i w:val="1"/>
          <w:smallCaps w:val="0"/>
          <w:strike w:val="0"/>
          <w:sz w:val="20"/>
          <w:szCs w:val="20"/>
          <w:u w:val="none"/>
          <w:shd w:fill="auto" w:val="clear"/>
          <w:vertAlign w:val="baseline"/>
          <w:rtl w:val="0"/>
        </w:rPr>
        <w:t xml:space="preserve">the student's responsibility to verify that projects are submitted on time. </w:t>
      </w:r>
      <w:r w:rsidDel="00000000" w:rsidR="00000000" w:rsidRPr="00000000">
        <w:rPr>
          <w:i w:val="0"/>
          <w:smallCaps w:val="0"/>
          <w:strike w:val="0"/>
          <w:sz w:val="20"/>
          <w:szCs w:val="20"/>
          <w:u w:val="none"/>
          <w:shd w:fill="auto" w:val="clear"/>
          <w:vertAlign w:val="baseline"/>
          <w:rtl w:val="0"/>
        </w:rPr>
        <w:t xml:space="preserve">Projects that are late will incur a mark of zero.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739.2"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APS1070</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Foundations of Data Analytics and Machine Learning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3268.8"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Schedule of lectures and projects (preliminary-these may change):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308.8" w:right="5059.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Lecture &amp; Practical Session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817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Week Date*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24" w:right="1377.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Chapter**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53.6000000000001" w:right="766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8 / Sep 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01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Course Overview, Machine Learning Intro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915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756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9/ Sep 10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5596.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No Practical Session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753.6000000000001" w:right="747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15/ Sep 16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3436.799999999999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Classifiers, Cross</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validation, Intro to Python Part 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1473.60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PFDA 1-5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8.8" w:right="746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16 / Sep 17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431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1 Tutorial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Basic Data Science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53.6000000000001" w:right="7478.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22 / Sep 23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3465.5999999999995"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Clustering, Big</w:t>
      </w:r>
      <w:r w:rsidDel="00000000" w:rsidR="00000000" w:rsidRPr="00000000">
        <w:rPr>
          <w:i w:val="0"/>
          <w:smallCaps w:val="0"/>
          <w:strike w:val="0"/>
          <w:sz w:val="16"/>
          <w:szCs w:val="16"/>
          <w:u w:val="none"/>
          <w:shd w:fill="auto" w:val="clear"/>
          <w:vertAlign w:val="baseline"/>
          <w:rtl w:val="0"/>
        </w:rPr>
        <w:t xml:space="preserve">-</w:t>
      </w:r>
      <w:r w:rsidDel="00000000" w:rsidR="00000000" w:rsidRPr="00000000">
        <w:rPr>
          <w:i w:val="0"/>
          <w:smallCaps w:val="0"/>
          <w:strike w:val="0"/>
          <w:sz w:val="16"/>
          <w:szCs w:val="16"/>
          <w:u w:val="none"/>
          <w:shd w:fill="auto" w:val="clear"/>
          <w:vertAlign w:val="baseline"/>
          <w:rtl w:val="0"/>
        </w:rPr>
        <w:t xml:space="preserve">O Notation, Intro to Python Part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3.6" w:right="1463.9999999999998"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PFDA 6-9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7468.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23 / Sep 24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5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1 Q&amp;A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Basic Data Science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110.39999999999992" w:right="9148.800000000001"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7473.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29 / Sep 30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2707.200000000000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Performance Metrics, Statistics &amp; Gaussians, Linear Algebra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1118.4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MML 1,2,6,11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53.6000000000001" w:right="7574.4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Sep 30 / Oct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248"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2 Tutorial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Anomaly Detection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758.4000000000001" w:right="7670.4"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6 / Oct </w:t>
      </w:r>
      <w:r w:rsidDel="00000000" w:rsidR="00000000" w:rsidRPr="00000000">
        <w:rPr>
          <w:i w:val="0"/>
          <w:smallCaps w:val="0"/>
          <w:strike w:val="0"/>
          <w:sz w:val="14"/>
          <w:szCs w:val="14"/>
          <w:u w:val="none"/>
          <w:shd w:fill="auto" w:val="clear"/>
          <w:vertAlign w:val="baseline"/>
          <w:rtl w:val="0"/>
        </w:rPr>
        <w:t xml:space="preserve">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2692.7999999999997"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Analytical Geometry, Matrix Decompositions, Quiz Example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3.6" w:right="1478.4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MML 3,4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67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Oct 7 / Oct 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39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2 Q &amp; A - Anomaly Detection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4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13 / Oct 14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3585.5999999999995"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Midterm Quiz Oct 13 @ 18:00 - Oct 14 @ 23:59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9158.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4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14 / Oct 15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396.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2 Q &amp; A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Anomaly Detection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492.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20 / Oct 21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539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Quiz Review, PCA+SVD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497.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21 / Oct 22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763.1999999999999" w:right="7488"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27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Oct 28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5937.6"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Vector Calculus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7483.1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Oct 28 / Oct 29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5356.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3 Tutorial - PCA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2304" w:right="5491.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3 Q &amp; </w:t>
      </w:r>
      <w:r w:rsidDel="00000000" w:rsidR="00000000" w:rsidRPr="00000000">
        <w:rPr>
          <w:i w:val="0"/>
          <w:smallCaps w:val="0"/>
          <w:strike w:val="0"/>
          <w:sz w:val="16"/>
          <w:szCs w:val="16"/>
          <w:u w:val="none"/>
          <w:shd w:fill="auto" w:val="clear"/>
          <w:vertAlign w:val="baseline"/>
          <w:rtl w:val="0"/>
        </w:rPr>
        <w:t xml:space="preserve">A </w:t>
      </w:r>
      <w:r w:rsidDel="00000000" w:rsidR="00000000" w:rsidRPr="00000000">
        <w:rPr>
          <w:i w:val="0"/>
          <w:smallCaps w:val="0"/>
          <w:strike w:val="0"/>
          <w:sz w:val="16"/>
          <w:szCs w:val="16"/>
          <w:u w:val="none"/>
          <w:shd w:fill="auto" w:val="clear"/>
          <w:vertAlign w:val="baseline"/>
          <w:rtl w:val="0"/>
        </w:rPr>
        <w:t xml:space="preserve">- PCA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1526.39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MML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33.6" w:right="1622.4"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MML 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763.1999999999999" w:right="759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3 / Nov 4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5995.2"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Reading Week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9153.60000000000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7603.1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Nov 4 / Nov 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54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3 Q &amp; A - PCA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10 / Nov 11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4" w:right="3033.60000000000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Continuous Optimization, Linear Regression, Convexity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91.1999999999989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MML 7,9; ESL: 2.3</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3.1-3.2.1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906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763.1999999999999" w:right="7420.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11 / Nov 12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363.2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Project 4 Tutorial </w:t>
      </w:r>
      <w:r w:rsidDel="00000000" w:rsidR="00000000" w:rsidRPr="00000000">
        <w:rPr>
          <w:i w:val="0"/>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Linear Regression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63.1999999999999" w:right="7411.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17 </w:t>
      </w:r>
      <w:r w:rsidDel="00000000" w:rsidR="00000000" w:rsidRPr="00000000">
        <w:rPr>
          <w:i w:val="1"/>
          <w:smallCaps w:val="0"/>
          <w:strike w:val="0"/>
          <w:sz w:val="14"/>
          <w:szCs w:val="14"/>
          <w:u w:val="none"/>
          <w:shd w:fill="auto" w:val="clear"/>
          <w:vertAlign w:val="baseline"/>
          <w:rtl w:val="0"/>
        </w:rPr>
        <w:t xml:space="preserve">/ </w:t>
      </w:r>
      <w:r w:rsidDel="00000000" w:rsidR="00000000" w:rsidRPr="00000000">
        <w:rPr>
          <w:i w:val="0"/>
          <w:smallCaps w:val="0"/>
          <w:strike w:val="0"/>
          <w:sz w:val="14"/>
          <w:szCs w:val="14"/>
          <w:u w:val="none"/>
          <w:shd w:fill="auto" w:val="clear"/>
          <w:vertAlign w:val="baseline"/>
          <w:rtl w:val="0"/>
        </w:rPr>
        <w:t xml:space="preserve">Nov 18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393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Linear Classification, Naïve Bayes Classifier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90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7420.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18 / Nov 19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763.1999999999999" w:right="7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24 / Nov 25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5385.5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Deep Learning, Review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906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7420.799999999999"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Nov 25 / Nov 26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08.8" w:right="450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4 Q &amp; A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Linear Regression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308.8" w:right="450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Project 4 Q </w:t>
      </w:r>
      <w:r w:rsidDel="00000000" w:rsidR="00000000" w:rsidRPr="00000000">
        <w:rPr>
          <w:i w:val="0"/>
          <w:smallCaps w:val="0"/>
          <w:strike w:val="0"/>
          <w:sz w:val="16"/>
          <w:szCs w:val="16"/>
          <w:u w:val="none"/>
          <w:shd w:fill="auto" w:val="clear"/>
          <w:vertAlign w:val="baseline"/>
          <w:rtl w:val="0"/>
        </w:rPr>
        <w:t xml:space="preserve">&amp; </w:t>
      </w:r>
      <w:r w:rsidDel="00000000" w:rsidR="00000000" w:rsidRPr="00000000">
        <w:rPr>
          <w:i w:val="0"/>
          <w:smallCaps w:val="0"/>
          <w:strike w:val="0"/>
          <w:sz w:val="16"/>
          <w:szCs w:val="16"/>
          <w:u w:val="none"/>
          <w:shd w:fill="auto" w:val="clear"/>
          <w:vertAlign w:val="baseline"/>
          <w:rtl w:val="0"/>
        </w:rPr>
        <w:t xml:space="preserve">A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Linear Regression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763.1999999999999" w:right="7641.6"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Dec 1 / Dec 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9072"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7636.8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Dec 2 </w:t>
      </w:r>
      <w:r w:rsidDel="00000000" w:rsidR="00000000" w:rsidRPr="00000000">
        <w:rPr>
          <w:i w:val="0"/>
          <w:smallCaps w:val="0"/>
          <w:strike w:val="0"/>
          <w:sz w:val="16"/>
          <w:szCs w:val="16"/>
          <w:u w:val="none"/>
          <w:shd w:fill="auto" w:val="clear"/>
          <w:vertAlign w:val="baseline"/>
          <w:rtl w:val="0"/>
        </w:rPr>
        <w:t xml:space="preserve">/ </w:t>
      </w:r>
      <w:r w:rsidDel="00000000" w:rsidR="00000000" w:rsidRPr="00000000">
        <w:rPr>
          <w:i w:val="0"/>
          <w:smallCaps w:val="0"/>
          <w:strike w:val="0"/>
          <w:sz w:val="16"/>
          <w:szCs w:val="16"/>
          <w:u w:val="none"/>
          <w:shd w:fill="auto" w:val="clear"/>
          <w:vertAlign w:val="baseline"/>
          <w:rtl w:val="0"/>
        </w:rPr>
        <w:t xml:space="preserve">Dec 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13.6000000000004" w:right="4027.2000000000003"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Final Quiz Dec 1 @ 18:00 - Dec 2 @ 23:59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2308.8" w:right="5596.799999999999" w:firstLine="0"/>
        <w:jc w:val="left"/>
        <w:rPr>
          <w:i w:val="0"/>
          <w:smallCaps w:val="0"/>
          <w:strike w:val="0"/>
          <w:sz w:val="12"/>
          <w:szCs w:val="12"/>
          <w:u w:val="none"/>
          <w:shd w:fill="auto" w:val="clear"/>
          <w:vertAlign w:val="baseline"/>
        </w:rPr>
      </w:pPr>
      <w:r w:rsidDel="00000000" w:rsidR="00000000" w:rsidRPr="00000000">
        <w:rPr>
          <w:i w:val="0"/>
          <w:smallCaps w:val="0"/>
          <w:strike w:val="0"/>
          <w:sz w:val="12"/>
          <w:szCs w:val="12"/>
          <w:u w:val="none"/>
          <w:shd w:fill="auto" w:val="clear"/>
          <w:vertAlign w:val="baseline"/>
          <w:rtl w:val="0"/>
        </w:rPr>
        <w:t xml:space="preserve">No Practical Session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0" w:right="182.40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*Dates for all lectures and practical sessions are listed. Students attend one lecture and one practical session. **Reference material and chapters, with PFDA = </w:t>
      </w:r>
      <w:r w:rsidDel="00000000" w:rsidR="00000000" w:rsidRPr="00000000">
        <w:rPr>
          <w:i w:val="0"/>
          <w:smallCaps w:val="0"/>
          <w:strike w:val="0"/>
          <w:sz w:val="20"/>
          <w:szCs w:val="20"/>
          <w:u w:val="none"/>
          <w:shd w:fill="auto" w:val="clear"/>
          <w:vertAlign w:val="baseline"/>
          <w:rtl w:val="0"/>
        </w:rPr>
        <w:t xml:space="preserve">Python for Data Analysis, 2nd Edition</w:t>
      </w:r>
      <w:r w:rsidDel="00000000" w:rsidR="00000000" w:rsidRPr="00000000">
        <w:rPr>
          <w:i w:val="0"/>
          <w:smallCaps w:val="0"/>
          <w:strike w:val="0"/>
          <w:sz w:val="20"/>
          <w:szCs w:val="20"/>
          <w:u w:val="none"/>
          <w:shd w:fill="auto" w:val="clear"/>
          <w:vertAlign w:val="baseline"/>
          <w:rtl w:val="0"/>
        </w:rPr>
        <w:t xml:space="preserve">, MML = </w:t>
      </w:r>
      <w:r w:rsidDel="00000000" w:rsidR="00000000" w:rsidRPr="00000000">
        <w:rPr>
          <w:i w:val="0"/>
          <w:smallCaps w:val="0"/>
          <w:strike w:val="0"/>
          <w:sz w:val="18"/>
          <w:szCs w:val="18"/>
          <w:u w:val="none"/>
          <w:shd w:fill="auto" w:val="clear"/>
          <w:vertAlign w:val="baseline"/>
          <w:rtl w:val="0"/>
        </w:rPr>
        <w:t xml:space="preserve">Mathematics for Machine Learning, </w:t>
      </w:r>
      <w:r w:rsidDel="00000000" w:rsidR="00000000" w:rsidRPr="00000000">
        <w:rPr>
          <w:i w:val="0"/>
          <w:smallCaps w:val="0"/>
          <w:strike w:val="0"/>
          <w:sz w:val="18"/>
          <w:szCs w:val="18"/>
          <w:u w:val="none"/>
          <w:shd w:fill="auto" w:val="clear"/>
          <w:vertAlign w:val="baseline"/>
          <w:rtl w:val="0"/>
        </w:rPr>
        <w:t xml:space="preserve">ESL = </w:t>
      </w:r>
      <w:r w:rsidDel="00000000" w:rsidR="00000000" w:rsidRPr="00000000">
        <w:rPr>
          <w:i w:val="0"/>
          <w:smallCaps w:val="0"/>
          <w:strike w:val="0"/>
          <w:sz w:val="18"/>
          <w:szCs w:val="18"/>
          <w:u w:val="single"/>
          <w:shd w:fill="auto" w:val="clear"/>
          <w:vertAlign w:val="baseline"/>
          <w:rtl w:val="0"/>
        </w:rPr>
        <w:t xml:space="preserve">The </w:t>
      </w:r>
      <w:r w:rsidDel="00000000" w:rsidR="00000000" w:rsidRPr="00000000">
        <w:rPr>
          <w:i w:val="0"/>
          <w:smallCaps w:val="0"/>
          <w:strike w:val="0"/>
          <w:sz w:val="18"/>
          <w:szCs w:val="18"/>
          <w:u w:val="none"/>
          <w:shd w:fill="auto" w:val="clear"/>
          <w:vertAlign w:val="baseline"/>
          <w:rtl w:val="0"/>
        </w:rPr>
        <w:t xml:space="preserve">Elements of Statistical Learning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7147.2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Student responsibilities: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799999999999898" w:right="148.800000000001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It is the student's responsibility to attend lectures and labs, and ensure projects are submitted on time.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9.60000000000008" w:right="7627.20000000000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Academic honesty: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799999999999898" w:right="259.2000000000007" w:firstLine="0"/>
        <w:jc w:val="left"/>
        <w:rPr>
          <w:i w:val="0"/>
          <w:smallCaps w:val="0"/>
          <w:strike w:val="0"/>
          <w:sz w:val="16"/>
          <w:szCs w:val="16"/>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Do not submit code that you have not written yourself. Students suspected of plagiarism on a project, </w:t>
      </w:r>
      <w:r w:rsidDel="00000000" w:rsidR="00000000" w:rsidRPr="00000000">
        <w:rPr>
          <w:i w:val="0"/>
          <w:smallCaps w:val="0"/>
          <w:strike w:val="0"/>
          <w:sz w:val="18"/>
          <w:szCs w:val="18"/>
          <w:u w:val="none"/>
          <w:shd w:fill="auto" w:val="clear"/>
          <w:vertAlign w:val="baseline"/>
          <w:rtl w:val="0"/>
        </w:rPr>
        <w:t xml:space="preserve">midterm or exam will be referred to the department for formal discipline for breaches of the Student </w:t>
      </w:r>
      <w:r w:rsidDel="00000000" w:rsidR="00000000" w:rsidRPr="00000000">
        <w:rPr>
          <w:i w:val="0"/>
          <w:smallCaps w:val="0"/>
          <w:strike w:val="0"/>
          <w:sz w:val="16"/>
          <w:szCs w:val="16"/>
          <w:u w:val="none"/>
          <w:shd w:fill="auto" w:val="clear"/>
          <w:vertAlign w:val="baseline"/>
          <w:rtl w:val="0"/>
        </w:rPr>
        <w:t xml:space="preserve">Code of Conduct.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4.799999999999898" w:right="7372.7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Inclusivity Statement: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24.0000000000009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All students and faculty at the University of Toronto have a right to learn, work and create in a welcoming, respectful, inclusive and safe environment. In this class we are all responsible for our </w:t>
      </w:r>
      <w:r w:rsidDel="00000000" w:rsidR="00000000" w:rsidRPr="00000000">
        <w:rPr>
          <w:i w:val="0"/>
          <w:smallCaps w:val="0"/>
          <w:strike w:val="0"/>
          <w:sz w:val="20"/>
          <w:szCs w:val="20"/>
          <w:u w:val="none"/>
          <w:shd w:fill="auto" w:val="clear"/>
          <w:vertAlign w:val="baseline"/>
          <w:rtl w:val="0"/>
        </w:rPr>
        <w:t xml:space="preserve">language, action and interactions. Discriminatory comments or actions of any kind will not be permitted. </w:t>
      </w:r>
      <w:r w:rsidDel="00000000" w:rsidR="00000000" w:rsidRPr="00000000">
        <w:rPr>
          <w:i w:val="0"/>
          <w:smallCaps w:val="0"/>
          <w:strike w:val="0"/>
          <w:sz w:val="18"/>
          <w:szCs w:val="18"/>
          <w:u w:val="none"/>
          <w:shd w:fill="auto" w:val="clear"/>
          <w:vertAlign w:val="baseline"/>
          <w:rtl w:val="0"/>
        </w:rPr>
        <w:t xml:space="preserve">This includes but is not limited to acts of racism, sexism, Islamophobia, anti-Semitism, homophobia, transphobia, and ableism. As a class we will work together to create an inclusive learning environment and support each other's learning.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739.2" w:firstLine="0"/>
        <w:jc w:val="left"/>
        <w:rPr>
          <w:i w:val="1"/>
          <w:smallCaps w:val="0"/>
          <w:strike w:val="0"/>
          <w:sz w:val="20"/>
          <w:szCs w:val="20"/>
          <w:u w:val="none"/>
          <w:shd w:fill="auto" w:val="clear"/>
          <w:vertAlign w:val="baseline"/>
        </w:rPr>
      </w:pPr>
      <w:r w:rsidDel="00000000" w:rsidR="00000000" w:rsidRPr="00000000">
        <w:rPr>
          <w:i w:val="1"/>
          <w:smallCaps w:val="0"/>
          <w:strike w:val="0"/>
          <w:sz w:val="20"/>
          <w:szCs w:val="20"/>
          <w:u w:val="none"/>
          <w:shd w:fill="auto" w:val="clear"/>
          <w:vertAlign w:val="baseline"/>
          <w:rtl w:val="0"/>
        </w:rPr>
        <w:t xml:space="preserve">APS1070</w:t>
      </w:r>
      <w:r w:rsidDel="00000000" w:rsidR="00000000" w:rsidRPr="00000000">
        <w:rPr>
          <w:i w:val="0"/>
          <w:smallCaps w:val="0"/>
          <w:strike w:val="0"/>
          <w:sz w:val="20"/>
          <w:szCs w:val="20"/>
          <w:u w:val="none"/>
          <w:shd w:fill="auto" w:val="clear"/>
          <w:vertAlign w:val="baseline"/>
          <w:rtl w:val="0"/>
        </w:rPr>
        <w:t xml:space="preserve">: </w:t>
      </w:r>
      <w:r w:rsidDel="00000000" w:rsidR="00000000" w:rsidRPr="00000000">
        <w:rPr>
          <w:i w:val="1"/>
          <w:smallCaps w:val="0"/>
          <w:strike w:val="0"/>
          <w:sz w:val="20"/>
          <w:szCs w:val="20"/>
          <w:u w:val="none"/>
          <w:shd w:fill="auto" w:val="clear"/>
          <w:vertAlign w:val="baseline"/>
          <w:rtl w:val="0"/>
        </w:rPr>
        <w:t xml:space="preserve">Foundations of Data Analytics and Machine Learning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 w:line="276" w:lineRule="auto"/>
        <w:ind w:left="-9.60000000000008" w:right="489.60000000000036"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you experience or witness any form of discrimination, please reach out to the Engineering Equity </w:t>
      </w:r>
      <w:r w:rsidDel="00000000" w:rsidR="00000000" w:rsidRPr="00000000">
        <w:rPr>
          <w:i w:val="0"/>
          <w:smallCaps w:val="0"/>
          <w:strike w:val="0"/>
          <w:sz w:val="18"/>
          <w:szCs w:val="18"/>
          <w:u w:val="none"/>
          <w:shd w:fill="auto" w:val="clear"/>
          <w:vertAlign w:val="baseline"/>
          <w:rtl w:val="0"/>
        </w:rPr>
        <w:t xml:space="preserve">Diversity &amp; Inclusion Action Group </w:t>
      </w:r>
      <w:r w:rsidDel="00000000" w:rsidR="00000000" w:rsidRPr="00000000">
        <w:rPr>
          <w:i w:val="0"/>
          <w:smallCaps w:val="0"/>
          <w:strike w:val="0"/>
          <w:sz w:val="18"/>
          <w:szCs w:val="18"/>
          <w:u w:val="single"/>
          <w:shd w:fill="auto" w:val="clear"/>
          <w:vertAlign w:val="baseline"/>
          <w:rtl w:val="0"/>
        </w:rPr>
        <w:t xml:space="preserve">online</w:t>
      </w:r>
      <w:r w:rsidDel="00000000" w:rsidR="00000000" w:rsidRPr="00000000">
        <w:rPr>
          <w:i w:val="0"/>
          <w:smallCaps w:val="0"/>
          <w:strike w:val="0"/>
          <w:sz w:val="18"/>
          <w:szCs w:val="18"/>
          <w:u w:val="none"/>
          <w:shd w:fill="auto" w:val="clear"/>
          <w:vertAlign w:val="baseline"/>
          <w:rtl w:val="0"/>
        </w:rPr>
        <w:t xml:space="preserve">, an </w:t>
      </w:r>
      <w:r w:rsidDel="00000000" w:rsidR="00000000" w:rsidRPr="00000000">
        <w:rPr>
          <w:i w:val="0"/>
          <w:smallCaps w:val="0"/>
          <w:strike w:val="0"/>
          <w:sz w:val="18"/>
          <w:szCs w:val="18"/>
          <w:u w:val="none"/>
          <w:shd w:fill="auto" w:val="clear"/>
          <w:vertAlign w:val="baseline"/>
          <w:rtl w:val="0"/>
        </w:rPr>
        <w:t xml:space="preserve">academic advisor</w:t>
      </w:r>
      <w:r w:rsidDel="00000000" w:rsidR="00000000" w:rsidRPr="00000000">
        <w:rPr>
          <w:i w:val="0"/>
          <w:smallCaps w:val="0"/>
          <w:strike w:val="0"/>
          <w:sz w:val="18"/>
          <w:szCs w:val="18"/>
          <w:u w:val="singl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a </w:t>
      </w:r>
      <w:r w:rsidDel="00000000" w:rsidR="00000000" w:rsidRPr="00000000">
        <w:rPr>
          <w:i w:val="0"/>
          <w:smallCaps w:val="0"/>
          <w:strike w:val="0"/>
          <w:sz w:val="18"/>
          <w:szCs w:val="18"/>
          <w:u w:val="single"/>
          <w:shd w:fill="auto" w:val="clear"/>
          <w:vertAlign w:val="baseline"/>
          <w:rtl w:val="0"/>
        </w:rPr>
        <w:t xml:space="preserve">U </w:t>
      </w:r>
      <w:r w:rsidDel="00000000" w:rsidR="00000000" w:rsidRPr="00000000">
        <w:rPr>
          <w:i w:val="0"/>
          <w:smallCaps w:val="0"/>
          <w:strike w:val="0"/>
          <w:sz w:val="18"/>
          <w:szCs w:val="18"/>
          <w:u w:val="none"/>
          <w:shd w:fill="auto" w:val="clear"/>
          <w:vertAlign w:val="baseline"/>
          <w:rtl w:val="0"/>
        </w:rPr>
        <w:t xml:space="preserve">of T </w:t>
      </w:r>
      <w:r w:rsidDel="00000000" w:rsidR="00000000" w:rsidRPr="00000000">
        <w:rPr>
          <w:i w:val="0"/>
          <w:smallCaps w:val="0"/>
          <w:strike w:val="0"/>
          <w:sz w:val="18"/>
          <w:szCs w:val="18"/>
          <w:u w:val="single"/>
          <w:shd w:fill="auto" w:val="clear"/>
          <w:vertAlign w:val="baseline"/>
          <w:rtl w:val="0"/>
        </w:rPr>
        <w:t xml:space="preserve">Equity </w:t>
      </w:r>
      <w:r w:rsidDel="00000000" w:rsidR="00000000" w:rsidRPr="00000000">
        <w:rPr>
          <w:i w:val="0"/>
          <w:smallCaps w:val="0"/>
          <w:strike w:val="0"/>
          <w:sz w:val="18"/>
          <w:szCs w:val="18"/>
          <w:u w:val="none"/>
          <w:shd w:fill="auto" w:val="clear"/>
          <w:vertAlign w:val="baseline"/>
          <w:rtl w:val="0"/>
        </w:rPr>
        <w:t xml:space="preserve">Office</w:t>
      </w:r>
      <w:r w:rsidDel="00000000" w:rsidR="00000000" w:rsidRPr="00000000">
        <w:rPr>
          <w:i w:val="0"/>
          <w:smallCaps w:val="0"/>
          <w:strike w:val="0"/>
          <w:sz w:val="18"/>
          <w:szCs w:val="18"/>
          <w:u w:val="single"/>
          <w:shd w:fill="auto" w:val="clear"/>
          <w:vertAlign w:val="baseline"/>
          <w:rtl w:val="0"/>
        </w:rPr>
        <w:t xml:space="preserve">, </w:t>
      </w:r>
      <w:r w:rsidDel="00000000" w:rsidR="00000000" w:rsidRPr="00000000">
        <w:rPr>
          <w:i w:val="0"/>
          <w:smallCaps w:val="0"/>
          <w:strike w:val="0"/>
          <w:sz w:val="18"/>
          <w:szCs w:val="18"/>
          <w:u w:val="none"/>
          <w:shd w:fill="auto" w:val="clear"/>
          <w:vertAlign w:val="baseline"/>
          <w:rtl w:val="0"/>
        </w:rPr>
        <w:t xml:space="preserve">or any U of T </w:t>
      </w:r>
      <w:r w:rsidDel="00000000" w:rsidR="00000000" w:rsidRPr="00000000">
        <w:rPr>
          <w:i w:val="0"/>
          <w:smallCaps w:val="0"/>
          <w:strike w:val="0"/>
          <w:sz w:val="20"/>
          <w:szCs w:val="20"/>
          <w:u w:val="none"/>
          <w:shd w:fill="auto" w:val="clear"/>
          <w:vertAlign w:val="baseline"/>
          <w:rtl w:val="0"/>
        </w:rPr>
        <w:t xml:space="preserve">Engineering faculty or staff member that you feel comfortable approaching.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0000000000008" w:right="770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Accommodations: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345.59999999999945" w:firstLine="0"/>
        <w:jc w:val="left"/>
        <w:rPr>
          <w:i w:val="0"/>
          <w:smallCaps w:val="0"/>
          <w:strike w:val="0"/>
          <w:sz w:val="20"/>
          <w:szCs w:val="20"/>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If you have a learning need requiring an accommodation the University of Toronto recommends that </w:t>
      </w:r>
      <w:r w:rsidDel="00000000" w:rsidR="00000000" w:rsidRPr="00000000">
        <w:rPr>
          <w:i w:val="0"/>
          <w:smallCaps w:val="0"/>
          <w:strike w:val="0"/>
          <w:sz w:val="20"/>
          <w:szCs w:val="20"/>
          <w:u w:val="none"/>
          <w:shd w:fill="auto" w:val="clear"/>
          <w:vertAlign w:val="baseline"/>
          <w:rtl w:val="0"/>
        </w:rPr>
        <w:t xml:space="preserve">students immediately register at Accessibility Services at </w:t>
      </w:r>
      <w:r w:rsidDel="00000000" w:rsidR="00000000" w:rsidRPr="00000000">
        <w:rPr>
          <w:i w:val="0"/>
          <w:smallCaps w:val="0"/>
          <w:strike w:val="0"/>
          <w:sz w:val="20"/>
          <w:szCs w:val="20"/>
          <w:u w:val="none"/>
          <w:shd w:fill="auto" w:val="clear"/>
          <w:vertAlign w:val="baseline"/>
          <w:rtl w:val="0"/>
        </w:rPr>
        <w:t xml:space="preserve">www.studentlife.utoronto.ca/as</w:t>
      </w:r>
      <w:r w:rsidDel="00000000" w:rsidR="00000000" w:rsidRPr="00000000">
        <w:rPr>
          <w:i w:val="0"/>
          <w:smallCaps w:val="0"/>
          <w:strike w:val="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799999999999898" w:right="4665.5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Location: 4th floor of 455 Spadina Avenue, Suite 400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799999999999898" w:right="7502.4"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Voice: 416-978-8060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9.60000000000008" w:right="7694.4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Fax: 416-978-5729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5683.199999999999"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Email: </w:t>
      </w:r>
      <w:r w:rsidDel="00000000" w:rsidR="00000000" w:rsidRPr="00000000">
        <w:rPr>
          <w:i w:val="0"/>
          <w:smallCaps w:val="0"/>
          <w:strike w:val="0"/>
          <w:sz w:val="18"/>
          <w:szCs w:val="18"/>
          <w:u w:val="none"/>
          <w:shd w:fill="auto" w:val="clear"/>
          <w:vertAlign w:val="baseline"/>
          <w:rtl w:val="0"/>
        </w:rPr>
        <w:t xml:space="preserve">accessibility.services@utoronto.ca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19.199999999999875" w:right="24.0000000000009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 University of Toronto supports accommodations of students with special learning needs, which may be associated with learning disabilities, mobility impairments, functional/fine motor disabilities, acquired brain injuries, blindness and low vision, chronic health conditions, addictions, deafness and hearing loss, psychiatric disabilities, communication disorders and</w:t>
      </w:r>
      <w:r w:rsidDel="00000000" w:rsidR="00000000" w:rsidRPr="00000000">
        <w:rPr>
          <w:i w:val="0"/>
          <w:smallCaps w:val="0"/>
          <w:strike w:val="0"/>
          <w:sz w:val="20"/>
          <w:szCs w:val="20"/>
          <w:u w:val="none"/>
          <w:shd w:fill="auto" w:val="clear"/>
          <w:vertAlign w:val="baseline"/>
          <w:rtl w:val="0"/>
        </w:rPr>
        <w:t xml:space="preserve">/</w:t>
      </w:r>
      <w:r w:rsidDel="00000000" w:rsidR="00000000" w:rsidRPr="00000000">
        <w:rPr>
          <w:i w:val="0"/>
          <w:smallCaps w:val="0"/>
          <w:strike w:val="0"/>
          <w:sz w:val="20"/>
          <w:szCs w:val="20"/>
          <w:u w:val="none"/>
          <w:shd w:fill="auto" w:val="clear"/>
          <w:vertAlign w:val="baseline"/>
          <w:rtl w:val="0"/>
        </w:rPr>
        <w:t xml:space="preserve">or temporary disabilities, such as fractures and severe sprains, recovery from an operation, serious infections or pregnancy complications.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799999999999898" w:right="7987.200000000001"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Mental Health: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14.399999999999977" w:right="302.40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As a university student, you may experience a range of health and/or mental health issues that may result in significant barriers to achieving your personal and academic goals. The University of Toronto offers a wide range of free and confidential services and programs that may be able to assist you. We encourage you to seek out these resources early and often.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99999999999898" w:right="691.2" w:firstLine="19.199999999999896"/>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Health &amp; Wellness Resources: </w:t>
      </w:r>
      <w:r w:rsidDel="00000000" w:rsidR="00000000" w:rsidRPr="00000000">
        <w:rPr>
          <w:i w:val="0"/>
          <w:smallCaps w:val="0"/>
          <w:strike w:val="0"/>
          <w:sz w:val="18"/>
          <w:szCs w:val="18"/>
          <w:u w:val="none"/>
          <w:shd w:fill="auto" w:val="clear"/>
          <w:vertAlign w:val="baseline"/>
          <w:rtl w:val="0"/>
        </w:rPr>
        <w:t xml:space="preserve">undergrad.engineering.utoronto.ca/advising-and-wellness/health- wellness/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4.799999999999898" w:right="3686.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U of T Health &amp; Wellness Website: </w:t>
      </w:r>
      <w:r w:rsidDel="00000000" w:rsidR="00000000" w:rsidRPr="00000000">
        <w:rPr>
          <w:i w:val="0"/>
          <w:smallCaps w:val="0"/>
          <w:strike w:val="0"/>
          <w:sz w:val="16"/>
          <w:szCs w:val="16"/>
          <w:u w:val="none"/>
          <w:shd w:fill="auto" w:val="clear"/>
          <w:vertAlign w:val="baseline"/>
          <w:rtl w:val="0"/>
        </w:rPr>
        <w:t xml:space="preserve">studentlife.utoronto.ca/hwc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799999999999898" w:right="369.600000000000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If, at some point during the year, you find yourself feeling distressed and in need of more immediate support, visit the Feeling Distressed Webpage: </w:t>
      </w:r>
      <w:r w:rsidDel="00000000" w:rsidR="00000000" w:rsidRPr="00000000">
        <w:rPr>
          <w:i w:val="0"/>
          <w:smallCaps w:val="0"/>
          <w:strike w:val="0"/>
          <w:sz w:val="20"/>
          <w:szCs w:val="20"/>
          <w:u w:val="none"/>
          <w:shd w:fill="auto" w:val="clear"/>
          <w:vertAlign w:val="baseline"/>
          <w:rtl w:val="0"/>
        </w:rPr>
        <w:t xml:space="preserve">www.studentlife.utoronto.ca/feeling-distressed</w:t>
      </w:r>
      <w:r w:rsidDel="00000000" w:rsidR="00000000" w:rsidRPr="00000000">
        <w:rPr>
          <w:i w:val="0"/>
          <w:smallCaps w:val="0"/>
          <w:strike w:val="0"/>
          <w:sz w:val="20"/>
          <w:szCs w:val="20"/>
          <w:u w:val="single"/>
          <w:shd w:fill="auto" w:val="clear"/>
          <w:vertAlign w:val="baseline"/>
          <w:rtl w:val="0"/>
        </w:rPr>
        <w:t xml:space="preserve">, </w:t>
      </w:r>
      <w:r w:rsidDel="00000000" w:rsidR="00000000" w:rsidRPr="00000000">
        <w:rPr>
          <w:i w:val="0"/>
          <w:smallCaps w:val="0"/>
          <w:strike w:val="0"/>
          <w:sz w:val="20"/>
          <w:szCs w:val="20"/>
          <w:u w:val="none"/>
          <w:shd w:fill="auto" w:val="clear"/>
          <w:vertAlign w:val="baseline"/>
          <w:rtl w:val="0"/>
        </w:rPr>
        <w:t xml:space="preserve">for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4.799999999999898" w:right="7180.799999999999"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more campus resources.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799999999999898" w:right="139.20000000000073"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Off campus, immediate help is available 24/7 through Good2Talk, a post-secondary student helpline at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9.60000000000008" w:right="7876.800000000001"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1-866-925-5454.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9.60000000000008" w:right="326.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All students in the Faculty of Engineering have an Academic Advisor who can advise on academic and </w:t>
      </w:r>
      <w:r w:rsidDel="00000000" w:rsidR="00000000" w:rsidRPr="00000000">
        <w:rPr>
          <w:i w:val="0"/>
          <w:smallCaps w:val="0"/>
          <w:strike w:val="0"/>
          <w:sz w:val="20"/>
          <w:szCs w:val="20"/>
          <w:u w:val="none"/>
          <w:shd w:fill="auto" w:val="clear"/>
          <w:vertAlign w:val="baseline"/>
          <w:rtl w:val="0"/>
        </w:rPr>
        <w:t xml:space="preserve">personal matters. You can find your department's Academic Advisor here: </w:t>
      </w:r>
      <w:r w:rsidDel="00000000" w:rsidR="00000000" w:rsidRPr="00000000">
        <w:rPr>
          <w:i w:val="0"/>
          <w:smallCaps w:val="0"/>
          <w:strike w:val="0"/>
          <w:sz w:val="20"/>
          <w:szCs w:val="20"/>
          <w:u w:val="none"/>
          <w:shd w:fill="auto" w:val="clear"/>
          <w:vertAlign w:val="baseline"/>
          <w:rtl w:val="0"/>
        </w:rPr>
        <w:t xml:space="preserve">uoft.me/engadvising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