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Модифицированная</w:t>
      </w:r>
      <w:r>
        <w:t xml:space="preserve"> </w:t>
      </w:r>
      <w:r>
        <w:t xml:space="preserve">теория</w:t>
      </w:r>
      <w:r>
        <w:t xml:space="preserve"> </w:t>
      </w:r>
      <w:r>
        <w:t xml:space="preserve">Ганстоуна</w:t>
      </w:r>
      <w:r>
        <w:t xml:space="preserve"> </w:t>
      </w:r>
      <w:r>
        <w:t xml:space="preserve">(Gunstone)</w:t>
      </w:r>
    </w:p>
    <w:p>
      <w:pPr>
        <w:pStyle w:val="Date"/>
      </w:pPr>
      <w:r>
        <w:t xml:space="preserve">2024-05-09</w:t>
      </w:r>
    </w:p>
    <w:p>
      <w:pPr>
        <w:pStyle w:val="FirstParagraph"/>
      </w:pPr>
      <w:r>
        <w:t xml:space="preserve">Это 1,3 статистическое, 2 статистическое распределение.</w:t>
      </w:r>
    </w:p>
    <w:p>
      <w:pPr>
        <w:pStyle w:val="BodyText"/>
      </w:pPr>
      <w:r>
        <w:t xml:space="preserve">Описывает типовой и видовой составы исключительно растительных триглицеридов.</w:t>
      </w:r>
    </w:p>
    <w:p>
      <w:pPr>
        <w:pStyle w:val="BodyText"/>
      </w:pPr>
      <w:r>
        <w:t xml:space="preserve">Позиционная специфичность распределения триглицеридов растений:</w:t>
      </w:r>
    </w:p>
    <w:p>
      <w:pPr>
        <w:pStyle w:val="BlockText"/>
      </w:pPr>
      <w:r>
        <w:t xml:space="preserve">преимущественное содержание кислот I категории в 1,3-, а кислот II категории - в 2-положениях</w:t>
      </w:r>
      <w:r>
        <w:rPr>
          <w:rStyle w:val="FootnoteReference"/>
        </w:rPr>
        <w:footnoteReference w:id="20"/>
      </w:r>
    </w:p>
    <w:p>
      <w:pPr>
        <w:numPr>
          <w:ilvl w:val="0"/>
          <w:numId w:val="1001"/>
        </w:numPr>
      </w:pPr>
      <w:r>
        <w:t xml:space="preserve">I категория - большинство насыщенных кислот, ненасыщенные кислоты с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18</m:t>
        </m:r>
      </m:oMath>
    </w:p>
    <w:p>
      <w:pPr>
        <w:numPr>
          <w:ilvl w:val="0"/>
          <w:numId w:val="1001"/>
        </w:numPr>
      </w:pPr>
      <w:r>
        <w:t xml:space="preserve">II категория - ненасыщенные кислоты с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18</m:t>
        </m:r>
      </m:oMath>
    </w:p>
    <w:p>
      <w:pPr>
        <w:pStyle w:val="BlockText"/>
      </w:pPr>
      <w:r>
        <w:t xml:space="preserve">Теория Ганстоуна базируется на умозрительной гипотезе Савари и Денюэлля о двух позиционно-специфичных ферментах биосинтеза, согласно которой вначале в 2-положении статистически распределяются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, а затем 1,3-положения статистически замещаются смесью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 остатка кислот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 </w:t>
      </w:r>
      <w:r>
        <w:t xml:space="preserve">(если он есть).</w:t>
      </w:r>
      <w:r>
        <w:rPr>
          <w:rStyle w:val="FootnoteReference"/>
        </w:rPr>
        <w:footnoteReference w:id="21"/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t>T</m:t>
                    </m:r>
                    <m:r>
                      <m:t>C</m:t>
                    </m:r>
                    <m:r>
                      <m:rPr>
                        <m:sty m:val="p"/>
                      </m:rPr>
                      <m:t>/</m:t>
                    </m:r>
                    <m:r>
                      <m:t>G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m:t>=</m:t>
                </m:r>
              </m:e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100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t>3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≡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U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U</m:t>
                        </m:r>
                      </m:e>
                    </m:d>
                  </m:e>
                  <m:sub>
                    <m:r>
                      <m:t>T</m:t>
                    </m:r>
                    <m:r>
                      <m:t>C</m:t>
                    </m:r>
                    <m:r>
                      <m:rPr>
                        <m:sty m:val="p"/>
                      </m:rPr>
                      <m:t>/</m:t>
                    </m:r>
                    <m:r>
                      <m:t>G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m:t>=</m:t>
                </m:r>
              </m:e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3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S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≡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S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S</m:t>
                                  </m: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U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m:t>≡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3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3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U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100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rPr>
                              <m:sty m:val="p"/>
                            </m:rPr>
                            <m:t>≡</m:t>
                          </m:r>
                          <m:r>
                            <m:t>3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U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t>T</m:t>
                    </m:r>
                    <m:r>
                      <m:t>C</m:t>
                    </m:r>
                    <m:r>
                      <m:rPr>
                        <m:sty m:val="p"/>
                      </m:rPr>
                      <m:t>/</m:t>
                    </m:r>
                    <m:r>
                      <m:t>G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m:t>=</m:t>
                </m:r>
              </m:e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9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sSup>
                            <m:e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S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≡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U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≡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9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sSup>
                            <m:e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U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6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U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100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t>T</m:t>
                    </m:r>
                    <m:r>
                      <m:t>C</m:t>
                    </m:r>
                    <m:r>
                      <m:rPr>
                        <m:sty m:val="p"/>
                      </m:rPr>
                      <m:t>/</m:t>
                    </m:r>
                    <m:r>
                      <m:t>G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m:t>=</m:t>
                </m:r>
              </m:e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3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S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≡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3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U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100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BlockText"/>
      </w:pPr>
      <w:r>
        <w:t xml:space="preserve">Вычисление ПТС исключается, поскольку при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&lt;</m:t>
        </m:r>
        <m:r>
          <m:t>66</m:t>
        </m:r>
        <m:r>
          <m:rPr>
            <m:sty m:val="p"/>
          </m:rPr>
          <m:t>%</m:t>
        </m:r>
      </m:oMath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  <m:r>
                  <m:t>U</m:t>
                </m:r>
              </m:e>
            </m:d>
          </m:e>
          <m:sub>
            <m:r>
              <m:t>G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S</m:t>
            </m:r>
            <m:r>
              <m:t>U</m:t>
            </m:r>
            <m:r>
              <m:t>S</m:t>
            </m:r>
          </m:e>
        </m:d>
      </m:oMath>
      <w:r>
        <w:t xml:space="preserve">, а</w:t>
      </w:r>
      <w:r>
        <w:t xml:space="preserve"> </w:t>
      </w:r>
      <m:oMath>
        <m:sSub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S</m:t>
                </m:r>
                <m:sSub>
                  <m:e>
                    <m:r>
                      <m:t>U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  <m:sub>
            <m:r>
              <m:t>G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S</m:t>
            </m:r>
            <m:r>
              <m:t>U</m:t>
            </m:r>
            <m:r>
              <m:t>U</m:t>
            </m:r>
          </m:e>
        </m:d>
      </m:oMath>
      <w:r>
        <w:t xml:space="preserve">.</w:t>
      </w:r>
      <w:r>
        <w:rPr>
          <w:rStyle w:val="FootnoteReference"/>
        </w:rPr>
        <w:footnoteReference w:id="22"/>
      </w:r>
    </w:p>
    <w:p>
      <w:pPr>
        <w:pStyle w:val="FirstParagraph"/>
      </w:pPr>
      <w:r>
        <w:t xml:space="preserve">Воспользуемся результатами расчета ТС по теории Ганстоуна, абстрагировавшись от</w:t>
      </w:r>
      <w:r>
        <w:t xml:space="preserve"> </w:t>
      </w:r>
      <w:hyperlink w:anchor="X529d8491d734f5e5fbfe57fa00eabdb2083b634">
        <w:r>
          <w:rPr>
            <w:rStyle w:val="Hyperlink"/>
          </w:rPr>
          <w:t xml:space="preserve">изначальной гипотезы</w:t>
        </w:r>
      </w:hyperlink>
      <w:r>
        <w:t xml:space="preserve"> </w:t>
      </w:r>
      <w:r>
        <w:t xml:space="preserve">и предположив, что виды внутри типа распределяются прямо пропорционально факторам селективности</w:t>
      </w:r>
      <w:r>
        <w:rPr>
          <w:rStyle w:val="FootnoteReference"/>
        </w:rPr>
        <w:footnoteReference w:id="23"/>
      </w:r>
      <w:r>
        <w:rPr>
          <w:rStyle w:val="FootnoteReference"/>
        </w:rPr>
        <w:footnoteReference w:id="25"/>
      </w:r>
      <w:r>
        <w:t xml:space="preserve"> </w:t>
      </w:r>
      <w:r>
        <w:t xml:space="preserve">их составляющих. В результате получим значения ПВС и СВС, близкие к рассчитанным по Вандер Валю.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S</m:t>
                    </m:r>
                    <m:r>
                      <m:t>S</m:t>
                    </m:r>
                    <m:r>
                      <m:t>S</m:t>
                    </m:r>
                  </m:e>
                </m:d>
              </m:e>
              <m:e/>
              <m:e>
                <m:r>
                  <m:rPr>
                    <m:sty m:val="p"/>
                  </m:rPr>
                  <m:t>=</m:t>
                </m:r>
              </m:e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100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1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3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S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×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S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S</m:t>
                    </m:r>
                    <m:r>
                      <m:t>S</m:t>
                    </m:r>
                    <m:r>
                      <m:t>U</m:t>
                    </m:r>
                  </m:e>
                </m:d>
              </m:e>
              <m:e/>
              <m:e>
                <m:r>
                  <m:rPr>
                    <m:sty m:val="p"/>
                  </m:rPr>
                  <m:t>=</m:t>
                </m:r>
              </m:e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×</m:t>
                          </m:r>
                          <m:f>
                            <m:fPr>
                              <m:type m:val="bar"/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1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3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U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100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f>
                            <m:fPr>
                              <m:type m:val="bar"/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1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3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S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e>
            </m:mr>
            <m:mr>
              <m:e/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S</m:t>
                    </m:r>
                    <m:r>
                      <m:t>U</m:t>
                    </m:r>
                    <m:r>
                      <m:t>S</m:t>
                    </m:r>
                  </m:e>
                </m:d>
              </m:e>
              <m:e/>
              <m:e>
                <m:r>
                  <m:rPr>
                    <m:sty m:val="p"/>
                  </m:rPr>
                  <m:t>=</m:t>
                </m:r>
              </m:e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×</m:t>
                          </m:r>
                          <m:f>
                            <m:fPr>
                              <m:type m:val="bar"/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1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3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U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100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1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3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S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e>
            </m:mr>
            <m:mr>
              <m:e/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S</m:t>
                    </m:r>
                    <m:r>
                      <m:t>U</m:t>
                    </m:r>
                    <m:r>
                      <m:t>U</m:t>
                    </m:r>
                  </m:e>
                </m:d>
              </m:e>
              <m:e/>
              <m:e>
                <m:r>
                  <m:rPr>
                    <m:sty m:val="p"/>
                  </m:rPr>
                  <m:t>=</m:t>
                </m:r>
              </m:e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1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3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U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×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U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100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U</m:t>
                    </m:r>
                    <m:r>
                      <m:t>S</m:t>
                    </m:r>
                    <m:r>
                      <m:t>U</m:t>
                    </m:r>
                  </m:e>
                </m:d>
              </m:e>
              <m:e/>
              <m:e>
                <m:r>
                  <m:rPr>
                    <m:sty m:val="p"/>
                  </m:rPr>
                  <m:t>=</m:t>
                </m:r>
              </m:e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×</m:t>
                          </m:r>
                          <m:f>
                            <m:fPr>
                              <m:type m:val="bar"/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1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3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U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×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U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100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U</m:t>
                    </m:r>
                    <m:r>
                      <m:t>U</m:t>
                    </m:r>
                    <m:r>
                      <m:t>U</m:t>
                    </m:r>
                  </m:e>
                </m:d>
              </m:e>
              <m:e/>
              <m:e>
                <m:r>
                  <m:rPr>
                    <m:sty m:val="p"/>
                  </m:rPr>
                  <m:t>=</m:t>
                </m:r>
              </m:e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×</m:t>
                          </m:r>
                          <m:f>
                            <m:fPr>
                              <m:type m:val="bar"/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1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×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​</m:t>
                                      </m:r>
                                    </m:e>
                                    <m:sup>
                                      <m:r>
                                        <m:t>3</m:t>
                                      </m:r>
                                    </m:sup>
                                  </m:sSup>
                                  <m:sSub>
                                    <m:e>
                                      <m:r>
                                        <m:t>U</m:t>
                                      </m:r>
                                    </m:e>
                                    <m:sub>
                                      <m: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S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×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U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t>66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100</m:t>
                          </m:r>
                          <m:r>
                            <m:rPr>
                              <m:sty m:val="p"/>
                            </m:rPr>
                            <m:t>%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sSub>
                      <m:e>
                        <m:r>
                          <m:t>S</m:t>
                        </m:r>
                      </m:e>
                      <m:sub>
                        <m: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t>S</m:t>
                        </m:r>
                      </m:e>
                    </m:d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×</m:t>
                </m:r>
                <m:sSub>
                  <m:e>
                    <m:r>
                      <m:t>F</m:t>
                    </m:r>
                  </m:e>
                  <m: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​</m:t>
                                </m:r>
                              </m:e>
                              <m:sup>
                                <m:r>
                                  <m:t>n</m:t>
                                </m:r>
                              </m:sup>
                            </m:sSup>
                            <m:r>
                              <m:t>S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sub>
                </m:sSub>
              </m:e>
            </m:mr>
            <m:mr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t>U</m:t>
                        </m:r>
                      </m:e>
                    </m:d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×</m:t>
                </m:r>
                <m:sSub>
                  <m:e>
                    <m:r>
                      <m:t>F</m:t>
                    </m:r>
                  </m:e>
                  <m: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​</m:t>
                                </m:r>
                              </m:e>
                              <m:sup>
                                <m:r>
                                  <m:t>n</m:t>
                                </m:r>
                              </m:sup>
                            </m:sSup>
                            <m:r>
                              <m:t>U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sub>
                </m:sSub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Верещагин А. Г. Биохимия триглицеридов. – 1972, с. 171.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Верещагин А. Г. Биохимия триглицеридов. – 1972, с. 172.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Верещагин А. Г. Биохимия триглицеридов. – 1972, с. 174.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Gunstone F. D. et al. Glyceride studies. V. The distribution of unsaturated acyl groups in vegetable triglycerides //Journal of the American Oil Chemists' Society. – 1965. – Т. 42. – №. 11. – С. 965-970.</w:t>
      </w:r>
      <w:r>
        <w:t xml:space="preserve"> </w:t>
      </w:r>
      <w:hyperlink r:id="rId24">
        <w:r>
          <w:rPr>
            <w:rStyle w:val="Hyperlink"/>
          </w:rPr>
          <w:t xml:space="preserve">🔗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Sidorov R. A. et al. Positional‐Species Composition of Triacylglycerols from the Arils of Mature Euonymus Fruits //Journal of the American Oil Chemists' Society. – 2014. – Т. 91. – №. 12. – С. 2053-2063.</w:t>
      </w:r>
      <w:r>
        <w:t xml:space="preserve"> </w:t>
      </w:r>
      <w:hyperlink r:id="rId26">
        <w:r>
          <w:rPr>
            <w:rStyle w:val="Hyperlink"/>
          </w:rPr>
          <w:t xml:space="preserve">🔗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BF02632456" TargetMode="External" /><Relationship Type="http://schemas.openxmlformats.org/officeDocument/2006/relationships/hyperlink" Id="rId26" Target="https://doi.org/10.1007/s11746-014-2553-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BF02632456" TargetMode="External" /><Relationship Type="http://schemas.openxmlformats.org/officeDocument/2006/relationships/hyperlink" Id="rId26" Target="https://doi.org/10.1007/s11746-014-2553-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Модифицированная теория Ганстоуна (Gunstone)</dc:title>
  <dc:creator/>
  <cp:keywords/>
  <dcterms:created xsi:type="dcterms:W3CDTF">2024-05-09T13:36:46Z</dcterms:created>
  <dcterms:modified xsi:type="dcterms:W3CDTF">2024-05-09T13:36:46Z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2024-05-09</vt:lpwstr>
  </property>
</Properties>
</file>