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Разведка</w:t>
      </w:r>
      <w:r>
        <w:t xml:space="preserve"> </w:t>
      </w:r>
      <w:r>
        <w:t xml:space="preserve">состава</w:t>
      </w:r>
      <w:r>
        <w:t xml:space="preserve"> </w:t>
      </w:r>
      <w:r>
        <w:t xml:space="preserve">суммарных</w:t>
      </w:r>
      <w:r>
        <w:t xml:space="preserve"> </w:t>
      </w:r>
      <w:r>
        <w:t xml:space="preserve">липидов</w:t>
      </w:r>
      <w:r>
        <w:t xml:space="preserve"> </w:t>
      </w:r>
      <w:r>
        <w:t xml:space="preserve">семян</w:t>
      </w:r>
      <w:r>
        <w:t xml:space="preserve"> </w:t>
      </w:r>
      <w:r>
        <w:t xml:space="preserve">рапса</w:t>
      </w:r>
      <w:r>
        <w:t xml:space="preserve"> </w:t>
      </w:r>
      <w:r>
        <w:t xml:space="preserve">и</w:t>
      </w:r>
      <w:r>
        <w:t xml:space="preserve"> </w:t>
      </w:r>
      <w:r>
        <w:t xml:space="preserve">горчицы</w:t>
      </w:r>
    </w:p>
    <w:p>
      <w:pPr>
        <w:pStyle w:val="Date"/>
      </w:pPr>
      <w:r>
        <w:t xml:space="preserve">2024-02-23</w:t>
      </w:r>
    </w:p>
    <w:p>
      <w:pPr>
        <w:pStyle w:val="FirstParagraph"/>
      </w:pPr>
      <w:r>
        <w:t xml:space="preserve">Масса семян: 0.25g</w:t>
      </w:r>
    </w:p>
    <w:p>
      <w:pPr>
        <w:pStyle w:val="BodyText"/>
      </w:pPr>
      <w:r>
        <w:t xml:space="preserve">Масса растертого: 0.1g</w:t>
      </w:r>
    </w:p>
    <w:p>
      <w:pPr>
        <w:numPr>
          <w:ilvl w:val="0"/>
          <w:numId w:val="1001"/>
        </w:numPr>
      </w:pPr>
      <w:r>
        <w:t xml:space="preserve">Добавить</w:t>
      </w:r>
    </w:p>
    <w:p>
      <w:pPr>
        <w:numPr>
          <w:ilvl w:val="0"/>
          <w:numId w:val="1000"/>
        </w:numPr>
        <w:pStyle w:val="DefinitionTerm"/>
      </w:pPr>
      <w:r>
        <w:t xml:space="preserve">3 метил сульфония гидроксид</w:t>
      </w:r>
    </w:p>
    <w:p>
      <w:pPr>
        <w:numPr>
          <w:ilvl w:val="0"/>
          <w:numId w:val="1000"/>
        </w:numPr>
        <w:pStyle w:val="Definition"/>
      </w:pPr>
      <w:r>
        <w:t xml:space="preserve">1ml</w:t>
      </w:r>
    </w:p>
    <w:p>
      <w:pPr>
        <w:numPr>
          <w:ilvl w:val="0"/>
          <w:numId w:val="1001"/>
        </w:numPr>
      </w:pPr>
      <w:r>
        <w:t xml:space="preserve">Греть</w:t>
      </w:r>
    </w:p>
    <w:p>
      <w:pPr>
        <w:numPr>
          <w:ilvl w:val="0"/>
          <w:numId w:val="1000"/>
        </w:numPr>
        <w:pStyle w:val="DefinitionTerm"/>
      </w:pPr>
      <w:r>
        <w:t xml:space="preserve">60°C, 40min</w:t>
      </w:r>
    </w:p>
    <w:p>
      <w:pPr>
        <w:numPr>
          <w:ilvl w:val="0"/>
          <w:numId w:val="1001"/>
        </w:numPr>
      </w:pPr>
      <w:r>
        <w:t xml:space="preserve">Добавить</w:t>
      </w:r>
    </w:p>
    <w:p>
      <w:pPr>
        <w:numPr>
          <w:ilvl w:val="0"/>
          <w:numId w:val="1000"/>
        </w:numPr>
        <w:pStyle w:val="DefinitionTerm"/>
      </w:pPr>
      <w:r>
        <w:t xml:space="preserve">Гексан</w:t>
      </w:r>
    </w:p>
    <w:p>
      <w:pPr>
        <w:numPr>
          <w:ilvl w:val="0"/>
          <w:numId w:val="1000"/>
        </w:numPr>
        <w:pStyle w:val="Definition"/>
      </w:pPr>
      <w:r>
        <w:t xml:space="preserve">~1ml (до верха)</w:t>
      </w:r>
    </w:p>
    <w:p>
      <w:pPr>
        <w:numPr>
          <w:ilvl w:val="0"/>
          <w:numId w:val="1001"/>
        </w:numPr>
      </w:pPr>
      <w:r>
        <w:t xml:space="preserve">Центрифугировать</w:t>
      </w:r>
    </w:p>
    <w:p>
      <w:pPr>
        <w:numPr>
          <w:ilvl w:val="0"/>
          <w:numId w:val="1000"/>
        </w:numPr>
        <w:pStyle w:val="DefinitionTerm"/>
      </w:pPr>
      <w:r>
        <w:t xml:space="preserve">3min, 2.3g</w:t>
      </w:r>
    </w:p>
    <w:p>
      <w:pPr>
        <w:numPr>
          <w:ilvl w:val="0"/>
          <w:numId w:val="1001"/>
        </w:numPr>
      </w:pPr>
      <w:r>
        <w:t xml:space="preserve">Удалить</w:t>
      </w:r>
    </w:p>
    <w:p>
      <w:pPr>
        <w:numPr>
          <w:ilvl w:val="0"/>
          <w:numId w:val="1000"/>
        </w:numPr>
        <w:pStyle w:val="DefinitionTerm"/>
      </w:pPr>
      <w:r>
        <w:t xml:space="preserve">!Верхняя фаза</w:t>
      </w:r>
    </w:p>
    <w:p>
      <w:pPr>
        <w:numPr>
          <w:ilvl w:val="0"/>
          <w:numId w:val="1001"/>
        </w:numPr>
      </w:pPr>
      <w:r>
        <w:t xml:space="preserve">Упарить</w:t>
      </w:r>
    </w:p>
    <w:p>
      <w:pPr>
        <w:numPr>
          <w:ilvl w:val="0"/>
          <w:numId w:val="1000"/>
        </w:numPr>
        <w:pStyle w:val="DefinitionTerm"/>
      </w:pPr>
      <w:r>
        <w:t xml:space="preserve">досуха в токе</w:t>
      </w:r>
      <w:r>
        <w:t xml:space="preserve"> </w:t>
      </w:r>
      <m:oMath>
        <m:r>
          <m:t>A</m:t>
        </m:r>
        <m:r>
          <m:t>r</m:t>
        </m:r>
      </m:oMath>
    </w:p>
    <w:p>
      <w:pPr>
        <w:numPr>
          <w:ilvl w:val="0"/>
          <w:numId w:val="1001"/>
        </w:numPr>
      </w:pPr>
      <w:r>
        <w:t xml:space="preserve">Добавить</w:t>
      </w:r>
    </w:p>
    <w:p>
      <w:pPr>
        <w:numPr>
          <w:ilvl w:val="0"/>
          <w:numId w:val="1000"/>
        </w:numPr>
        <w:pStyle w:val="DefinitionTerm"/>
      </w:pPr>
      <w:r>
        <w:t xml:space="preserve">Гексан:</w:t>
      </w:r>
      <m:oMath>
        <m:r>
          <m:t>E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t>O</m:t>
        </m:r>
      </m:oMath>
      <w:r>
        <w:t xml:space="preserve">, 1:1, v:v</w:t>
      </w:r>
    </w:p>
    <w:p>
      <w:pPr>
        <w:numPr>
          <w:ilvl w:val="0"/>
          <w:numId w:val="1000"/>
        </w:numPr>
        <w:pStyle w:val="Definition"/>
      </w:pPr>
      <w:r>
        <w:t xml:space="preserve">100μl</w:t>
      </w:r>
    </w:p>
    <w:p>
      <w:pPr>
        <w:numPr>
          <w:ilvl w:val="0"/>
          <w:numId w:val="1001"/>
        </w:numPr>
      </w:pPr>
      <w:r>
        <w:t xml:space="preserve">Разделить</w:t>
      </w:r>
    </w:p>
    <w:p>
      <w:pPr>
        <w:numPr>
          <w:ilvl w:val="0"/>
          <w:numId w:val="1000"/>
        </w:numPr>
        <w:pStyle w:val="DefinitionTerm"/>
      </w:pPr>
      <w:r>
        <w:t xml:space="preserve">Подвижная фаза</w:t>
      </w:r>
    </w:p>
    <w:p>
      <w:pPr>
        <w:numPr>
          <w:ilvl w:val="0"/>
          <w:numId w:val="1000"/>
        </w:numPr>
        <w:pStyle w:val="Definition"/>
      </w:pPr>
      <w:r>
        <w:t xml:space="preserve">Гексан:</w:t>
      </w:r>
      <m:oMath>
        <m:r>
          <m:t>E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t>O</m:t>
        </m:r>
      </m:oMath>
      <w:r>
        <w:t xml:space="preserve">, 19:1, v:v</w:t>
      </w:r>
    </w:p>
    <w:p>
      <w:pPr>
        <w:numPr>
          <w:ilvl w:val="0"/>
          <w:numId w:val="1000"/>
        </w:numPr>
        <w:pStyle w:val="DefinitionTerm"/>
      </w:pPr>
      <w:r>
        <w:t xml:space="preserve">Неподвижная фаза</w:t>
      </w:r>
    </w:p>
    <w:p>
      <w:pPr>
        <w:numPr>
          <w:ilvl w:val="0"/>
          <w:numId w:val="1000"/>
        </w:numPr>
        <w:pStyle w:val="Definition"/>
      </w:pPr>
      <w:r>
        <w:t xml:space="preserve">Fluka, пластинка с силикогелем</w:t>
      </w:r>
    </w:p>
    <w:p>
      <w:pPr>
        <w:numPr>
          <w:ilvl w:val="0"/>
          <w:numId w:val="1001"/>
        </w:numPr>
      </w:pPr>
      <w:r>
        <w:t xml:space="preserve">Добавить</w:t>
      </w:r>
    </w:p>
    <w:p>
      <w:pPr>
        <w:numPr>
          <w:ilvl w:val="0"/>
          <w:numId w:val="1000"/>
        </w:numPr>
        <w:pStyle w:val="DefinitionTerm"/>
      </w:pPr>
      <m:oMath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0"/>
        </w:numPr>
        <w:pStyle w:val="Definition"/>
      </w:pPr>
      <w:r>
        <w:t xml:space="preserve">750μl</w:t>
      </w:r>
    </w:p>
    <w:p>
      <w:pPr>
        <w:numPr>
          <w:ilvl w:val="0"/>
          <w:numId w:val="1001"/>
        </w:numPr>
      </w:pPr>
      <w:r>
        <w:t xml:space="preserve">Добавить</w:t>
      </w:r>
    </w:p>
    <w:p>
      <w:pPr>
        <w:numPr>
          <w:ilvl w:val="0"/>
          <w:numId w:val="1000"/>
        </w:numPr>
        <w:pStyle w:val="DefinitionTerm"/>
      </w:pPr>
      <w:r>
        <w:t xml:space="preserve">Гексан:</w:t>
      </w:r>
      <m:oMath>
        <m:r>
          <m:t>E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t>O</m:t>
        </m:r>
      </m:oMath>
      <w:r>
        <w:t xml:space="preserve">, 1:1, v:v</w:t>
      </w:r>
    </w:p>
    <w:p>
      <w:pPr>
        <w:numPr>
          <w:ilvl w:val="0"/>
          <w:numId w:val="1000"/>
        </w:numPr>
        <w:pStyle w:val="Definition"/>
      </w:pPr>
      <w:r>
        <w:t xml:space="preserve">750μl</w:t>
      </w:r>
    </w:p>
    <w:p>
      <w:pPr>
        <w:numPr>
          <w:ilvl w:val="0"/>
          <w:numId w:val="1001"/>
        </w:numPr>
      </w:pPr>
      <w:r>
        <w:t xml:space="preserve">Центрифугировать</w:t>
      </w:r>
    </w:p>
    <w:p>
      <w:pPr>
        <w:numPr>
          <w:ilvl w:val="0"/>
          <w:numId w:val="1000"/>
        </w:numPr>
        <w:pStyle w:val="DefinitionTerm"/>
      </w:pPr>
      <w:r>
        <w:t xml:space="preserve">3min, 2.3g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2.4790g - 2.4785g = 0.5mg</w:t>
            </w:r>
          </w:p>
        </w:tc>
        <w:tc>
          <w:tcPr/>
          <w:p>
            <w:pPr>
              <w:jc w:val="left"/>
            </w:pPr>
            <w:r>
              <w:t xml:space="preserve">2.4673g - 2.4670g = 0.3mg</w:t>
            </w:r>
          </w:p>
        </w:tc>
      </w:tr>
    </w:tbl>
    <w:p>
      <w:pPr>
        <w:numPr>
          <w:ilvl w:val="0"/>
          <w:numId w:val="1002"/>
        </w:numPr>
      </w:pPr>
      <w:r>
        <w:t xml:space="preserve">Добавить</w:t>
      </w:r>
    </w:p>
    <w:p>
      <w:pPr>
        <w:numPr>
          <w:ilvl w:val="0"/>
          <w:numId w:val="1000"/>
        </w:numPr>
        <w:pStyle w:val="DefinitionTerm"/>
      </w:pPr>
      <w:r>
        <w:t xml:space="preserve">Бензол</w:t>
      </w:r>
    </w:p>
    <w:p>
      <w:pPr>
        <w:numPr>
          <w:ilvl w:val="0"/>
          <w:numId w:val="1000"/>
        </w:numPr>
        <w:pStyle w:val="Definition"/>
      </w:pPr>
      <w:r>
        <w:t xml:space="preserve">550μl</w:t>
      </w:r>
    </w:p>
    <w:p>
      <w:pPr>
        <w:numPr>
          <w:ilvl w:val="0"/>
          <w:numId w:val="1002"/>
        </w:numPr>
      </w:pPr>
      <w:r>
        <w:t xml:space="preserve">Центрифугировать</w:t>
      </w:r>
    </w:p>
    <w:p>
      <w:pPr>
        <w:numPr>
          <w:ilvl w:val="0"/>
          <w:numId w:val="1000"/>
        </w:numPr>
        <w:pStyle w:val="DefinitionTerm"/>
      </w:pPr>
      <w:r>
        <w:t xml:space="preserve">3min, 2.3g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2.4809g - 2.4785g = 2.4mg</w:t>
            </w:r>
          </w:p>
        </w:tc>
        <w:tc>
          <w:tcPr/>
          <w:p>
            <w:pPr>
              <w:jc w:val="left"/>
            </w:pPr>
            <w:r>
              <w:t xml:space="preserve">2.4694g - 2.4670g = 2.4mg</w:t>
            </w:r>
          </w:p>
        </w:tc>
      </w:tr>
    </w:tbl>
    <w:p>
      <w:pPr>
        <w:numPr>
          <w:ilvl w:val="0"/>
          <w:numId w:val="1003"/>
        </w:numPr>
      </w:pPr>
      <w:r>
        <w:t xml:space="preserve">Добавить</w:t>
      </w:r>
    </w:p>
    <w:p>
      <w:pPr>
        <w:numPr>
          <w:ilvl w:val="0"/>
          <w:numId w:val="1000"/>
        </w:numPr>
        <w:pStyle w:val="DefinitionTerm"/>
      </w:pPr>
      <m:oMath>
        <m:r>
          <m:t>C</m:t>
        </m:r>
        <m:r>
          <m:t>H</m:t>
        </m:r>
        <m:r>
          <m:t>C</m:t>
        </m:r>
        <m:sSub>
          <m:e>
            <m:r>
              <m:t>l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00"/>
        </w:numPr>
        <w:pStyle w:val="Definition"/>
      </w:pPr>
      <w:r>
        <w:t xml:space="preserve">1100μl</w:t>
      </w:r>
    </w:p>
    <w:p>
      <w:pPr>
        <w:numPr>
          <w:ilvl w:val="0"/>
          <w:numId w:val="1003"/>
        </w:numPr>
      </w:pPr>
      <w:r>
        <w:t xml:space="preserve">Центрифугировать</w:t>
      </w:r>
      <w:r>
        <w:t xml:space="preserve"> </w:t>
      </w:r>
      <w:r>
        <w:t xml:space="preserve">3min, 2.3g;:</w:t>
      </w:r>
    </w:p>
    <w:p>
      <w:pPr>
        <w:numPr>
          <w:ilvl w:val="0"/>
          <w:numId w:val="1003"/>
        </w:numPr>
      </w:pPr>
      <w:r>
        <w:t xml:space="preserve">Перерастворить</w:t>
      </w:r>
    </w:p>
    <w:p>
      <w:pPr>
        <w:numPr>
          <w:ilvl w:val="0"/>
          <w:numId w:val="1000"/>
        </w:numPr>
        <w:pStyle w:val="DefinitionTerm"/>
      </w:pPr>
      <w:r>
        <w:t xml:space="preserve">Гептан</w:t>
      </w:r>
    </w:p>
    <w:p>
      <w:pPr>
        <w:numPr>
          <w:ilvl w:val="0"/>
          <w:numId w:val="1000"/>
        </w:numPr>
        <w:pStyle w:val="Definition"/>
      </w:pPr>
      <w:r>
        <w:t xml:space="preserve">500μl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2.4822g - 2.4785g = 3.7mg</w:t>
            </w:r>
          </w:p>
        </w:tc>
        <w:tc>
          <w:tcPr/>
          <w:p>
            <w:pPr>
              <w:jc w:val="left"/>
            </w:pPr>
            <w:r>
              <w:t xml:space="preserve">2.4701g - 2.4670g = 3.1mg</w:t>
            </w:r>
          </w:p>
        </w:tc>
      </w:tr>
    </w:tbl>
    <w:p/>
    <w:p>
      <w:pPr>
        <w:pStyle w:val="TableCaption"/>
      </w:pPr>
      <w:r>
        <w:t xml:space="preserve">Temp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Caption w:val="Temp"/>
      </w:tblPr>
      <w:tblGrid>
        <w:gridCol w:w="1980"/>
        <w:gridCol w:w="1980"/>
        <w:gridCol w:w="1980"/>
        <w:gridCol w:w="1980"/>
      </w:tblGrid>
      <w:tr>
        <w:tc>
          <w:tcPr>
            <w:gridSpan w:val="2"/>
          </w:tcPr>
          <w:p>
            <w:pPr>
              <w:jc w:val="left"/>
            </w:pPr>
            <w:r>
              <w:t xml:space="preserve">2.4785g</w:t>
            </w:r>
          </w:p>
        </w:tc>
        <w:tc>
          <w:tcPr>
            <w:gridSpan w:val="2"/>
          </w:tcPr>
          <w:p>
            <w:pPr>
              <w:jc w:val="left"/>
            </w:pPr>
            <w:r>
              <w:t xml:space="preserve">2.4670g</w:t>
            </w:r>
          </w:p>
        </w:tc>
      </w:tr>
      <w:tr>
        <w:tc>
          <w:tcPr/>
          <w:p>
            <w:pPr>
              <w:jc w:val="left"/>
            </w:pPr>
            <w:r>
              <w:t xml:space="preserve">2.4790g</w:t>
            </w:r>
          </w:p>
        </w:tc>
        <w:tc>
          <w:tcPr/>
          <w:p>
            <w:pPr>
              <w:jc w:val="left"/>
            </w:pPr>
            <w:r>
              <w:t xml:space="preserve">+0.5mg</w:t>
            </w:r>
          </w:p>
        </w:tc>
        <w:tc>
          <w:tcPr/>
          <w:p>
            <w:pPr>
              <w:jc w:val="left"/>
            </w:pPr>
            <w:r>
              <w:t xml:space="preserve">2.4673g</w:t>
            </w:r>
          </w:p>
        </w:tc>
        <w:tc>
          <w:tcPr/>
          <w:p>
            <w:pPr>
              <w:jc w:val="left"/>
            </w:pPr>
            <w:r>
              <w:t xml:space="preserve">+0.3mg</w:t>
            </w:r>
          </w:p>
        </w:tc>
      </w:tr>
      <w:tr>
        <w:tc>
          <w:tcPr/>
          <w:p>
            <w:pPr>
              <w:jc w:val="left"/>
            </w:pPr>
            <w:r>
              <w:t xml:space="preserve">2.4809g</w:t>
            </w:r>
          </w:p>
        </w:tc>
        <w:tc>
          <w:tcPr/>
          <w:p>
            <w:pPr>
              <w:jc w:val="left"/>
            </w:pPr>
            <w:r>
              <w:t xml:space="preserve">+2.4mg</w:t>
            </w:r>
          </w:p>
        </w:tc>
        <w:tc>
          <w:tcPr/>
          <w:p>
            <w:pPr>
              <w:jc w:val="left"/>
            </w:pPr>
            <w:r>
              <w:t xml:space="preserve">2.4694g</w:t>
            </w:r>
          </w:p>
        </w:tc>
        <w:tc>
          <w:tcPr/>
          <w:p>
            <w:pPr>
              <w:jc w:val="left"/>
            </w:pPr>
            <w:r>
              <w:t xml:space="preserve">+2.4mg</w:t>
            </w:r>
          </w:p>
        </w:tc>
      </w:tr>
      <w:tr>
        <w:tc>
          <w:tcPr/>
          <w:p>
            <w:pPr>
              <w:jc w:val="left"/>
            </w:pPr>
            <w:r>
              <w:t xml:space="preserve">2.4822g</w:t>
            </w:r>
          </w:p>
        </w:tc>
        <w:tc>
          <w:tcPr/>
          <w:p>
            <w:pPr>
              <w:jc w:val="left"/>
            </w:pPr>
            <w:r>
              <w:t xml:space="preserve">+3.7mg</w:t>
            </w:r>
          </w:p>
        </w:tc>
        <w:tc>
          <w:tcPr/>
          <w:p>
            <w:pPr>
              <w:jc w:val="left"/>
            </w:pPr>
            <w:r>
              <w:t xml:space="preserve">2.4701g</w:t>
            </w:r>
          </w:p>
        </w:tc>
        <w:tc>
          <w:tcPr/>
          <w:p>
            <w:pPr>
              <w:jc w:val="left"/>
            </w:pPr>
            <w:r>
              <w:t xml:space="preserve">+3.1mg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Разведка состава суммарных липидов семян рапса и горчицы</dc:title>
  <dc:creator/>
  <cp:keywords/>
  <dcterms:created xsi:type="dcterms:W3CDTF">2024-02-23T08:01:30Z</dcterms:created>
  <dcterms:modified xsi:type="dcterms:W3CDTF">2024-02-23T08:01:30Z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2024-02-23</vt:lpwstr>
  </property>
</Properties>
</file>