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2.jpg" ContentType="image/jpe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section"/>
    <w:p>
      <w:pPr>
        <w:pStyle w:val="Heading1"/>
      </w:pPr>
      <w:r>
        <w:t xml:space="preserve">1. </w:t>
      </w:r>
    </w:p>
    <w:bookmarkEnd w:id="9"/>
    <w:bookmarkStart w:id="16" w:name="preface"/>
    <w:p>
      <w:pPr>
        <w:pStyle w:val="Heading1"/>
      </w:pPr>
      <w:r>
        <w:t xml:space="preserve">2. PREFACE</w:t>
      </w:r>
    </w:p>
    <w:bookmarkStart w:id="10"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10"/>
    <w:bookmarkStart w:id="11"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1"/>
    <w:bookmarkStart w:id="12"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2"/>
    <w:bookmarkStart w:id="13"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3"/>
    <w:bookmarkStart w:id="14"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4"/>
    <w:bookmarkStart w:id="15"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5"/>
    <w:bookmarkEnd w:id="16"/>
    <w:bookmarkStart w:id="20" w:name="sec-mission-statement-of-college"/>
    <w:p>
      <w:pPr>
        <w:pStyle w:val="Heading1"/>
      </w:pPr>
      <w:r>
        <w:t xml:space="preserve">3. MISSION STATEMENT OF THE COLLEGE</w:t>
      </w:r>
    </w:p>
    <w:p>
      <w:pPr>
        <w:pStyle w:val="FirstParagraph"/>
      </w:pPr>
      <w:r>
        <w:drawing>
          <wp:inline>
            <wp:extent cx="5334000" cy="3879857"/>
            <wp:effectExtent b="0" l="0" r="0" t="0"/>
            <wp:docPr descr="" title="" id="18" name="Picture"/>
            <a:graphic>
              <a:graphicData uri="http://schemas.openxmlformats.org/drawingml/2006/picture">
                <pic:pic>
                  <pic:nvPicPr>
                    <pic:cNvPr descr="catalog_sections/graphics/coe_bell.png" id="19" name="Picture"/>
                    <pic:cNvPicPr>
                      <a:picLocks noChangeArrowheads="1" noChangeAspect="1"/>
                    </pic:cNvPicPr>
                  </pic:nvPicPr>
                  <pic:blipFill>
                    <a:blip r:embed="rId17"/>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20"/>
    <w:bookmarkStart w:id="31" w:name="sec-fast-facts"/>
    <w:p>
      <w:pPr>
        <w:pStyle w:val="Heading1"/>
      </w:pPr>
      <w:r>
        <w:t xml:space="preserve">4.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1" w:name="location"/>
    <w:p>
      <w:pPr>
        <w:pStyle w:val="Heading3"/>
      </w:pPr>
      <w:r>
        <w:t xml:space="preserve">4.0.1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1"/>
    <w:bookmarkStart w:id="22" w:name="campus"/>
    <w:p>
      <w:pPr>
        <w:pStyle w:val="Heading3"/>
      </w:pPr>
      <w:r>
        <w:t xml:space="preserve">4.0.2 CAMPUS</w:t>
      </w:r>
    </w:p>
    <w:p>
      <w:pPr>
        <w:pStyle w:val="FirstParagraph"/>
      </w:pPr>
      <w:r>
        <w:t xml:space="preserve">Situated on 65 acres in the center of the metropolitan area, the campus is urban but enclosed, with 30 buildings occupying an attractive landscape.</w:t>
      </w:r>
    </w:p>
    <w:bookmarkEnd w:id="22"/>
    <w:bookmarkStart w:id="23" w:name="enrollment"/>
    <w:p>
      <w:pPr>
        <w:pStyle w:val="Heading3"/>
      </w:pPr>
      <w:r>
        <w:t xml:space="preserve">4.0.3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3"/>
    <w:bookmarkStart w:id="24" w:name="library"/>
    <w:p>
      <w:pPr>
        <w:pStyle w:val="Heading3"/>
      </w:pPr>
      <w:r>
        <w:t xml:space="preserve">4.0.4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4"/>
    <w:bookmarkStart w:id="25" w:name="accreditation"/>
    <w:p>
      <w:pPr>
        <w:pStyle w:val="Heading3"/>
      </w:pPr>
      <w:r>
        <w:t xml:space="preserve">4.0.5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5"/>
    <w:bookmarkStart w:id="26" w:name="memberships"/>
    <w:p>
      <w:pPr>
        <w:pStyle w:val="Heading3"/>
      </w:pPr>
      <w:r>
        <w:t xml:space="preserve">4.0.6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6"/>
    <w:bookmarkStart w:id="27" w:name="academic-program"/>
    <w:p>
      <w:pPr>
        <w:pStyle w:val="Heading3"/>
      </w:pPr>
      <w:r>
        <w:t xml:space="preserve">4.0.7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7"/>
    <w:bookmarkStart w:id="28" w:name="extra-curricular-activities"/>
    <w:p>
      <w:pPr>
        <w:pStyle w:val="Heading3"/>
      </w:pPr>
      <w:r>
        <w:t xml:space="preserve">4.0.8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8"/>
    <w:bookmarkStart w:id="29" w:name="financial-assistance"/>
    <w:p>
      <w:pPr>
        <w:pStyle w:val="Heading3"/>
      </w:pPr>
      <w:r>
        <w:t xml:space="preserve">4.0.9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9"/>
    <w:bookmarkStart w:id="30" w:name="sec-history-of-coe-college"/>
    <w:p>
      <w:pPr>
        <w:pStyle w:val="Heading3"/>
      </w:pPr>
      <w:r>
        <w:t xml:space="preserve">4.0.10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30"/>
    <w:bookmarkEnd w:id="31"/>
    <w:bookmarkStart w:id="36" w:name="sec-academic-calendar"/>
    <w:p>
      <w:pPr>
        <w:pStyle w:val="Heading1"/>
      </w:pPr>
      <w:r>
        <w:t xml:space="preserve">5. 2026–2027 RESIDENTIAL ACADEMIC CALENDAR</w:t>
      </w:r>
    </w:p>
    <w:bookmarkStart w:id="32" w:name="fall-term-2026"/>
    <w:p>
      <w:pPr>
        <w:pStyle w:val="Heading3"/>
      </w:pPr>
      <w:r>
        <w:t xml:space="preserve">5.0.1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2"/>
    <w:bookmarkStart w:id="33" w:name="spring-term-2027"/>
    <w:p>
      <w:pPr>
        <w:pStyle w:val="Heading3"/>
      </w:pPr>
      <w:r>
        <w:t xml:space="preserve">5.0.2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3"/>
    <w:bookmarkStart w:id="34" w:name="may-experiential-term-2027"/>
    <w:p>
      <w:pPr>
        <w:pStyle w:val="Heading3"/>
      </w:pPr>
      <w:r>
        <w:t xml:space="preserve">5.0.3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4"/>
    <w:bookmarkStart w:id="35" w:name="summer-term-2027"/>
    <w:p>
      <w:pPr>
        <w:pStyle w:val="Heading3"/>
      </w:pPr>
      <w:r>
        <w:t xml:space="preserve">5.0.4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5"/>
    <w:bookmarkEnd w:id="36"/>
    <w:bookmarkStart w:id="91" w:name="sec-educational-program"/>
    <w:p>
      <w:pPr>
        <w:pStyle w:val="Heading1"/>
      </w:pPr>
      <w:r>
        <w:t xml:space="preserve">6. THE EDUCATIONAL PROGRAM</w:t>
      </w:r>
    </w:p>
    <w:bookmarkStart w:id="37" w:name="graduation-requirements"/>
    <w:p>
      <w:pPr>
        <w:pStyle w:val="Heading2"/>
      </w:pPr>
      <w:r>
        <w:t xml:space="preserve">6.1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7"/>
    <w:bookmarkStart w:id="46" w:name="general-education-requirements"/>
    <w:p>
      <w:pPr>
        <w:pStyle w:val="Heading2"/>
      </w:pPr>
      <w:r>
        <w:t xml:space="preserve">6.2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8" w:name="divisional-requirements"/>
    <w:p>
      <w:pPr>
        <w:pStyle w:val="Heading3"/>
      </w:pPr>
      <w:r>
        <w:t xml:space="preserve">6.2.1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8"/>
    <w:bookmarkStart w:id="40" w:name="first-year-experience"/>
    <w:p>
      <w:pPr>
        <w:pStyle w:val="Heading3"/>
      </w:pPr>
      <w:r>
        <w:t xml:space="preserve">6.2.2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9" w:name="fs-110-first-year-seminar-we"/>
    <w:p>
      <w:pPr>
        <w:pStyle w:val="Heading4"/>
      </w:pPr>
      <w:r>
        <w:t xml:space="preserve">6.2.2.1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9"/>
    <w:bookmarkEnd w:id="40"/>
    <w:bookmarkStart w:id="42" w:name="writing-emphasis-we-courses"/>
    <w:p>
      <w:pPr>
        <w:pStyle w:val="Heading3"/>
      </w:pPr>
      <w:r>
        <w:t xml:space="preserve">6.2.3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1" w:name="writing-emphasis-course-listing"/>
    <w:p>
      <w:pPr>
        <w:pStyle w:val="Heading4"/>
      </w:pPr>
      <w:r>
        <w:t xml:space="preserve">6.2.3.1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1"/>
    <w:bookmarkEnd w:id="42"/>
    <w:bookmarkStart w:id="44" w:name="diversity-across-the-curriculum"/>
    <w:p>
      <w:pPr>
        <w:pStyle w:val="Heading3"/>
      </w:pPr>
      <w:r>
        <w:t xml:space="preserve">6.2.4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3" w:name="Xd1a9c6adaf9bfba4379b565b5e4b07826dc81b2"/>
    <w:p>
      <w:pPr>
        <w:pStyle w:val="Heading4"/>
      </w:pPr>
      <w:r>
        <w:t xml:space="preserve">6.2.4.1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3"/>
    <w:bookmarkEnd w:id="44"/>
    <w:bookmarkStart w:id="45" w:name="practicum"/>
    <w:p>
      <w:pPr>
        <w:pStyle w:val="Heading3"/>
      </w:pPr>
      <w:r>
        <w:t xml:space="preserve">6.2.5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5"/>
    <w:bookmarkEnd w:id="46"/>
    <w:bookmarkStart w:id="56" w:name="areas-of-study"/>
    <w:p>
      <w:pPr>
        <w:pStyle w:val="Heading2"/>
      </w:pPr>
      <w:r>
        <w:t xml:space="preserve">6.3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8" w:name="X8daa3cda1e15754b7a3420e21dc4d5483e6f313"/>
    <w:p>
      <w:pPr>
        <w:pStyle w:val="Heading3"/>
      </w:pPr>
      <w:r>
        <w:t xml:space="preserve">6.3.1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7"/>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8"/>
    <w:bookmarkStart w:id="49" w:name="collateral-areas-of-study"/>
    <w:p>
      <w:pPr>
        <w:pStyle w:val="Heading3"/>
      </w:pPr>
      <w:r>
        <w:t xml:space="preserve">6.3.2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9"/>
    <w:bookmarkStart w:id="50" w:name="concentrations-within-areas-of-study"/>
    <w:p>
      <w:pPr>
        <w:pStyle w:val="Heading3"/>
      </w:pPr>
      <w:r>
        <w:t xml:space="preserve">6.3.3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50"/>
    <w:bookmarkStart w:id="51" w:name="X9b5953dc4975bed65b60d6ee75e65d8c703c945"/>
    <w:p>
      <w:pPr>
        <w:pStyle w:val="Heading3"/>
      </w:pPr>
      <w:r>
        <w:t xml:space="preserve">6.3.4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1"/>
    <w:bookmarkStart w:id="52" w:name="Xd54a0c64f22d07f8b19083e2249548f4cd4781c"/>
    <w:p>
      <w:pPr>
        <w:pStyle w:val="Heading3"/>
      </w:pPr>
      <w:r>
        <w:t xml:space="preserve">6.3.5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2"/>
    <w:bookmarkStart w:id="53" w:name="area-of-study-major-for-b.s.n."/>
    <w:p>
      <w:pPr>
        <w:pStyle w:val="Heading3"/>
      </w:pPr>
      <w:r>
        <w:t xml:space="preserve">6.3.6 Area of Study (Major) for B.S.N.</w:t>
      </w:r>
    </w:p>
    <w:p>
      <w:pPr>
        <w:pStyle w:val="FirstParagraph"/>
      </w:pPr>
      <w:r>
        <w:t xml:space="preserve">Nursing</w:t>
      </w:r>
    </w:p>
    <w:bookmarkEnd w:id="53"/>
    <w:bookmarkStart w:id="54" w:name="area-of-study-major-for-b.s.e."/>
    <w:p>
      <w:pPr>
        <w:pStyle w:val="Heading3"/>
      </w:pPr>
      <w:r>
        <w:t xml:space="preserve">6.3.7 Area of Study (Major) for B.S.E.</w:t>
      </w:r>
    </w:p>
    <w:p>
      <w:pPr>
        <w:pStyle w:val="FirstParagraph"/>
      </w:pPr>
      <w:r>
        <w:t xml:space="preserve">Engineering Physics</w:t>
      </w:r>
    </w:p>
    <w:bookmarkEnd w:id="54"/>
    <w:bookmarkStart w:id="55" w:name="minors"/>
    <w:p>
      <w:pPr>
        <w:pStyle w:val="Heading3"/>
      </w:pPr>
      <w:r>
        <w:t xml:space="preserve">6.3.8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5"/>
    <w:bookmarkEnd w:id="56"/>
    <w:bookmarkStart w:id="57" w:name="total-course-credits"/>
    <w:p>
      <w:pPr>
        <w:pStyle w:val="Heading2"/>
      </w:pPr>
      <w:r>
        <w:t xml:space="preserve">6.4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7"/>
    <w:bookmarkStart w:id="58" w:name="additional-graduation-policies"/>
    <w:p>
      <w:pPr>
        <w:pStyle w:val="Heading2"/>
      </w:pPr>
      <w:r>
        <w:t xml:space="preserve">6.5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8"/>
    <w:bookmarkStart w:id="59" w:name="online-program-information"/>
    <w:p>
      <w:pPr>
        <w:pStyle w:val="Heading2"/>
      </w:pPr>
      <w:r>
        <w:t xml:space="preserve">6.6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9"/>
    <w:bookmarkStart w:id="60" w:name="sara-student-complaint-process"/>
    <w:p>
      <w:pPr>
        <w:pStyle w:val="Heading2"/>
      </w:pPr>
      <w:r>
        <w:t xml:space="preserve">6.7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60"/>
    <w:bookmarkStart w:id="61" w:name="Xfe2840e9a675b1b69cd52eebfb8b9ee416228a3"/>
    <w:p>
      <w:pPr>
        <w:pStyle w:val="Heading2"/>
      </w:pPr>
      <w:r>
        <w:t xml:space="preserve">6.8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1"/>
    <w:bookmarkStart w:id="62" w:name="transfer-student-information"/>
    <w:p>
      <w:pPr>
        <w:pStyle w:val="Heading2"/>
      </w:pPr>
      <w:r>
        <w:t xml:space="preserve">6.9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2"/>
    <w:bookmarkStart w:id="63" w:name="reverse-transfer-credit"/>
    <w:p>
      <w:pPr>
        <w:pStyle w:val="Heading2"/>
      </w:pPr>
      <w:r>
        <w:t xml:space="preserve">6.10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3"/>
    <w:bookmarkStart w:id="64" w:name="second-baccalaureate-degree"/>
    <w:p>
      <w:pPr>
        <w:pStyle w:val="Heading2"/>
      </w:pPr>
      <w:r>
        <w:t xml:space="preserve">6.11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4"/>
    <w:bookmarkStart w:id="65" w:name="academic-advising"/>
    <w:p>
      <w:pPr>
        <w:pStyle w:val="Heading2"/>
      </w:pPr>
      <w:r>
        <w:t xml:space="preserve">6.12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5"/>
    <w:bookmarkStart w:id="66" w:name="the-academic-calendar"/>
    <w:p>
      <w:pPr>
        <w:pStyle w:val="Heading2"/>
      </w:pPr>
      <w:r>
        <w:t xml:space="preserve">6.13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6"/>
    <w:bookmarkStart w:id="67" w:name="may-experiential-term-optional"/>
    <w:p>
      <w:pPr>
        <w:pStyle w:val="Heading2"/>
      </w:pPr>
      <w:r>
        <w:t xml:space="preserve">6.14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7"/>
    <w:bookmarkStart w:id="68" w:name="summer-term-optional"/>
    <w:p>
      <w:pPr>
        <w:pStyle w:val="Heading2"/>
      </w:pPr>
      <w:r>
        <w:t xml:space="preserve">6.15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8"/>
    <w:bookmarkStart w:id="69" w:name="crimson-fellows-program"/>
    <w:p>
      <w:pPr>
        <w:pStyle w:val="Heading2"/>
      </w:pPr>
      <w:r>
        <w:t xml:space="preserve">6.16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9"/>
    <w:bookmarkStart w:id="70" w:name="Xac66896cbc3543db95a8bd9a7b718bbb36d8a4d"/>
    <w:p>
      <w:pPr>
        <w:pStyle w:val="Heading2"/>
      </w:pPr>
      <w:r>
        <w:t xml:space="preserve">6.17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70"/>
    <w:bookmarkStart w:id="71" w:name="latin-honors"/>
    <w:p>
      <w:pPr>
        <w:pStyle w:val="Heading2"/>
      </w:pPr>
      <w:r>
        <w:t xml:space="preserve">6.18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1"/>
    <w:bookmarkStart w:id="72" w:name="presidents-list"/>
    <w:p>
      <w:pPr>
        <w:pStyle w:val="Heading2"/>
      </w:pPr>
      <w:r>
        <w:t xml:space="preserve">6.19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2"/>
    <w:bookmarkStart w:id="73" w:name="deans-list"/>
    <w:p>
      <w:pPr>
        <w:pStyle w:val="Heading2"/>
      </w:pPr>
      <w:r>
        <w:t xml:space="preserve">6.20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3"/>
    <w:bookmarkStart w:id="74" w:name="Xe8c937b157ec76ba946af5aaee050500e843aad"/>
    <w:p>
      <w:pPr>
        <w:pStyle w:val="Heading2"/>
      </w:pPr>
      <w:r>
        <w:t xml:space="preserve">6.21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4"/>
    <w:bookmarkStart w:id="75" w:name="rize-education-online-courses"/>
    <w:p>
      <w:pPr>
        <w:pStyle w:val="Heading2"/>
      </w:pPr>
      <w:r>
        <w:t xml:space="preserve">6.22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5"/>
    <w:bookmarkStart w:id="76" w:name="english-as-a-second-language-programs"/>
    <w:p>
      <w:pPr>
        <w:pStyle w:val="Heading2"/>
      </w:pPr>
      <w:r>
        <w:t xml:space="preserve">6.23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6"/>
    <w:bookmarkStart w:id="82" w:name="pre-professional-programs"/>
    <w:p>
      <w:pPr>
        <w:pStyle w:val="Heading2"/>
      </w:pPr>
      <w:r>
        <w:t xml:space="preserve">6.24 Pre-Professional Programs</w:t>
      </w:r>
    </w:p>
    <w:bookmarkStart w:id="77" w:name="pre-law"/>
    <w:p>
      <w:pPr>
        <w:pStyle w:val="Heading3"/>
      </w:pPr>
      <w:r>
        <w:t xml:space="preserve">6.24.1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7"/>
    <w:bookmarkStart w:id="78" w:name="health-professions"/>
    <w:p>
      <w:pPr>
        <w:pStyle w:val="Heading3"/>
      </w:pPr>
      <w:r>
        <w:t xml:space="preserve">6.24.2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8"/>
    <w:bookmarkStart w:id="79" w:name="Xbaaf66b6362d6088a5945faaee68448caa06b37"/>
    <w:p>
      <w:pPr>
        <w:pStyle w:val="Heading3"/>
      </w:pPr>
      <w:r>
        <w:t xml:space="preserve">6.24.3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9"/>
    <w:bookmarkStart w:id="80" w:name="Xe904654697aa8606f04848bb1823e63d10fcf6a"/>
    <w:p>
      <w:pPr>
        <w:pStyle w:val="Heading3"/>
      </w:pPr>
      <w:r>
        <w:t xml:space="preserve">6.24.4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80"/>
    <w:bookmarkStart w:id="81" w:name="Xee669a342dd657f56fba3274f973e858354bf1f"/>
    <w:p>
      <w:pPr>
        <w:pStyle w:val="Heading3"/>
      </w:pPr>
      <w:r>
        <w:t xml:space="preserve">6.24.5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1"/>
    <w:bookmarkEnd w:id="82"/>
    <w:bookmarkStart w:id="90" w:name="off-campus-study"/>
    <w:p>
      <w:pPr>
        <w:pStyle w:val="Heading2"/>
      </w:pPr>
      <w:r>
        <w:t xml:space="preserve">6.25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6" w:name="domestic-programs"/>
    <w:p>
      <w:pPr>
        <w:pStyle w:val="Heading3"/>
      </w:pPr>
      <w:r>
        <w:t xml:space="preserve">6.25.1 DOMESTIC PROGRAMS</w:t>
      </w:r>
    </w:p>
    <w:bookmarkStart w:id="83" w:name="new-york-term"/>
    <w:p>
      <w:pPr>
        <w:pStyle w:val="Heading4"/>
      </w:pPr>
      <w:r>
        <w:t xml:space="preserve">6.25.1.1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3"/>
    <w:bookmarkStart w:id="84" w:name="washington-term"/>
    <w:p>
      <w:pPr>
        <w:pStyle w:val="Heading4"/>
      </w:pPr>
      <w:r>
        <w:t xml:space="preserve">6.25.1.2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4"/>
    <w:bookmarkStart w:id="85" w:name="wilderness-field-station"/>
    <w:p>
      <w:pPr>
        <w:pStyle w:val="Heading4"/>
      </w:pPr>
      <w:r>
        <w:t xml:space="preserve">6.25.1.3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5"/>
    <w:bookmarkEnd w:id="86"/>
    <w:bookmarkStart w:id="89" w:name="international-programs"/>
    <w:p>
      <w:pPr>
        <w:pStyle w:val="Heading3"/>
      </w:pPr>
      <w:r>
        <w:t xml:space="preserve">6.25.2 INTERNATIONAL PROGRAMS</w:t>
      </w:r>
    </w:p>
    <w:bookmarkStart w:id="87" w:name="asia-term"/>
    <w:p>
      <w:pPr>
        <w:pStyle w:val="Heading4"/>
      </w:pPr>
      <w:r>
        <w:t xml:space="preserve">6.25.2.1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7"/>
    <w:bookmarkStart w:id="88" w:name="exchange-programs"/>
    <w:p>
      <w:pPr>
        <w:pStyle w:val="Heading4"/>
      </w:pPr>
      <w:r>
        <w:t xml:space="preserve">6.25.2.2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8"/>
    <w:bookmarkEnd w:id="89"/>
    <w:bookmarkEnd w:id="90"/>
    <w:bookmarkEnd w:id="91"/>
    <w:bookmarkStart w:id="101" w:name="campus-resources-1"/>
    <w:p>
      <w:pPr>
        <w:pStyle w:val="Heading1"/>
      </w:pPr>
      <w:r>
        <w:t xml:space="preserve">7. CAMPUS RESOURCES</w:t>
      </w:r>
    </w:p>
    <w:bookmarkStart w:id="92" w:name="libraries"/>
    <w:p>
      <w:pPr>
        <w:pStyle w:val="Heading2"/>
      </w:pPr>
      <w:r>
        <w:t xml:space="preserve">7.1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2"/>
    <w:bookmarkStart w:id="93" w:name="office-of-student-success-persistence"/>
    <w:p>
      <w:pPr>
        <w:pStyle w:val="Heading2"/>
      </w:pPr>
      <w:r>
        <w:t xml:space="preserve">7.2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3"/>
    <w:bookmarkStart w:id="94" w:name="learning-commons"/>
    <w:p>
      <w:pPr>
        <w:pStyle w:val="Heading2"/>
      </w:pPr>
      <w:r>
        <w:t xml:space="preserve">7.3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4"/>
    <w:bookmarkStart w:id="95" w:name="art-collections"/>
    <w:p>
      <w:pPr>
        <w:pStyle w:val="Heading2"/>
      </w:pPr>
      <w:r>
        <w:t xml:space="preserve">7.4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5"/>
    <w:bookmarkStart w:id="96" w:name="information-technology"/>
    <w:p>
      <w:pPr>
        <w:pStyle w:val="Heading2"/>
      </w:pPr>
      <w:r>
        <w:t xml:space="preserve">7.5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6"/>
    <w:bookmarkStart w:id="100" w:name="public-events-and-artists-in-residence"/>
    <w:p>
      <w:pPr>
        <w:pStyle w:val="Heading2"/>
      </w:pPr>
      <w:r>
        <w:t xml:space="preserve">7.6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7" w:name="marquis-lecture-performance-series"/>
    <w:p>
      <w:pPr>
        <w:pStyle w:val="Heading3"/>
      </w:pPr>
      <w:r>
        <w:t xml:space="preserve">7.6.1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7"/>
    <w:bookmarkStart w:id="98" w:name="coe-college-contemporary-issues-forum"/>
    <w:p>
      <w:pPr>
        <w:pStyle w:val="Heading3"/>
      </w:pPr>
      <w:r>
        <w:t xml:space="preserve">7.6.2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8"/>
    <w:bookmarkStart w:id="99" w:name="phi-beta-kappa-visiting-scholar"/>
    <w:p>
      <w:pPr>
        <w:pStyle w:val="Heading3"/>
      </w:pPr>
      <w:r>
        <w:t xml:space="preserve">7.6.3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9"/>
    <w:bookmarkEnd w:id="100"/>
    <w:bookmarkEnd w:id="101"/>
    <w:bookmarkStart w:id="107" w:name="student-life"/>
    <w:p>
      <w:pPr>
        <w:pStyle w:val="Heading1"/>
      </w:pPr>
      <w:r>
        <w:t xml:space="preserve">8.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2" w:name="campus-civility-statement"/>
    <w:p>
      <w:pPr>
        <w:pStyle w:val="Heading2"/>
      </w:pPr>
      <w:r>
        <w:t xml:space="preserve">8.1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2"/>
    <w:bookmarkStart w:id="103" w:name="student-contribution-to-college-policy"/>
    <w:p>
      <w:pPr>
        <w:pStyle w:val="Heading2"/>
      </w:pPr>
      <w:r>
        <w:t xml:space="preserve">8.2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3"/>
    <w:bookmarkStart w:id="104" w:name="student-senate"/>
    <w:p>
      <w:pPr>
        <w:pStyle w:val="Heading2"/>
      </w:pPr>
      <w:r>
        <w:t xml:space="preserve">8.3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4"/>
    <w:bookmarkStart w:id="105" w:name="student-handbook"/>
    <w:p>
      <w:pPr>
        <w:pStyle w:val="Heading2"/>
      </w:pPr>
      <w:r>
        <w:t xml:space="preserve">8.4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5"/>
    <w:bookmarkStart w:id="106" w:name="committee-participation"/>
    <w:p>
      <w:pPr>
        <w:pStyle w:val="Heading2"/>
      </w:pPr>
      <w:r>
        <w:t xml:space="preserve">8.5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6"/>
    <w:bookmarkEnd w:id="107"/>
    <w:bookmarkStart w:id="115" w:name="student-services"/>
    <w:p>
      <w:pPr>
        <w:pStyle w:val="Heading1"/>
      </w:pPr>
      <w:r>
        <w:t xml:space="preserve">9. STUDENT SERVICES</w:t>
      </w:r>
    </w:p>
    <w:bookmarkStart w:id="108" w:name="residence-life"/>
    <w:p>
      <w:pPr>
        <w:pStyle w:val="Heading2"/>
      </w:pPr>
      <w:r>
        <w:t xml:space="preserve">9.1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8"/>
    <w:bookmarkStart w:id="109" w:name="health-and-wellness-office"/>
    <w:p>
      <w:pPr>
        <w:pStyle w:val="Heading2"/>
      </w:pPr>
      <w:r>
        <w:t xml:space="preserve">9.2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9"/>
    <w:bookmarkStart w:id="110" w:name="religious-life"/>
    <w:p>
      <w:pPr>
        <w:pStyle w:val="Heading2"/>
      </w:pPr>
      <w:r>
        <w:t xml:space="preserve">9.3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10"/>
    <w:bookmarkStart w:id="111" w:name="student-development-support"/>
    <w:p>
      <w:pPr>
        <w:pStyle w:val="Heading2"/>
      </w:pPr>
      <w:r>
        <w:t xml:space="preserve">9.4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1"/>
    <w:bookmarkStart w:id="112" w:name="campus-activities"/>
    <w:p>
      <w:pPr>
        <w:pStyle w:val="Heading2"/>
      </w:pPr>
      <w:r>
        <w:t xml:space="preserve">9.5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2"/>
    <w:bookmarkStart w:id="113" w:name="student-activity-groups"/>
    <w:p>
      <w:pPr>
        <w:pStyle w:val="Heading2"/>
      </w:pPr>
      <w:r>
        <w:t xml:space="preserve">9.6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3"/>
    <w:bookmarkStart w:id="114" w:name="athletics"/>
    <w:p>
      <w:pPr>
        <w:pStyle w:val="Heading2"/>
      </w:pPr>
      <w:r>
        <w:t xml:space="preserve">9.7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4"/>
    <w:bookmarkEnd w:id="115"/>
    <w:bookmarkStart w:id="165" w:name="college-regulations-and-policies-1"/>
    <w:p>
      <w:pPr>
        <w:pStyle w:val="Heading1"/>
      </w:pPr>
      <w:r>
        <w:t xml:space="preserve">10. COLLEGE REGULATIONS AND POLICIES</w:t>
      </w:r>
    </w:p>
    <w:bookmarkStart w:id="116" w:name="effective-catalog"/>
    <w:p>
      <w:pPr>
        <w:pStyle w:val="Heading2"/>
      </w:pPr>
      <w:r>
        <w:t xml:space="preserve">10.1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6"/>
    <w:bookmarkStart w:id="117" w:name="course-numbering"/>
    <w:p>
      <w:pPr>
        <w:pStyle w:val="Heading2"/>
      </w:pPr>
      <w:r>
        <w:t xml:space="preserve">10.2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7"/>
    <w:bookmarkStart w:id="123" w:name="grading"/>
    <w:p>
      <w:pPr>
        <w:pStyle w:val="Heading2"/>
      </w:pPr>
      <w:r>
        <w:t xml:space="preserve">10.3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8" w:name="status-marks"/>
    <w:p>
      <w:pPr>
        <w:pStyle w:val="Heading3"/>
      </w:pPr>
      <w:r>
        <w:t xml:space="preserve">10.3.1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8"/>
    <w:bookmarkStart w:id="119" w:name="audited-courses"/>
    <w:p>
      <w:pPr>
        <w:pStyle w:val="Heading3"/>
      </w:pPr>
      <w:r>
        <w:t xml:space="preserve">10.3.2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9"/>
    <w:bookmarkStart w:id="120" w:name="X35da2c54caf42025709c2f52898719af0a66b3a"/>
    <w:p>
      <w:pPr>
        <w:pStyle w:val="Heading3"/>
      </w:pPr>
      <w:r>
        <w:t xml:space="preserve">10.3.3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20"/>
    <w:bookmarkStart w:id="121" w:name="courses-graded-as-passnot-pass"/>
    <w:p>
      <w:pPr>
        <w:pStyle w:val="Heading3"/>
      </w:pPr>
      <w:r>
        <w:t xml:space="preserve">10.3.4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1"/>
    <w:bookmarkStart w:id="122" w:name="midterm-grades"/>
    <w:p>
      <w:pPr>
        <w:pStyle w:val="Heading3"/>
      </w:pPr>
      <w:r>
        <w:t xml:space="preserve">10.3.5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2"/>
    <w:bookmarkEnd w:id="123"/>
    <w:bookmarkStart w:id="124" w:name="class-designation"/>
    <w:p>
      <w:pPr>
        <w:pStyle w:val="Heading2"/>
      </w:pPr>
      <w:r>
        <w:t xml:space="preserve">10.4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4"/>
    <w:bookmarkStart w:id="127" w:name="registration"/>
    <w:p>
      <w:pPr>
        <w:pStyle w:val="Heading2"/>
      </w:pPr>
      <w:r>
        <w:t xml:space="preserve">10.5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5" w:name="changes-in-registration"/>
    <w:p>
      <w:pPr>
        <w:pStyle w:val="Heading3"/>
      </w:pPr>
      <w:r>
        <w:t xml:space="preserve">10.5.1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5"/>
    <w:bookmarkStart w:id="126" w:name="course-load"/>
    <w:p>
      <w:pPr>
        <w:pStyle w:val="Heading3"/>
      </w:pPr>
      <w:r>
        <w:t xml:space="preserve">10.5.2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6"/>
    <w:bookmarkEnd w:id="127"/>
    <w:bookmarkStart w:id="128" w:name="administrative-withdrawal-policy"/>
    <w:p>
      <w:pPr>
        <w:pStyle w:val="Heading2"/>
      </w:pPr>
      <w:r>
        <w:t xml:space="preserve">10.6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8"/>
    <w:bookmarkStart w:id="134" w:name="academic-integrity-policy"/>
    <w:p>
      <w:pPr>
        <w:pStyle w:val="Heading2"/>
      </w:pPr>
      <w:r>
        <w:t xml:space="preserve">10.7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9" w:name="forms-of-academic-dishonesty"/>
    <w:p>
      <w:pPr>
        <w:pStyle w:val="Heading3"/>
      </w:pPr>
      <w:r>
        <w:t xml:space="preserve">10.7.1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9"/>
    <w:bookmarkStart w:id="130" w:name="statement-on-generative-technology"/>
    <w:p>
      <w:pPr>
        <w:pStyle w:val="Heading3"/>
      </w:pPr>
      <w:r>
        <w:t xml:space="preserve">10.7.2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30"/>
    <w:bookmarkStart w:id="131" w:name="sanctions"/>
    <w:p>
      <w:pPr>
        <w:pStyle w:val="Heading3"/>
      </w:pPr>
      <w:r>
        <w:t xml:space="preserve">10.7.3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1"/>
    <w:bookmarkStart w:id="132" w:name="procedure"/>
    <w:p>
      <w:pPr>
        <w:pStyle w:val="Heading3"/>
      </w:pPr>
      <w:r>
        <w:t xml:space="preserve">10.7.4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2"/>
    <w:bookmarkStart w:id="133" w:name="appeals-process"/>
    <w:p>
      <w:pPr>
        <w:pStyle w:val="Heading3"/>
      </w:pPr>
      <w:r>
        <w:t xml:space="preserve">10.7.5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3"/>
    <w:bookmarkEnd w:id="134"/>
    <w:bookmarkStart w:id="141" w:name="academic-standing"/>
    <w:p>
      <w:pPr>
        <w:pStyle w:val="Heading2"/>
      </w:pPr>
      <w:r>
        <w:t xml:space="preserve">10.8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5" w:name="df-notices"/>
    <w:p>
      <w:pPr>
        <w:pStyle w:val="Heading3"/>
      </w:pPr>
      <w:r>
        <w:t xml:space="preserve">10.8.1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5"/>
    <w:bookmarkStart w:id="136" w:name="academic-warnings"/>
    <w:p>
      <w:pPr>
        <w:pStyle w:val="Heading3"/>
      </w:pPr>
      <w:r>
        <w:t xml:space="preserve">10.8.2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6"/>
    <w:bookmarkStart w:id="137" w:name="academic-probation"/>
    <w:p>
      <w:pPr>
        <w:pStyle w:val="Heading3"/>
      </w:pPr>
      <w:r>
        <w:t xml:space="preserve">10.8.3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7"/>
    <w:bookmarkStart w:id="138" w:name="academic-suspension"/>
    <w:p>
      <w:pPr>
        <w:pStyle w:val="Heading3"/>
      </w:pPr>
      <w:r>
        <w:t xml:space="preserve">10.8.4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8"/>
    <w:bookmarkStart w:id="139" w:name="interim-suspension"/>
    <w:p>
      <w:pPr>
        <w:pStyle w:val="Heading3"/>
      </w:pPr>
      <w:r>
        <w:t xml:space="preserve">10.8.5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9"/>
    <w:bookmarkStart w:id="140" w:name="readmission-following-suspension"/>
    <w:p>
      <w:pPr>
        <w:pStyle w:val="Heading3"/>
      </w:pPr>
      <w:r>
        <w:t xml:space="preserve">10.8.6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40"/>
    <w:bookmarkEnd w:id="141"/>
    <w:bookmarkStart w:id="142" w:name="exiting-the-college"/>
    <w:p>
      <w:pPr>
        <w:pStyle w:val="Heading2"/>
      </w:pPr>
      <w:r>
        <w:t xml:space="preserve">10.9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2"/>
    <w:bookmarkStart w:id="146" w:name="leave-of-absence"/>
    <w:p>
      <w:pPr>
        <w:pStyle w:val="Heading2"/>
      </w:pPr>
      <w:r>
        <w:t xml:space="preserve">10.10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3" w:name="requesting-a-leave-of-absence"/>
    <w:p>
      <w:pPr>
        <w:pStyle w:val="Heading3"/>
      </w:pPr>
      <w:r>
        <w:t xml:space="preserve">10.10.1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3"/>
    <w:bookmarkStart w:id="144" w:name="on-leave-of-absence"/>
    <w:p>
      <w:pPr>
        <w:pStyle w:val="Heading3"/>
      </w:pPr>
      <w:r>
        <w:t xml:space="preserve">10.10.2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4"/>
    <w:bookmarkStart w:id="145" w:name="X54fa2efd50ddaf254541456d5502d46b376a48b"/>
    <w:p>
      <w:pPr>
        <w:pStyle w:val="Heading3"/>
      </w:pPr>
      <w:r>
        <w:t xml:space="preserve">10.10.3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5"/>
    <w:bookmarkEnd w:id="146"/>
    <w:bookmarkStart w:id="147" w:name="X90ab4b1f5d9846c49f42c02f09376c3c7048558"/>
    <w:p>
      <w:pPr>
        <w:pStyle w:val="Heading2"/>
      </w:pPr>
      <w:r>
        <w:t xml:space="preserve">10.11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7"/>
    <w:bookmarkStart w:id="159" w:name="transcript-evaluation-policies"/>
    <w:p>
      <w:pPr>
        <w:pStyle w:val="Heading2"/>
      </w:pPr>
      <w:r>
        <w:t xml:space="preserve">10.12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8" w:name="general-policy-on-transfer-credit"/>
    <w:p>
      <w:pPr>
        <w:pStyle w:val="Heading3"/>
      </w:pPr>
      <w:r>
        <w:t xml:space="preserve">10.12.1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8"/>
    <w:bookmarkStart w:id="149" w:name="evaluation-of-credits-in-transfer"/>
    <w:p>
      <w:pPr>
        <w:pStyle w:val="Heading3"/>
      </w:pPr>
      <w:r>
        <w:t xml:space="preserve">10.12.2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9"/>
    <w:bookmarkStart w:id="150" w:name="junior-or-community-college-credit"/>
    <w:p>
      <w:pPr>
        <w:pStyle w:val="Heading3"/>
      </w:pPr>
      <w:r>
        <w:t xml:space="preserve">10.12.3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50"/>
    <w:bookmarkStart w:id="151" w:name="four-year-college-credit"/>
    <w:p>
      <w:pPr>
        <w:pStyle w:val="Heading3"/>
      </w:pPr>
      <w:r>
        <w:t xml:space="preserve">10.12.4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1"/>
    <w:bookmarkStart w:id="152" w:name="european-credit-transfer-system-ects"/>
    <w:p>
      <w:pPr>
        <w:pStyle w:val="Heading3"/>
      </w:pPr>
      <w:r>
        <w:t xml:space="preserve">10.12.5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2"/>
    <w:bookmarkStart w:id="153" w:name="X6ba9ed62e76689925c107511b5d30c2c0c3a9c8"/>
    <w:p>
      <w:pPr>
        <w:pStyle w:val="Heading3"/>
      </w:pPr>
      <w:r>
        <w:t xml:space="preserve">10.12.6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3"/>
    <w:bookmarkStart w:id="154" w:name="evaluation-of-credits-for-graduation"/>
    <w:p>
      <w:pPr>
        <w:pStyle w:val="Heading3"/>
      </w:pPr>
      <w:r>
        <w:t xml:space="preserve">10.12.7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4"/>
    <w:bookmarkStart w:id="155" w:name="credit-by-examination"/>
    <w:p>
      <w:pPr>
        <w:pStyle w:val="Heading3"/>
      </w:pPr>
      <w:r>
        <w:t xml:space="preserve">10.12.8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5"/>
    <w:bookmarkStart w:id="156" w:name="updating-course-work"/>
    <w:p>
      <w:pPr>
        <w:pStyle w:val="Heading3"/>
      </w:pPr>
      <w:r>
        <w:t xml:space="preserve">10.12.9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6"/>
    <w:bookmarkStart w:id="157" w:name="advanced-placement-ap"/>
    <w:p>
      <w:pPr>
        <w:pStyle w:val="Heading3"/>
      </w:pPr>
      <w:r>
        <w:t xml:space="preserve">10.12.10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7"/>
    <w:bookmarkStart w:id="158" w:name="international-baccalaureate-ib"/>
    <w:p>
      <w:pPr>
        <w:pStyle w:val="Heading3"/>
      </w:pPr>
      <w:r>
        <w:t xml:space="preserve">10.12.11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8"/>
    <w:bookmarkEnd w:id="159"/>
    <w:bookmarkStart w:id="160" w:name="class-attendance"/>
    <w:p>
      <w:pPr>
        <w:pStyle w:val="Heading2"/>
      </w:pPr>
      <w:r>
        <w:t xml:space="preserve">10.13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60"/>
    <w:bookmarkStart w:id="161" w:name="final-exams"/>
    <w:p>
      <w:pPr>
        <w:pStyle w:val="Heading2"/>
      </w:pPr>
      <w:r>
        <w:t xml:space="preserve">10.14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1"/>
    <w:bookmarkStart w:id="163" w:name="participation-in-commencement"/>
    <w:p>
      <w:pPr>
        <w:pStyle w:val="Heading2"/>
      </w:pPr>
      <w:r>
        <w:t xml:space="preserve">10.15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2" w:name="pending-graduates"/>
    <w:p>
      <w:pPr>
        <w:pStyle w:val="Heading3"/>
      </w:pPr>
      <w:r>
        <w:t xml:space="preserve">10.15.1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2"/>
    <w:bookmarkEnd w:id="163"/>
    <w:bookmarkStart w:id="164" w:name="X8f4b62acc5535ebd963fe2102dac2207dc19a22"/>
    <w:p>
      <w:pPr>
        <w:pStyle w:val="Heading2"/>
      </w:pPr>
      <w:r>
        <w:t xml:space="preserve">10.16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4"/>
    <w:bookmarkEnd w:id="165"/>
    <w:bookmarkStart w:id="168" w:name="individualized-study"/>
    <w:p>
      <w:pPr>
        <w:pStyle w:val="Heading1"/>
      </w:pPr>
      <w:r>
        <w:t xml:space="preserve">11. INDIVIDUALIZED STUDY</w:t>
      </w:r>
    </w:p>
    <w:bookmarkStart w:id="166" w:name="independent-study"/>
    <w:p>
      <w:pPr>
        <w:pStyle w:val="Heading2"/>
      </w:pPr>
      <w:r>
        <w:t xml:space="preserve">11.1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6"/>
    <w:bookmarkStart w:id="167" w:name="directed-learning"/>
    <w:p>
      <w:pPr>
        <w:pStyle w:val="Heading2"/>
      </w:pPr>
      <w:r>
        <w:t xml:space="preserve">11.2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7"/>
    <w:bookmarkEnd w:id="168"/>
    <w:bookmarkStart w:id="177" w:name="academic-programs"/>
    <w:p>
      <w:pPr>
        <w:pStyle w:val="Heading1"/>
      </w:pPr>
      <w:r>
        <w:t xml:space="preserve">12. ACADEMIC PROGRAMS</w:t>
      </w:r>
    </w:p>
    <w:bookmarkStart w:id="169" w:name="asia-term-1"/>
    <w:p>
      <w:pPr>
        <w:pStyle w:val="Heading2"/>
      </w:pPr>
      <w:r>
        <w:t xml:space="preserve">12.1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9"/>
    <w:bookmarkStart w:id="170" w:name="world-language"/>
    <w:p>
      <w:pPr>
        <w:pStyle w:val="Heading2"/>
      </w:pPr>
      <w:r>
        <w:t xml:space="preserve">12.2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70"/>
    <w:bookmarkStart w:id="171" w:name="internships"/>
    <w:p>
      <w:pPr>
        <w:pStyle w:val="Heading2"/>
      </w:pPr>
      <w:r>
        <w:t xml:space="preserve">12.3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1"/>
    <w:bookmarkStart w:id="172" w:name="research"/>
    <w:p>
      <w:pPr>
        <w:pStyle w:val="Heading2"/>
      </w:pPr>
      <w:r>
        <w:t xml:space="preserve">12.4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2"/>
    <w:bookmarkStart w:id="173" w:name="new-york-term-1"/>
    <w:p>
      <w:pPr>
        <w:pStyle w:val="Heading2"/>
      </w:pPr>
      <w:r>
        <w:t xml:space="preserve">12.5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3"/>
    <w:bookmarkStart w:id="174" w:name="occasional-courses"/>
    <w:p>
      <w:pPr>
        <w:pStyle w:val="Heading2"/>
      </w:pPr>
      <w:r>
        <w:t xml:space="preserve">12.6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4"/>
    <w:bookmarkStart w:id="175" w:name="skills-development"/>
    <w:p>
      <w:pPr>
        <w:pStyle w:val="Heading2"/>
      </w:pPr>
      <w:r>
        <w:t xml:space="preserve">12.7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5"/>
    <w:bookmarkStart w:id="176" w:name="washington-term-1"/>
    <w:p>
      <w:pPr>
        <w:pStyle w:val="Heading2"/>
      </w:pPr>
      <w:r>
        <w:t xml:space="preserve">12.8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6"/>
    <w:bookmarkEnd w:id="177"/>
    <w:bookmarkStart w:id="420" w:name="departmental-programs"/>
    <w:p>
      <w:pPr>
        <w:pStyle w:val="Heading1"/>
      </w:pPr>
      <w:r>
        <w:t xml:space="preserve">13. DEPARTMENTAL PROGRAMS</w:t>
      </w:r>
    </w:p>
    <w:bookmarkStart w:id="178" w:name="accounting-managerial"/>
    <w:p>
      <w:pPr>
        <w:pStyle w:val="Heading2"/>
      </w:pPr>
      <w:r>
        <w:t xml:space="preserve">13.1 Accounting, Managerial</w:t>
      </w:r>
    </w:p>
    <w:p>
      <w:pPr>
        <w:pStyle w:val="FirstParagraph"/>
      </w:pPr>
      <w:r>
        <w:t xml:space="preserve">See</w:t>
      </w:r>
      <w:r>
        <w:t xml:space="preserve"> </w:t>
      </w:r>
      <w:r>
        <w:rPr>
          <w:b/>
          <w:bCs/>
        </w:rPr>
        <w:t xml:space="preserve">?@sec-accounting</w:t>
      </w:r>
    </w:p>
    <w:bookmarkEnd w:id="178"/>
    <w:bookmarkStart w:id="179" w:name="accounting-public"/>
    <w:p>
      <w:pPr>
        <w:pStyle w:val="Heading2"/>
      </w:pPr>
      <w:r>
        <w:t xml:space="preserve">13.2 Accounting, Public</w:t>
      </w:r>
    </w:p>
    <w:p>
      <w:pPr>
        <w:pStyle w:val="FirstParagraph"/>
      </w:pPr>
      <w:r>
        <w:t xml:space="preserve">See</w:t>
      </w:r>
      <w:r>
        <w:t xml:space="preserve"> </w:t>
      </w:r>
      <w:r>
        <w:rPr>
          <w:b/>
          <w:bCs/>
        </w:rPr>
        <w:t xml:space="preserve">?@sec-accounting</w:t>
      </w:r>
    </w:p>
    <w:bookmarkEnd w:id="179"/>
    <w:bookmarkStart w:id="183" w:name="african-american-studies"/>
    <w:p>
      <w:pPr>
        <w:pStyle w:val="Heading2"/>
      </w:pPr>
      <w:r>
        <w:t xml:space="preserve">13.3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80" w:name="african-american-studies-major"/>
    <w:p>
      <w:pPr>
        <w:pStyle w:val="Heading3"/>
      </w:pPr>
      <w:r>
        <w:t xml:space="preserve">13.3.1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80"/>
    <w:bookmarkStart w:id="181" w:name="african-american-studies-minor"/>
    <w:p>
      <w:pPr>
        <w:pStyle w:val="Heading3"/>
      </w:pPr>
      <w:r>
        <w:t xml:space="preserve">13.3.2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1"/>
    <w:bookmarkStart w:id="182" w:name="sec-courses-in-african-american-studies"/>
    <w:p>
      <w:pPr>
        <w:pStyle w:val="Heading3"/>
      </w:pPr>
      <w:r>
        <w:t xml:space="preserve">13.3.3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r>
        <w:rPr>
          <w:b/>
          <w:bCs/>
        </w:rPr>
        <w:t xml:space="preserve">?@sec-courses-in-english</w:t>
      </w:r>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2"/>
    <w:bookmarkEnd w:id="183"/>
    <w:bookmarkStart w:id="185" w:name="anthropology-courses-only"/>
    <w:p>
      <w:pPr>
        <w:pStyle w:val="Heading2"/>
      </w:pPr>
      <w:r>
        <w:t xml:space="preserve">13.4 Anthropology (Courses Only)</w:t>
      </w:r>
    </w:p>
    <w:p>
      <w:pPr>
        <w:pStyle w:val="FirstParagraph"/>
      </w:pPr>
      <w:r>
        <w:t xml:space="preserve">Fairbanks (Administrative Coordinator), Ziskowski</w:t>
      </w:r>
    </w:p>
    <w:bookmarkStart w:id="184" w:name="courses-in-anthropology"/>
    <w:p>
      <w:pPr>
        <w:pStyle w:val="Heading3"/>
      </w:pPr>
      <w:r>
        <w:t xml:space="preserve">13.4.1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4"/>
    <w:bookmarkEnd w:id="185"/>
    <w:bookmarkStart w:id="192" w:name="art-and-visual-studies"/>
    <w:p>
      <w:pPr>
        <w:pStyle w:val="Heading2"/>
      </w:pPr>
      <w:r>
        <w:t xml:space="preserve">13.5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7" w:name="art-major"/>
    <w:p>
      <w:pPr>
        <w:pStyle w:val="Heading3"/>
      </w:pPr>
      <w:r>
        <w:t xml:space="preserve">13.5.1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6" w:name="X0e65afe895759f226304fb6a9388f617199e34c"/>
    <w:p>
      <w:pPr>
        <w:pStyle w:val="Heading4"/>
      </w:pPr>
      <w:r>
        <w:t xml:space="preserve">13.5.1.1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6"/>
    <w:bookmarkEnd w:id="187"/>
    <w:bookmarkStart w:id="188" w:name="art-minor"/>
    <w:p>
      <w:pPr>
        <w:pStyle w:val="Heading3"/>
      </w:pPr>
      <w:r>
        <w:t xml:space="preserve">13.5.2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8"/>
    <w:bookmarkStart w:id="189" w:name="courses-in-art"/>
    <w:p>
      <w:pPr>
        <w:pStyle w:val="Heading3"/>
      </w:pPr>
      <w:r>
        <w:t xml:space="preserve">13.5.3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9"/>
    <w:bookmarkStart w:id="190" w:name="art-history-minor"/>
    <w:p>
      <w:pPr>
        <w:pStyle w:val="Heading3"/>
      </w:pPr>
      <w:r>
        <w:t xml:space="preserve">13.5.4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90"/>
    <w:bookmarkStart w:id="191" w:name="courses-in-art-history"/>
    <w:p>
      <w:pPr>
        <w:pStyle w:val="Heading3"/>
      </w:pPr>
      <w:r>
        <w:t xml:space="preserve">13.5.5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1"/>
    <w:bookmarkEnd w:id="192"/>
    <w:bookmarkStart w:id="196" w:name="asian-studies"/>
    <w:p>
      <w:pPr>
        <w:pStyle w:val="Heading2"/>
      </w:pPr>
      <w:r>
        <w:t xml:space="preserve">13.6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3" w:name="asian-studies-major"/>
    <w:p>
      <w:pPr>
        <w:pStyle w:val="Heading3"/>
      </w:pPr>
      <w:r>
        <w:t xml:space="preserve">13.6.1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3"/>
    <w:bookmarkStart w:id="194" w:name="asian-studies-minor"/>
    <w:p>
      <w:pPr>
        <w:pStyle w:val="Heading3"/>
      </w:pPr>
      <w:r>
        <w:t xml:space="preserve">13.6.2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4"/>
    <w:bookmarkStart w:id="195" w:name="courses-in-asian-studies"/>
    <w:p>
      <w:pPr>
        <w:pStyle w:val="Heading3"/>
      </w:pPr>
      <w:r>
        <w:t xml:space="preserve">13.6.3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r>
        <w:rPr>
          <w:b/>
          <w:bCs/>
        </w:rPr>
        <w:t xml:space="preserve">?@sec-history</w:t>
      </w:r>
    </w:p>
    <w:bookmarkEnd w:id="195"/>
    <w:bookmarkEnd w:id="196"/>
    <w:bookmarkStart w:id="199" w:name="X29996a3ceb8505a369df87f46deb572899042d4"/>
    <w:p>
      <w:pPr>
        <w:pStyle w:val="Heading2"/>
      </w:pPr>
      <w:r>
        <w:t xml:space="preserve">13.7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7" w:name="aviation-studies-courses"/>
    <w:p>
      <w:pPr>
        <w:pStyle w:val="Heading3"/>
      </w:pPr>
      <w:r>
        <w:t xml:space="preserve">13.7.1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7"/>
    <w:bookmarkStart w:id="198" w:name="flight-operations-courses"/>
    <w:p>
      <w:pPr>
        <w:pStyle w:val="Heading3"/>
      </w:pPr>
      <w:r>
        <w:t xml:space="preserve">13.7.2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8"/>
    <w:bookmarkEnd w:id="199"/>
    <w:bookmarkStart w:id="201" w:name="sec-biochemistry"/>
    <w:p>
      <w:pPr>
        <w:pStyle w:val="Heading2"/>
      </w:pPr>
      <w:r>
        <w:t xml:space="preserve">13.8 Biochemistry (Collateral Major)</w:t>
      </w:r>
    </w:p>
    <w:p>
      <w:pPr>
        <w:pStyle w:val="FirstParagraph"/>
      </w:pPr>
      <w:r>
        <w:t xml:space="preserve">Stead (Administrative Coordinator).</w:t>
      </w:r>
    </w:p>
    <w:bookmarkStart w:id="200" w:name="collateral-major-in-biochemistry"/>
    <w:p>
      <w:pPr>
        <w:pStyle w:val="Heading3"/>
      </w:pPr>
      <w:r>
        <w:t xml:space="preserve">13.8.1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200"/>
    <w:bookmarkEnd w:id="201"/>
    <w:bookmarkStart w:id="207" w:name="biology"/>
    <w:p>
      <w:pPr>
        <w:pStyle w:val="Heading2"/>
      </w:pPr>
      <w:r>
        <w:t xml:space="preserve">13.9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2" w:name="biology-major"/>
    <w:p>
      <w:pPr>
        <w:pStyle w:val="Heading3"/>
      </w:pPr>
      <w:r>
        <w:t xml:space="preserve">13.9.1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2"/>
    <w:bookmarkStart w:id="203" w:name="concentrations-in-biology"/>
    <w:p>
      <w:pPr>
        <w:pStyle w:val="Heading3"/>
      </w:pPr>
      <w:r>
        <w:t xml:space="preserve">13.9.2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3"/>
    <w:bookmarkStart w:id="204" w:name="laboratory-study-in-biology"/>
    <w:p>
      <w:pPr>
        <w:pStyle w:val="Heading3"/>
      </w:pPr>
      <w:r>
        <w:t xml:space="preserve">13.9.3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4"/>
    <w:bookmarkStart w:id="205" w:name="biology-minor"/>
    <w:p>
      <w:pPr>
        <w:pStyle w:val="Heading3"/>
      </w:pPr>
      <w:r>
        <w:t xml:space="preserve">13.9.4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5"/>
    <w:bookmarkStart w:id="206" w:name="courses-in-biology"/>
    <w:p>
      <w:pPr>
        <w:pStyle w:val="Heading3"/>
      </w:pPr>
      <w:r>
        <w:t xml:space="preserve">13.9.5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6"/>
    <w:bookmarkEnd w:id="207"/>
    <w:bookmarkStart w:id="221" w:name="business-administration-and-economics"/>
    <w:p>
      <w:pPr>
        <w:pStyle w:val="Heading2"/>
      </w:pPr>
      <w:r>
        <w:t xml:space="preserve">13.10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8" w:name="business-administration"/>
    <w:p>
      <w:pPr>
        <w:pStyle w:val="Heading3"/>
      </w:pPr>
      <w:r>
        <w:t xml:space="preserve">13.10.1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8"/>
    <w:bookmarkStart w:id="209" w:name="business-administration-major"/>
    <w:p>
      <w:pPr>
        <w:pStyle w:val="Heading3"/>
      </w:pPr>
      <w:r>
        <w:t xml:space="preserve">13.10.2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9"/>
    <w:bookmarkStart w:id="220" w:name="concentrations-in-business"/>
    <w:p>
      <w:pPr>
        <w:pStyle w:val="Heading3"/>
      </w:pPr>
      <w:r>
        <w:t xml:space="preserve">13.10.3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10" w:name="X37a26a93399c3693f52cd5606f9e91cce94a8b8"/>
    <w:p>
      <w:pPr>
        <w:pStyle w:val="Heading4"/>
      </w:pPr>
      <w:r>
        <w:t xml:space="preserve">13.10.3.1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10"/>
    <w:bookmarkStart w:id="211" w:name="X1d02e6f554dd4ec29bc64e21c76df39ad3272e7"/>
    <w:p>
      <w:pPr>
        <w:pStyle w:val="Heading4"/>
      </w:pPr>
      <w:r>
        <w:t xml:space="preserve">13.10.3.2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1"/>
    <w:bookmarkStart w:id="212" w:name="finance-concentration-in-business"/>
    <w:p>
      <w:pPr>
        <w:pStyle w:val="Heading4"/>
      </w:pPr>
      <w:r>
        <w:t xml:space="preserve">13.10.3.3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2"/>
    <w:bookmarkStart w:id="213" w:name="Xafe00f23c6fd6370b59a11cde3f46c1f373404d"/>
    <w:p>
      <w:pPr>
        <w:pStyle w:val="Heading4"/>
      </w:pPr>
      <w:r>
        <w:t xml:space="preserve">13.10.3.4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3"/>
    <w:bookmarkStart w:id="214" w:name="X180b0d4d7f4f4a9e5bc069085b0733bb052f51f"/>
    <w:p>
      <w:pPr>
        <w:pStyle w:val="Heading4"/>
      </w:pPr>
      <w:r>
        <w:t xml:space="preserve">13.10.3.5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4"/>
    <w:bookmarkStart w:id="215" w:name="management-concentration-in-business"/>
    <w:p>
      <w:pPr>
        <w:pStyle w:val="Heading4"/>
      </w:pPr>
      <w:r>
        <w:t xml:space="preserve">13.10.3.6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5"/>
    <w:bookmarkStart w:id="216" w:name="marketing-concentration-in-business"/>
    <w:p>
      <w:pPr>
        <w:pStyle w:val="Heading4"/>
      </w:pPr>
      <w:r>
        <w:t xml:space="preserve">13.10.3.7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6"/>
    <w:bookmarkStart w:id="217" w:name="Xb30e4e4f92246974e8f355f8c3adea31a5204e7"/>
    <w:p>
      <w:pPr>
        <w:pStyle w:val="Heading4"/>
      </w:pPr>
      <w:r>
        <w:t xml:space="preserve">13.10.3.8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7"/>
    <w:bookmarkStart w:id="218" w:name="sec-sports-management-concentration"/>
    <w:p>
      <w:pPr>
        <w:pStyle w:val="Heading4"/>
      </w:pPr>
      <w:r>
        <w:t xml:space="preserve">13.10.3.9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8"/>
    <w:bookmarkStart w:id="219" w:name="X65213ea3a91e24026eae54107b778220ef6a1e3"/>
    <w:p>
      <w:pPr>
        <w:pStyle w:val="Heading4"/>
      </w:pPr>
      <w:r>
        <w:t xml:space="preserve">13.10.3.10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9"/>
    <w:bookmarkEnd w:id="220"/>
    <w:bookmarkEnd w:id="221"/>
    <w:bookmarkStart w:id="226" w:name="accounting"/>
    <w:p>
      <w:pPr>
        <w:pStyle w:val="Heading2"/>
      </w:pPr>
      <w:r>
        <w:t xml:space="preserve">13.11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2" w:name="managerial-accounting-major"/>
    <w:p>
      <w:pPr>
        <w:pStyle w:val="Heading3"/>
      </w:pPr>
      <w:r>
        <w:t xml:space="preserve">13.11.1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2"/>
    <w:bookmarkStart w:id="223" w:name="public-accounting-major"/>
    <w:p>
      <w:pPr>
        <w:pStyle w:val="Heading3"/>
      </w:pPr>
      <w:r>
        <w:t xml:space="preserve">13.11.2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3"/>
    <w:bookmarkStart w:id="224" w:name="courses-in-accounting"/>
    <w:p>
      <w:pPr>
        <w:pStyle w:val="Heading3"/>
      </w:pPr>
      <w:r>
        <w:t xml:space="preserve">13.11.3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4"/>
    <w:bookmarkStart w:id="225" w:name="courses-in-business"/>
    <w:p>
      <w:pPr>
        <w:pStyle w:val="Heading3"/>
      </w:pPr>
      <w:r>
        <w:t xml:space="preserve">13.11.4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5"/>
    <w:bookmarkEnd w:id="226"/>
    <w:bookmarkStart w:id="230" w:name="X992a354e53191d5e003d6756d1bef0a08b96178"/>
    <w:p>
      <w:pPr>
        <w:pStyle w:val="Heading2"/>
      </w:pPr>
      <w:r>
        <w:t xml:space="preserve">13.12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8" w:name="business-administration-major-1"/>
    <w:p>
      <w:pPr>
        <w:pStyle w:val="Heading3"/>
      </w:pPr>
      <w:r>
        <w:t xml:space="preserve">13.12.1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7" w:name="concentration-in-strategic-leadership"/>
    <w:p>
      <w:pPr>
        <w:pStyle w:val="Heading4"/>
      </w:pPr>
      <w:r>
        <w:t xml:space="preserve">13.12.1.1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7"/>
    <w:bookmarkEnd w:id="228"/>
    <w:bookmarkStart w:id="229" w:name="online-only-courses-in-business"/>
    <w:p>
      <w:pPr>
        <w:pStyle w:val="Heading3"/>
      </w:pPr>
      <w:r>
        <w:t xml:space="preserve">13.12.2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9"/>
    <w:bookmarkEnd w:id="230"/>
    <w:bookmarkStart w:id="234" w:name="economics"/>
    <w:p>
      <w:pPr>
        <w:pStyle w:val="Heading2"/>
      </w:pPr>
      <w:r>
        <w:t xml:space="preserve">13.13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1" w:name="economics-major"/>
    <w:p>
      <w:pPr>
        <w:pStyle w:val="Heading3"/>
      </w:pPr>
      <w:r>
        <w:t xml:space="preserve">13.13.1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1"/>
    <w:bookmarkStart w:id="232" w:name="economics-minor"/>
    <w:p>
      <w:pPr>
        <w:pStyle w:val="Heading3"/>
      </w:pPr>
      <w:r>
        <w:t xml:space="preserve">13.13.2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2"/>
    <w:bookmarkStart w:id="233" w:name="courses-in-economics"/>
    <w:p>
      <w:pPr>
        <w:pStyle w:val="Heading3"/>
      </w:pPr>
      <w:r>
        <w:t xml:space="preserve">13.13.3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3"/>
    <w:bookmarkEnd w:id="234"/>
    <w:bookmarkStart w:id="239" w:name="chemistry"/>
    <w:p>
      <w:pPr>
        <w:pStyle w:val="Heading2"/>
      </w:pPr>
      <w:r>
        <w:t xml:space="preserve">13.14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5" w:name="chemistry-major"/>
    <w:p>
      <w:pPr>
        <w:pStyle w:val="Heading3"/>
      </w:pPr>
      <w:r>
        <w:t xml:space="preserve">13.14.1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5"/>
    <w:bookmarkStart w:id="236" w:name="chemistry-minor"/>
    <w:p>
      <w:pPr>
        <w:pStyle w:val="Heading3"/>
      </w:pPr>
      <w:r>
        <w:t xml:space="preserve">13.14.2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6"/>
    <w:bookmarkStart w:id="237" w:name="Xdebdec48ee8cb2b9d9b49279c65326877a99f72"/>
    <w:p>
      <w:pPr>
        <w:pStyle w:val="Heading3"/>
      </w:pPr>
      <w:r>
        <w:t xml:space="preserve">13.14.3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7"/>
    <w:bookmarkStart w:id="238" w:name="courses-in-chemistry"/>
    <w:p>
      <w:pPr>
        <w:pStyle w:val="Heading3"/>
      </w:pPr>
      <w:r>
        <w:t xml:space="preserve">13.14.4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8"/>
    <w:bookmarkEnd w:id="239"/>
    <w:bookmarkStart w:id="241" w:name="classical-studies-courses-only"/>
    <w:p>
      <w:pPr>
        <w:pStyle w:val="Heading2"/>
      </w:pPr>
      <w:r>
        <w:t xml:space="preserve">13.15 Classical Studies (Courses Only)</w:t>
      </w:r>
    </w:p>
    <w:bookmarkStart w:id="240" w:name="courses-in-classical-studies"/>
    <w:p>
      <w:pPr>
        <w:pStyle w:val="Heading3"/>
      </w:pPr>
      <w:r>
        <w:t xml:space="preserve">13.15.1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40"/>
    <w:bookmarkEnd w:id="241"/>
    <w:bookmarkStart w:id="245" w:name="communications-studies"/>
    <w:p>
      <w:pPr>
        <w:pStyle w:val="Heading2"/>
      </w:pPr>
      <w:r>
        <w:t xml:space="preserve">13.16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2" w:name="communication-studies-major"/>
    <w:p>
      <w:pPr>
        <w:pStyle w:val="Heading3"/>
      </w:pPr>
      <w:r>
        <w:t xml:space="preserve">13.16.1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mmunication-studies-minor"/>
    <w:p>
      <w:pPr>
        <w:pStyle w:val="Heading3"/>
      </w:pPr>
      <w:r>
        <w:t xml:space="preserve">13.16.2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3"/>
    <w:bookmarkStart w:id="244" w:name="courses-in-communication-studies"/>
    <w:p>
      <w:pPr>
        <w:pStyle w:val="Heading3"/>
      </w:pPr>
      <w:r>
        <w:t xml:space="preserve">13.16.3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4"/>
    <w:bookmarkEnd w:id="245"/>
    <w:bookmarkStart w:id="249" w:name="computer-science"/>
    <w:p>
      <w:pPr>
        <w:pStyle w:val="Heading2"/>
      </w:pPr>
      <w:r>
        <w:t xml:space="preserve">13.17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6" w:name="computer-science-major"/>
    <w:p>
      <w:pPr>
        <w:pStyle w:val="Heading3"/>
      </w:pPr>
      <w:r>
        <w:t xml:space="preserve">13.17.1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6"/>
    <w:bookmarkStart w:id="247" w:name="computer-science-minor"/>
    <w:p>
      <w:pPr>
        <w:pStyle w:val="Heading3"/>
      </w:pPr>
      <w:r>
        <w:t xml:space="preserve">13.17.2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7"/>
    <w:bookmarkStart w:id="248" w:name="courses-in-computer-science"/>
    <w:p>
      <w:pPr>
        <w:pStyle w:val="Heading3"/>
      </w:pPr>
      <w:r>
        <w:t xml:space="preserve">13.17.3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8"/>
    <w:bookmarkEnd w:id="249"/>
    <w:bookmarkStart w:id="254" w:name="creative-writing"/>
    <w:p>
      <w:pPr>
        <w:pStyle w:val="Heading2"/>
      </w:pPr>
      <w:r>
        <w:t xml:space="preserve">13.18 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50" w:name="creative-writing-major"/>
    <w:p>
      <w:pPr>
        <w:pStyle w:val="Heading3"/>
      </w:pPr>
      <w:r>
        <w:t xml:space="preserve">13.18.1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50"/>
    <w:bookmarkStart w:id="251" w:name="creative-writing-minor"/>
    <w:p>
      <w:pPr>
        <w:pStyle w:val="Heading3"/>
      </w:pPr>
      <w:r>
        <w:t xml:space="preserve">13.18.2 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1"/>
    <w:bookmarkStart w:id="252" w:name="workshops-in-creative-writing"/>
    <w:p>
      <w:pPr>
        <w:pStyle w:val="Heading3"/>
      </w:pPr>
      <w:r>
        <w:t xml:space="preserve">13.18.3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2"/>
    <w:bookmarkStart w:id="253" w:name="sec-courses-in-creative-writing"/>
    <w:p>
      <w:pPr>
        <w:pStyle w:val="Heading3"/>
      </w:pPr>
      <w:r>
        <w:t xml:space="preserve">13.18.4 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13.56.3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13.56.3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13.56.3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3"/>
    <w:bookmarkEnd w:id="254"/>
    <w:bookmarkStart w:id="256" w:name="dance-courses-only"/>
    <w:p>
      <w:pPr>
        <w:pStyle w:val="Heading2"/>
      </w:pPr>
      <w:r>
        <w:t xml:space="preserve">13.19 Dance (Courses Only)</w:t>
      </w:r>
    </w:p>
    <w:p>
      <w:pPr>
        <w:pStyle w:val="FirstParagraph"/>
      </w:pPr>
      <w:r>
        <w:t xml:space="preserve">Rezabek</w:t>
      </w:r>
    </w:p>
    <w:bookmarkStart w:id="255" w:name="courses-in-dance"/>
    <w:p>
      <w:pPr>
        <w:pStyle w:val="Heading3"/>
      </w:pPr>
      <w:r>
        <w:t xml:space="preserve">13.19.1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5"/>
    <w:bookmarkEnd w:id="256"/>
    <w:bookmarkStart w:id="260" w:name="data-science"/>
    <w:p>
      <w:pPr>
        <w:pStyle w:val="Heading2"/>
      </w:pPr>
      <w:r>
        <w:t xml:space="preserve">13.20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7" w:name="data-science-major"/>
    <w:p>
      <w:pPr>
        <w:pStyle w:val="Heading3"/>
      </w:pPr>
      <w:r>
        <w:t xml:space="preserve">13.20.1 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7"/>
    <w:bookmarkStart w:id="258" w:name="data-science-minor"/>
    <w:p>
      <w:pPr>
        <w:pStyle w:val="Heading3"/>
      </w:pPr>
      <w:r>
        <w:t xml:space="preserve">13.20.2 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8"/>
    <w:bookmarkStart w:id="259" w:name="courses-in-data-science"/>
    <w:p>
      <w:pPr>
        <w:pStyle w:val="Heading3"/>
      </w:pPr>
      <w:r>
        <w:t xml:space="preserve">13.20.3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9"/>
    <w:bookmarkEnd w:id="260"/>
    <w:bookmarkStart w:id="261" w:name="economics-1"/>
    <w:p>
      <w:pPr>
        <w:pStyle w:val="Heading2"/>
      </w:pPr>
      <w:r>
        <w:t xml:space="preserve">13.21 Economics</w:t>
      </w:r>
    </w:p>
    <w:p>
      <w:pPr>
        <w:pStyle w:val="FirstParagraph"/>
      </w:pPr>
      <w:r>
        <w:t xml:space="preserve">See Business Administration and Economics p. 81</w:t>
      </w:r>
    </w:p>
    <w:bookmarkEnd w:id="261"/>
    <w:bookmarkStart w:id="270" w:name="education"/>
    <w:p>
      <w:pPr>
        <w:pStyle w:val="Heading2"/>
      </w:pPr>
      <w:r>
        <w:t xml:space="preserve">13.22 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2" w:name="elementary-education-major"/>
    <w:p>
      <w:pPr>
        <w:pStyle w:val="Heading3"/>
      </w:pPr>
      <w:r>
        <w:t xml:space="preserve">13.22.1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2"/>
    <w:bookmarkStart w:id="263" w:name="secondary-education-minor"/>
    <w:p>
      <w:pPr>
        <w:pStyle w:val="Heading3"/>
      </w:pPr>
      <w:r>
        <w:t xml:space="preserve">13.22.2 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3"/>
    <w:bookmarkStart w:id="264" w:name="Xdbe1c94670a7ed014bfe711f56d7a32e9d952e7"/>
    <w:p>
      <w:pPr>
        <w:pStyle w:val="Heading3"/>
      </w:pPr>
      <w:r>
        <w:t xml:space="preserve">13.22.3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4"/>
    <w:bookmarkStart w:id="265" w:name="X3736660d40afd95902823b1440ff103bb460e42"/>
    <w:p>
      <w:pPr>
        <w:pStyle w:val="Heading3"/>
      </w:pPr>
      <w:r>
        <w:t xml:space="preserve">13.22.4 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5"/>
    <w:bookmarkStart w:id="266" w:name="elementary-educationnon-licensure"/>
    <w:p>
      <w:pPr>
        <w:pStyle w:val="Heading3"/>
      </w:pPr>
      <w:r>
        <w:t xml:space="preserve">13.22.5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6"/>
    <w:bookmarkStart w:id="267" w:name="X9a2d526a8afc4fe2cfeb65ea2d6c670fad54b72"/>
    <w:p>
      <w:pPr>
        <w:pStyle w:val="Heading3"/>
      </w:pPr>
      <w:r>
        <w:t xml:space="preserve">13.22.6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7"/>
    <w:bookmarkStart w:id="268" w:name="X1c12ef70a96ea20570f35887b42b5025f41d5f7"/>
    <w:p>
      <w:pPr>
        <w:pStyle w:val="Heading3"/>
      </w:pPr>
      <w:r>
        <w:t xml:space="preserve">13.22.7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68"/>
    <w:bookmarkStart w:id="269" w:name="elementary-licensure"/>
    <w:p>
      <w:pPr>
        <w:pStyle w:val="Heading3"/>
      </w:pPr>
      <w:r>
        <w:t xml:space="preserve">13.22.8 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t xml:space="preserve">-</w:t>
      </w:r>
      <w:r>
        <w:t xml:space="preserve"> </w:t>
      </w:r>
      <w:r>
        <w:rPr>
          <w:b/>
          <w:bCs/>
        </w:rPr>
        <w:t xml:space="preserve">One</w:t>
      </w:r>
      <w:r>
        <w:t xml:space="preserve"> </w:t>
      </w:r>
      <w:r>
        <w:t xml:space="preserve">mathematics course with a prefix of MTH or STA</w:t>
      </w:r>
      <w:r>
        <w:br/>
      </w:r>
      <w:r>
        <w:t xml:space="preserve">-</w:t>
      </w:r>
      <w:r>
        <w:t xml:space="preserve"> </w:t>
      </w:r>
      <w:r>
        <w:rPr>
          <w:b/>
          <w:bCs/>
        </w:rPr>
        <w:t xml:space="preserve">One</w:t>
      </w:r>
      <w:r>
        <w:t xml:space="preserve"> </w:t>
      </w:r>
      <w:r>
        <w:t xml:space="preserve">American History course</w:t>
      </w:r>
      <w:r>
        <w:br/>
      </w:r>
      <w:r>
        <w:t xml:space="preserve">-</w:t>
      </w:r>
      <w:r>
        <w:t xml:space="preserve"> </w:t>
      </w:r>
      <w:r>
        <w:rPr>
          <w:b/>
          <w:bCs/>
        </w:rPr>
        <w:t xml:space="preserve">One</w:t>
      </w:r>
      <w:r>
        <w:t xml:space="preserve"> </w:t>
      </w:r>
      <w:r>
        <w:t xml:space="preserve">lab science in BIO or Modern Astronomy</w:t>
      </w:r>
      <w:r>
        <w:br/>
      </w:r>
      <w:r>
        <w:t xml:space="preserve">-</w:t>
      </w:r>
      <w:r>
        <w:t xml:space="preserve"> </w:t>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t xml:space="preserve">- EDU 270 Literature K-12</w:t>
      </w:r>
      <w:r>
        <w:br/>
      </w:r>
      <w:r>
        <w:t xml:space="preserve">- EDU 275 Math Comprehension for Teaching</w:t>
      </w:r>
      <w:r>
        <w:br/>
      </w:r>
      <w:r>
        <w:t xml:space="preserve">- EDU 300 Expressive Methods</w:t>
      </w:r>
      <w:r>
        <w:br/>
      </w:r>
      <w:r>
        <w:t xml:space="preserve">- EDU 305 Methods of Elementary Science</w:t>
      </w:r>
      <w:r>
        <w:br/>
      </w:r>
      <w:r>
        <w:t xml:space="preserve">- EDU 335 Methods of Elementary Mathematics</w:t>
      </w:r>
      <w:r>
        <w:br/>
      </w:r>
      <w:r>
        <w:t xml:space="preserve">- EDU 345 Methods of Elementary Language Arts</w:t>
      </w:r>
      <w:r>
        <w:br/>
      </w:r>
      <w:r>
        <w:t xml:space="preserve">- EDU 355 Methods of Elementary Reading</w:t>
      </w:r>
      <w:r>
        <w:br/>
      </w:r>
      <w:r>
        <w:t xml:space="preserve">- EDU 365 Methods of Elementary Soc Studies</w:t>
      </w:r>
      <w:r>
        <w:br/>
      </w:r>
      <w:r>
        <w:t xml:space="preserve">- 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 EDU 491 Student Teaching 4-6</w:t>
      </w:r>
      <w:r>
        <w:br/>
      </w:r>
      <w:r>
        <w:t xml:space="preserve">- 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9"/>
    <w:bookmarkEnd w:id="270"/>
    <w:bookmarkStart w:id="275" w:name="secondary-licensure"/>
    <w:p>
      <w:pPr>
        <w:pStyle w:val="Heading2"/>
      </w:pPr>
      <w:r>
        <w:t xml:space="preserve">13.23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EDU 310 Methods of Secondary Bus Education</w:t>
      </w:r>
      <w:r>
        <w:br/>
      </w:r>
      <w:r>
        <w:t xml:space="preserve">- EDU 311 Methods of Secondary Language Arts</w:t>
      </w:r>
      <w:r>
        <w:br/>
      </w:r>
      <w:r>
        <w:t xml:space="preserve">- EDU 312 Methods of Secondary Social Studies</w:t>
      </w:r>
      <w:r>
        <w:br/>
      </w:r>
      <w:r>
        <w:t xml:space="preserve">- EDU 313 Methods Secondary Mathematics</w:t>
      </w:r>
      <w:r>
        <w:br/>
      </w:r>
      <w:r>
        <w:t xml:space="preserve">- EDU 320 Methods of Secondary Science</w:t>
      </w:r>
      <w:r>
        <w:br/>
      </w:r>
      <w:r>
        <w:t xml:space="preserve">- EDU 321 Methods of World Language K-12</w:t>
      </w:r>
      <w:r>
        <w:br/>
      </w:r>
      <w:r>
        <w:t xml:space="preserve">5. Successful completion of Student Teaching:</w:t>
      </w:r>
      <w:r>
        <w:br/>
      </w:r>
      <w:r>
        <w:t xml:space="preserve">- EDU 489 Student Teaching Sr HS</w:t>
      </w:r>
      <w:r>
        <w:br/>
      </w:r>
      <w:r>
        <w:t xml:space="preserve">- 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1" w:name="X8392433a2b9c0306336072a99effd316339d88f"/>
    <w:p>
      <w:pPr>
        <w:pStyle w:val="Heading3"/>
      </w:pPr>
      <w:r>
        <w:t xml:space="preserve">13.23.1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ART 330 Methods of Teaching Art K-12</w:t>
      </w:r>
      <w:r>
        <w:br/>
      </w:r>
      <w:r>
        <w:t xml:space="preserve">- KIN 315 Methods Elementary Sch PE &amp; Health</w:t>
      </w:r>
      <w:r>
        <w:br/>
      </w:r>
      <w:r>
        <w:t xml:space="preserve">- KIN 415 Methods of Secondary Schl PE &amp; Hlth</w:t>
      </w:r>
      <w:r>
        <w:br/>
      </w:r>
      <w:r>
        <w:t xml:space="preserve">- MU 360 Elementary &amp; General Music Methods</w:t>
      </w:r>
      <w:r>
        <w:br/>
      </w:r>
      <w:r>
        <w:t xml:space="preserve">- MU 361 Choral Music Methods</w:t>
      </w:r>
      <w:r>
        <w:t xml:space="preserve"> </w:t>
      </w:r>
      <w:r>
        <w:t xml:space="preserve">- MU 363 Instrumental Music Methods</w:t>
      </w:r>
      <w:r>
        <w:t xml:space="preserve"> </w:t>
      </w:r>
      <w:r>
        <w:t xml:space="preserve">4. Successful completion of Student Teaching: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478 Student Teaching Music Elementary</w:t>
      </w:r>
      <w:r>
        <w:br/>
      </w:r>
      <w:r>
        <w:t xml:space="preserve">- 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1"/>
    <w:bookmarkStart w:id="272" w:name="student-teaching"/>
    <w:p>
      <w:pPr>
        <w:pStyle w:val="Heading3"/>
      </w:pPr>
      <w:r>
        <w:t xml:space="preserve">13.23.2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p>
    <w:p>
      <w:pPr>
        <w:pStyle w:val="BodyText"/>
      </w:pPr>
      <w:r>
        <w:t xml:space="preserve">When an application to student teach is considered, the student’s standing in the Teacher Education Program is reviewed. The committee considers:</w:t>
      </w:r>
      <w:r>
        <w:t xml:space="preserve"> </w:t>
      </w:r>
      <w:r>
        <w:t xml:space="preserve">1. Recommendations of cooperating teacher(s) during the student’s field experience(s).</w:t>
      </w:r>
      <w:r>
        <w:t xml:space="preserve"> </w:t>
      </w:r>
      <w:r>
        <w:t xml:space="preserve">2. Consultation with student’s major department(s).</w:t>
      </w:r>
      <w:r>
        <w:t xml:space="preserve"> </w:t>
      </w:r>
      <w:r>
        <w:t xml:space="preserve">3. A grade of “C” or better must be earned in all courses counted toward a major or minor in education and in all endorsement areas.</w:t>
      </w:r>
      <w:r>
        <w:t xml:space="preserve"> </w:t>
      </w:r>
      <w:r>
        <w:t xml:space="preserve">4. GPA (a minimum of 2.7 is required in the professional education courses, courses in the major, and overall).</w:t>
      </w:r>
      <w:r>
        <w:t xml:space="preserve"> </w:t>
      </w:r>
      <w:r>
        <w:t xml:space="preserve">5. Review by Education Department faculty.</w:t>
      </w:r>
    </w:p>
    <w:p>
      <w:pPr>
        <w:pStyle w:val="BodyText"/>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r>
        <w:br/>
      </w:r>
      <w:r>
        <w:t xml:space="preserve">1. One or more of the following: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489 Student Teaching Sr HS</w:t>
      </w:r>
      <w:r>
        <w:br/>
      </w:r>
      <w:r>
        <w:t xml:space="preserve">- EDU 490 Student Teaching Jr HS</w:t>
      </w:r>
      <w:r>
        <w:br/>
      </w:r>
      <w:r>
        <w:t xml:space="preserve">- EDU 491 Student Teaching 4-6</w:t>
      </w:r>
      <w:r>
        <w:br/>
      </w:r>
      <w:r>
        <w:t xml:space="preserve">- EDU 492 Student Teaching K-3</w:t>
      </w:r>
      <w:r>
        <w:br/>
      </w:r>
      <w:r>
        <w:t xml:space="preserve">- MU 421 Student Teaching Elementary Music</w:t>
      </w:r>
      <w:r>
        <w:br/>
      </w:r>
      <w:r>
        <w:t xml:space="preserve">- MU 422 Student Teaching Secondary Music</w:t>
      </w:r>
      <w:r>
        <w:br/>
      </w:r>
      <w:r>
        <w:t xml:space="preserve">2.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3. Satisfactory performance in the field as determined by the cooperating teacher and supervisor evaluations.</w:t>
      </w:r>
    </w:p>
    <w:bookmarkEnd w:id="272"/>
    <w:bookmarkStart w:id="273" w:name="ninth-termfifth-year-programs"/>
    <w:p>
      <w:pPr>
        <w:pStyle w:val="Heading3"/>
      </w:pPr>
      <w:r>
        <w:t xml:space="preserve">13.23.3 Ninth-Term/Fifth-Year Programs</w:t>
      </w:r>
    </w:p>
    <w:p>
      <w:pPr>
        <w:pStyle w:val="FirstParagraph"/>
      </w:pPr>
      <w:r>
        <w:t xml:space="preserve">Students who want to include more course 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p>
    <w:p>
      <w:pPr>
        <w:pStyle w:val="BodyText"/>
      </w:pPr>
      <w:r>
        <w:t xml:space="preserve">Students participating in the Ninth-Term/Fifth-Year Programs are eligible for a 60% discount on full-time tuition, if the following criteria are met:</w:t>
      </w:r>
      <w:r>
        <w:t xml:space="preserve"> </w:t>
      </w:r>
      <w:r>
        <w:t xml:space="preserve">1. The student must be in good standing with the college (not on academic probation);</w:t>
      </w:r>
      <w:r>
        <w:t xml:space="preserve"> </w:t>
      </w:r>
      <w:r>
        <w:t xml:space="preserve">2. The student must be registered as a full-time student;</w:t>
      </w:r>
      <w:r>
        <w:t xml:space="preserve"> </w:t>
      </w:r>
      <w:r>
        <w:t xml:space="preserve">3. The student must have completed 32 course credits, sixteen of which were taken at Coe OR have satisfactorily completed four years of full-time registration at Coe; and</w:t>
      </w:r>
      <w:r>
        <w:t xml:space="preserve"> </w:t>
      </w:r>
      <w:r>
        <w:t xml:space="preserve">4. The student cannot receive the reduced tuition discount and other Coe scholarships for the same term. If there is remaining scholarship eligibility, the greater of the discounts or the sum of the Coe scholarships will be awarded.</w:t>
      </w:r>
      <w:r>
        <w:t xml:space="preserve"> </w:t>
      </w:r>
      <w:r>
        <w:t xml:space="preserve">5. The student submits the application by the appropriate deadline:</w:t>
      </w:r>
      <w:r>
        <w:t xml:space="preserve"> </w:t>
      </w:r>
      <w:r>
        <w:t xml:space="preserve">- Fall Term: May 1</w:t>
      </w:r>
      <w:r>
        <w:t xml:space="preserve"> </w:t>
      </w:r>
      <w:r>
        <w:t xml:space="preserve">- Spring Term: December 1</w:t>
      </w:r>
    </w:p>
    <w:p>
      <w:pPr>
        <w:pStyle w:val="BodyText"/>
      </w:pPr>
      <w:r>
        <w:t xml:space="preserve">Students continue to be eligible to apply for student loans and any available federal and state government grants. This reduction can only be given for a maximum of two terms and applies only to regular full-time tuition charges for undergraduate campus-based programs. Students must re-apply for the reduced tuition each term.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3"/>
    <w:bookmarkStart w:id="274" w:name="courses-in-education"/>
    <w:p>
      <w:pPr>
        <w:pStyle w:val="Heading3"/>
      </w:pPr>
      <w:r>
        <w:t xml:space="preserve">13.23.4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217 Principles of Effective Instruction</w:t>
      </w:r>
      <w:r>
        <w:br/>
      </w:r>
      <w:r>
        <w:t xml:space="preserve">Explores research-based instructional strategies that promote student engagement and achievement. Emphasis is placed on instruction that is differentiated and inclusive; formative and summative assessment through practical applications; and assessment-driven classroom instruction. Course coverage includes categories of disabilities and categories of diversity including gifted and talented; culturally and linguistically diverse; and at-risk populations. Prerequisite: EDU 117 or consent of Education department chair.</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301 Reading Foundations:Development</w:t>
      </w:r>
      <w:r>
        <w:br/>
      </w:r>
      <w:r>
        <w:t xml:space="preserve">EDU-301 Reading Foundations: Development, Assessment and Instruction</w:t>
      </w:r>
      <w:r>
        <w:t xml:space="preserve"> </w:t>
      </w:r>
      <w:r>
        <w:t xml:space="preserve">Is designed to support teacher candidates improve their knowledge of evidence-based principles and instructional practices for teaching reading at the elementary level. Topics reviewed include reading terminology, the components of reading, reading theories and application of evidence-based</w:t>
      </w:r>
      <w:r>
        <w:t xml:space="preserve"> </w:t>
      </w:r>
      <w:r>
        <w:t xml:space="preserve">instruction and assessment practices. (0.5 course credit)</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4"/>
    <w:bookmarkEnd w:id="275"/>
    <w:bookmarkStart w:id="280" w:name="english"/>
    <w:p>
      <w:pPr>
        <w:pStyle w:val="Heading2"/>
      </w:pPr>
      <w:r>
        <w:t xml:space="preserve">13.24 English</w:t>
      </w:r>
    </w:p>
    <w:p>
      <w:pPr>
        <w:pStyle w:val="FirstParagraph"/>
      </w:pPr>
      <w:r>
        <w:t xml:space="preserve">Brown, Ferguson, Hausknecht, LeMay, Shaw, Sodeman. For chair, see English, Creative Writing, and Communication Studies (p. 133)</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6" w:name="english-major"/>
    <w:p>
      <w:pPr>
        <w:pStyle w:val="Heading3"/>
      </w:pPr>
      <w:r>
        <w:t xml:space="preserve">13.24.1 English Major</w:t>
      </w:r>
    </w:p>
    <w:p>
      <w:pPr>
        <w:pStyle w:val="FirstParagraph"/>
      </w:pPr>
      <w:r>
        <w:t xml:space="preserve">A major in English requires a minimum cumulative 2.0 GPA in all courses counted toward the major.</w:t>
      </w:r>
    </w:p>
    <w:p>
      <w:pPr>
        <w:pStyle w:val="Compact"/>
        <w:numPr>
          <w:ilvl w:val="0"/>
          <w:numId w:val="1092"/>
        </w:numPr>
      </w:pPr>
      <w:r>
        <w:t xml:space="preserve">ENG 111 Intro to Lit:Art of Rdng &amp; Writing</w:t>
      </w:r>
      <w:r>
        <w:br/>
      </w:r>
    </w:p>
    <w:p>
      <w:pPr>
        <w:pStyle w:val="Compact"/>
        <w:numPr>
          <w:ilvl w:val="0"/>
          <w:numId w:val="1092"/>
        </w:numPr>
      </w:pPr>
      <w:r>
        <w:t xml:space="preserve">ENG 281 Literatures in English to 1800</w:t>
      </w:r>
      <w:r>
        <w:br/>
      </w:r>
    </w:p>
    <w:p>
      <w:pPr>
        <w:pStyle w:val="Compact"/>
        <w:numPr>
          <w:ilvl w:val="0"/>
          <w:numId w:val="1092"/>
        </w:numPr>
      </w:pPr>
      <w:r>
        <w:t xml:space="preserve">ENG 291 Literatures in English after 1800</w:t>
      </w:r>
      <w:r>
        <w:br/>
      </w:r>
    </w:p>
    <w:p>
      <w:pPr>
        <w:pStyle w:val="Compact"/>
        <w:numPr>
          <w:ilvl w:val="0"/>
          <w:numId w:val="1092"/>
        </w:numPr>
      </w:pPr>
      <w:r>
        <w:t xml:space="preserve">ENG 301 The Art of Literary Research</w:t>
      </w:r>
      <w:r>
        <w:br/>
      </w:r>
    </w:p>
    <w:p>
      <w:pPr>
        <w:pStyle w:val="Compact"/>
        <w:numPr>
          <w:ilvl w:val="0"/>
          <w:numId w:val="1092"/>
        </w:numPr>
      </w:pPr>
      <w:r>
        <w:rPr>
          <w:b/>
          <w:bCs/>
        </w:rPr>
        <w:t xml:space="preserve">Three</w:t>
      </w:r>
      <w:r>
        <w:t xml:space="preserve"> </w:t>
      </w:r>
      <w:r>
        <w:t xml:space="preserve">English courses numbered 305 or above, one of which must be in British literature before 1800. COM-377 Language, Power, and Social Change (WE) can count for this requirement.</w:t>
      </w:r>
      <w:r>
        <w:br/>
      </w:r>
    </w:p>
    <w:p>
      <w:pPr>
        <w:pStyle w:val="Compact"/>
        <w:numPr>
          <w:ilvl w:val="0"/>
          <w:numId w:val="1092"/>
        </w:numPr>
      </w:pPr>
      <w:r>
        <w:rPr>
          <w:b/>
          <w:bCs/>
        </w:rPr>
        <w:t xml:space="preserve">Two</w:t>
      </w:r>
      <w:r>
        <w:t xml:space="preserve"> </w:t>
      </w:r>
      <w:r>
        <w:t xml:space="preserve">credits from the following options</w:t>
      </w:r>
    </w:p>
    <w:p>
      <w:pPr>
        <w:pStyle w:val="Compact"/>
        <w:numPr>
          <w:ilvl w:val="1"/>
          <w:numId w:val="1093"/>
        </w:numPr>
      </w:pPr>
      <w:r>
        <w:t xml:space="preserve">additional English courses</w:t>
      </w:r>
      <w:r>
        <w:br/>
      </w:r>
    </w:p>
    <w:p>
      <w:pPr>
        <w:pStyle w:val="Compact"/>
        <w:numPr>
          <w:ilvl w:val="1"/>
          <w:numId w:val="1093"/>
        </w:numPr>
      </w:pPr>
      <w:r>
        <w:t xml:space="preserve">one Creative Writing course</w:t>
      </w:r>
      <w:r>
        <w:br/>
      </w:r>
    </w:p>
    <w:p>
      <w:pPr>
        <w:pStyle w:val="Compact"/>
        <w:numPr>
          <w:ilvl w:val="1"/>
          <w:numId w:val="1093"/>
        </w:numPr>
      </w:pPr>
      <w:r>
        <w:t xml:space="preserve">SPA 148 Spanish Literature in Translation or SPA 457 US LatinX Literature</w:t>
      </w:r>
      <w:r>
        <w:br/>
      </w:r>
    </w:p>
    <w:p>
      <w:pPr>
        <w:pStyle w:val="Compact"/>
        <w:numPr>
          <w:ilvl w:val="1"/>
          <w:numId w:val="1093"/>
        </w:numPr>
      </w:pPr>
      <w:r>
        <w:t xml:space="preserve">1.0 ECC credit</w:t>
      </w:r>
      <w:r>
        <w:br/>
      </w:r>
    </w:p>
    <w:p>
      <w:pPr>
        <w:pStyle w:val="Compact"/>
        <w:numPr>
          <w:ilvl w:val="1"/>
          <w:numId w:val="1093"/>
        </w:numPr>
      </w:pPr>
      <w:r>
        <w:t xml:space="preserve">COM 267 Environmental Rhetoric</w:t>
      </w:r>
      <w:r>
        <w:br/>
      </w:r>
    </w:p>
    <w:p>
      <w:pPr>
        <w:pStyle w:val="Compact"/>
        <w:numPr>
          <w:ilvl w:val="1"/>
          <w:numId w:val="1093"/>
        </w:numPr>
      </w:pPr>
      <w:r>
        <w:t xml:space="preserve">COM 377 Language, Power, and Social Change</w:t>
      </w:r>
      <w:r>
        <w:br/>
      </w:r>
    </w:p>
    <w:p>
      <w:pPr>
        <w:pStyle w:val="Compact"/>
        <w:numPr>
          <w:ilvl w:val="0"/>
          <w:numId w:val="1092"/>
        </w:numPr>
      </w:pPr>
      <w:r>
        <w:t xml:space="preserve">ENG 464 Seminar in Literature</w:t>
      </w:r>
      <w:r>
        <w:t xml:space="preserve"> </w:t>
      </w:r>
      <w:r>
        <w:rPr>
          <w:b/>
          <w:bCs/>
        </w:rPr>
        <w:t xml:space="preserve">or</w:t>
      </w:r>
      <w:r>
        <w:t xml:space="preserve"> </w:t>
      </w:r>
      <w:r>
        <w:t xml:space="preserve">ENG 467 Seminar in Literature: USP</w:t>
      </w:r>
    </w:p>
    <w:bookmarkEnd w:id="276"/>
    <w:bookmarkStart w:id="277" w:name="english-minor"/>
    <w:p>
      <w:pPr>
        <w:pStyle w:val="Heading3"/>
      </w:pPr>
      <w:r>
        <w:t xml:space="preserve">13.24.2 English Minor</w:t>
      </w:r>
    </w:p>
    <w:p>
      <w:pPr>
        <w:pStyle w:val="Compact"/>
        <w:numPr>
          <w:ilvl w:val="0"/>
          <w:numId w:val="1094"/>
        </w:numPr>
      </w:pPr>
      <w:r>
        <w:t xml:space="preserve">ENG 111 Intro to Lit:Art of Rdng &amp; Writing</w:t>
      </w:r>
      <w:r>
        <w:br/>
      </w:r>
    </w:p>
    <w:p>
      <w:pPr>
        <w:pStyle w:val="Compact"/>
        <w:numPr>
          <w:ilvl w:val="0"/>
          <w:numId w:val="1094"/>
        </w:numPr>
      </w:pPr>
      <w:r>
        <w:rPr>
          <w:b/>
          <w:bCs/>
        </w:rPr>
        <w:t xml:space="preserve">Two</w:t>
      </w:r>
      <w:r>
        <w:t xml:space="preserve"> </w:t>
      </w:r>
      <w:r>
        <w:t xml:space="preserve">English courses numbered 300 or above</w:t>
      </w:r>
      <w:r>
        <w:br/>
      </w:r>
    </w:p>
    <w:p>
      <w:pPr>
        <w:pStyle w:val="Compact"/>
        <w:numPr>
          <w:ilvl w:val="0"/>
          <w:numId w:val="1094"/>
        </w:numPr>
      </w:pPr>
      <w:r>
        <w:rPr>
          <w:b/>
          <w:bCs/>
        </w:rPr>
        <w:t xml:space="preserve">Two</w:t>
      </w:r>
      <w:r>
        <w:t xml:space="preserve"> </w:t>
      </w:r>
      <w:r>
        <w:t xml:space="preserve">credits from the following options</w:t>
      </w:r>
    </w:p>
    <w:p>
      <w:pPr>
        <w:pStyle w:val="Compact"/>
        <w:numPr>
          <w:ilvl w:val="1"/>
          <w:numId w:val="1095"/>
        </w:numPr>
      </w:pPr>
      <w:r>
        <w:t xml:space="preserve">additional English courses</w:t>
      </w:r>
      <w:r>
        <w:br/>
      </w:r>
    </w:p>
    <w:p>
      <w:pPr>
        <w:pStyle w:val="Compact"/>
        <w:numPr>
          <w:ilvl w:val="1"/>
          <w:numId w:val="1095"/>
        </w:numPr>
      </w:pPr>
      <w:r>
        <w:t xml:space="preserve">one Creative Writing course</w:t>
      </w:r>
      <w:r>
        <w:br/>
      </w:r>
    </w:p>
    <w:p>
      <w:pPr>
        <w:pStyle w:val="Compact"/>
        <w:numPr>
          <w:ilvl w:val="1"/>
          <w:numId w:val="1095"/>
        </w:numPr>
      </w:pPr>
      <w:r>
        <w:t xml:space="preserve">SPA 148 Spanish Literature in Translation or SPA 457 US LatinX Literature</w:t>
      </w:r>
      <w:r>
        <w:br/>
      </w:r>
    </w:p>
    <w:p>
      <w:pPr>
        <w:pStyle w:val="Compact"/>
        <w:numPr>
          <w:ilvl w:val="1"/>
          <w:numId w:val="1095"/>
        </w:numPr>
      </w:pPr>
      <w:r>
        <w:t xml:space="preserve">1.0 ECC credit</w:t>
      </w:r>
      <w:r>
        <w:br/>
      </w:r>
    </w:p>
    <w:p>
      <w:pPr>
        <w:pStyle w:val="Compact"/>
        <w:numPr>
          <w:ilvl w:val="1"/>
          <w:numId w:val="1095"/>
        </w:numPr>
      </w:pPr>
      <w:r>
        <w:t xml:space="preserve">COM 267 Environmental Rhetoric</w:t>
      </w:r>
      <w:r>
        <w:br/>
      </w:r>
    </w:p>
    <w:p>
      <w:pPr>
        <w:pStyle w:val="Compact"/>
        <w:numPr>
          <w:ilvl w:val="1"/>
          <w:numId w:val="1095"/>
        </w:numPr>
      </w:pPr>
      <w:r>
        <w:t xml:space="preserve">COM 377 Language, Power, and Social Change</w:t>
      </w:r>
    </w:p>
    <w:bookmarkEnd w:id="277"/>
    <w:bookmarkStart w:id="278" w:name="courses-in-literature"/>
    <w:p>
      <w:pPr>
        <w:pStyle w:val="Heading3"/>
      </w:pPr>
      <w:r>
        <w:t xml:space="preserve">13.24.3 Courses in Literature</w:t>
      </w:r>
    </w:p>
    <w:p>
      <w:pPr>
        <w:pStyle w:val="FirstParagraph"/>
      </w:pPr>
      <w:r>
        <w:rPr>
          <w:b/>
          <w:bCs/>
        </w:rPr>
        <w:t xml:space="preserve">ENG 105 Exploring Literature: Humanities</w:t>
      </w:r>
      <w:r>
        <w:br/>
      </w:r>
      <w:r>
        <w:t xml:space="preserve">Explores works by a variety of world authors outside the United States with the purposes of stimulating the appreciation of literary art and considering the various functions of literature in the contemporary world.</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Cross-listed with AAM 137 African American Literature</w:t>
      </w:r>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328 Dantes Divine Comedy (WE)</w:t>
      </w:r>
      <w:r>
        <w:br/>
      </w:r>
      <w:r>
        <w:t xml:space="preserve">Cross-listed with REL 328 Dantes Divine Comedy (WE)</w:t>
      </w:r>
      <w:r>
        <w:br/>
      </w:r>
      <w:r>
        <w:t xml:space="preserve">ENG-328 Dante’s Divine Comedy (WE)</w:t>
      </w:r>
      <w:r>
        <w:t xml:space="preserve"> </w:t>
      </w:r>
      <w:r>
        <w:t xml:space="preserve">See also Religion (REL-328).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Cross-listed with AAM 367 Studies in African American Lit</w:t>
      </w:r>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8"/>
    <w:bookmarkStart w:id="279" w:name="advanced-study-in-english"/>
    <w:p>
      <w:pPr>
        <w:pStyle w:val="Heading3"/>
      </w:pPr>
      <w:r>
        <w:t xml:space="preserve">13.24.4 Advanced Study in English</w:t>
      </w:r>
    </w:p>
    <w:p>
      <w:pPr>
        <w:pStyle w:val="FirstParagraph"/>
      </w:pPr>
      <w:r>
        <w:t xml:space="preserve">Students registering for these courses must fulfill the prerequisites 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p>
    <w:bookmarkEnd w:id="279"/>
    <w:bookmarkEnd w:id="280"/>
    <w:bookmarkStart w:id="282" w:name="X3524e3e44f7737e5d5bea5b304f39a589a2c845"/>
    <w:p>
      <w:pPr>
        <w:pStyle w:val="Heading2"/>
      </w:pPr>
      <w:r>
        <w:t xml:space="preserve">13.25 English, Creative Writing, and Communication Studies</w:t>
      </w:r>
    </w:p>
    <w:p>
      <w:pPr>
        <w:pStyle w:val="FirstParagraph"/>
      </w:pPr>
      <w:r>
        <w:t xml:space="preserve">Carr, Ferguson, Harmsen, Hausknecht, LeMay, Opayemi (Chair), Shaw, Sodeman</w:t>
      </w:r>
    </w:p>
    <w:bookmarkStart w:id="281" w:name="X7ff9241fd21aee50b5f810058d2dd820054698e"/>
    <w:p>
      <w:pPr>
        <w:pStyle w:val="Heading3"/>
      </w:pPr>
      <w:r>
        <w:t xml:space="preserve">13.25.1 Courses in English, Creative Writing, and Communication Studies</w:t>
      </w:r>
    </w:p>
    <w:p>
      <w:pPr>
        <w:pStyle w:val="FirstParagraph"/>
      </w:pPr>
      <w:r>
        <w:rPr>
          <w:b/>
          <w:bCs/>
        </w:rPr>
        <w:t xml:space="preserve">ECC 100 Inspirations and Aspirations</w:t>
      </w:r>
      <w:r>
        <w:br/>
      </w:r>
      <w:r>
        <w:t xml:space="preserve">ECC-100 English, Creative Writing, and Communication Studies: Inspirations and Aspirations</w:t>
      </w:r>
      <w:r>
        <w:t xml:space="preserve"> </w:t>
      </w:r>
      <w:r>
        <w:t xml:space="preserve">Allows students to identify and share the values, priorities, and motivations that draw them to a major in English, Creative Writing, or Communication Studies; and demonstrates how knowledge and skills honed within the classroom can be the foundation of different rewarding careers. This course is appropriate for both declared and exploratory majors. It includes values and strengths articulation, informational interviews, guest speakers, and a final collaborative presentation project. It welcomes any student interested in learning how studies in ENG, CRW, and COM can inspire and support a wide range of future paths. The 0.5 course credit does not count toward the ENG, CRW, or COM majors or minors. No prerequisites. (0.5 course credit)</w:t>
      </w:r>
      <w:r>
        <w:br/>
      </w:r>
      <w:r>
        <w:rPr>
          <w:b/>
          <w:bCs/>
        </w:rPr>
        <w:t xml:space="preserve">ECC 112 Intro to Wri Center Thry &amp; PR (WE)</w:t>
      </w:r>
      <w:r>
        <w:br/>
      </w:r>
      <w:r>
        <w:t xml:space="preserve">ECC-112 Introduction to Writing Center Theory &amp; Practice (WE) 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ECC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ECC 312 Writing Center Theory &amp; Pract (WE)</w:t>
      </w:r>
      <w:r>
        <w:br/>
      </w:r>
      <w:r>
        <w:t xml:space="preserve">ECC-312 Wring Center Theory &amp; Practice (WE) 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(WE) (ECC-112) (0.3 course credit)</w:t>
      </w:r>
      <w:r>
        <w:br/>
      </w:r>
      <w:r>
        <w:rPr>
          <w:b/>
          <w:bCs/>
        </w:rPr>
        <w:t xml:space="preserve">ECC 325 CBP:Applied &amp; Public Humanities</w:t>
      </w:r>
      <w:r>
        <w:br/>
      </w:r>
      <w:r>
        <w:t xml:space="preserve">ECC-325 Community-Based Projects: Applied and Public Humanities</w:t>
      </w:r>
      <w:r>
        <w:t xml:space="preserve"> </w:t>
      </w:r>
      <w:r>
        <w:t xml:space="preserve">Engages students in supervised work on service projects sponsored by external constituencies such as non-profit institutions and community agencies. Students learn how their knowledge and skills gained in ENG, CRW, COM, and other arts and humanities coursework can sustain prolonged engagement in a community setting, providing service and benefits to community and project sponsors and creating connections for future creative and professional growth. A commitment of 70 hours over a single term. P/NP only. (0.5 course credit)</w:t>
      </w:r>
      <w:r>
        <w:br/>
      </w:r>
      <w:r>
        <w:rPr>
          <w:b/>
          <w:bCs/>
        </w:rPr>
        <w:t xml:space="preserve">ECC 345 Writing Process</w:t>
      </w:r>
      <w:r>
        <w:br/>
      </w:r>
      <w:r>
        <w:t xml:space="preserve">ECC-345 Writing Process (WE)</w:t>
      </w:r>
      <w:r>
        <w:t xml:space="preserve"> </w:t>
      </w:r>
      <w:r>
        <w:t xml:space="preserve">Focuses on established and emergent theories about writing and writers’ processes from the discipline of writing studies. Students apply select theory and/or research in a self-study of their writing while undertaking a modest independent writing project of their own design, to be included with the self-study and other documents in a portfolio of polished work.</w:t>
      </w:r>
      <w:r>
        <w:br/>
      </w:r>
      <w:r>
        <w:rPr>
          <w:b/>
          <w:bCs/>
        </w:rPr>
        <w:t xml:space="preserve">ECC 494 Internship in Eng, Crw, &amp; Comm</w:t>
      </w:r>
      <w:r>
        <w:br/>
      </w:r>
      <w:r>
        <w:t xml:space="preserve">ECC-494 Internship in English, Creative Writing, and Communication Studies</w:t>
      </w:r>
      <w:r>
        <w:t xml:space="preserve"> </w:t>
      </w:r>
      <w:r>
        <w:t xml:space="preserve">Explores a career area related to English, Creative Writing, or Communication Studies. Application and supervision through the Internship Specialist. A minimum of 140 hours on-site experience is required. P/NP basis only. A maximum of one credit may count toward a major or minor in English, Creative Writing, or Communication Studies. Prerequisites: junior standing and consent of department chair.</w:t>
      </w:r>
    </w:p>
    <w:bookmarkEnd w:id="281"/>
    <w:bookmarkEnd w:id="282"/>
    <w:bookmarkStart w:id="286" w:name="environmental-studies-collateral-major"/>
    <w:p>
      <w:pPr>
        <w:pStyle w:val="Heading2"/>
      </w:pPr>
      <w:r>
        <w:t xml:space="preserve">13.26 Environmental Studies (Collateral Major)</w:t>
      </w:r>
    </w:p>
    <w:p>
      <w:pPr>
        <w:pStyle w:val="FirstParagraph"/>
      </w:pPr>
      <w:r>
        <w:t xml:space="preserve">Ellis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p>
    <w:p>
      <w:pPr>
        <w:pStyle w:val="BodyText"/>
      </w:pP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p>
    <w:p>
      <w:pPr>
        <w:pStyle w:val="BodyText"/>
      </w:pP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p>
    <w:p>
      <w:pPr>
        <w:pStyle w:val="BodyText"/>
      </w:pPr>
      <w:r>
        <w:t xml:space="preserve">Students choosing a collateral major in environmental studies may not select the concentration in environmental science.</w:t>
      </w:r>
    </w:p>
    <w:bookmarkStart w:id="283" w:name="X04959e5249d8d9ed293837d895193cf555ee46f"/>
    <w:p>
      <w:pPr>
        <w:pStyle w:val="Heading3"/>
      </w:pPr>
      <w:r>
        <w:t xml:space="preserve">13.26.1 Collateral Major in Environmental Studies</w:t>
      </w:r>
    </w:p>
    <w:p>
      <w:pPr>
        <w:pStyle w:val="FirstParagraph"/>
      </w:pPr>
      <w:r>
        <w:t xml:space="preserve">A major in environmental studies requires a minimum cumulative 2.0 GPA in all courses counted toward the major.</w:t>
      </w:r>
    </w:p>
    <w:p>
      <w:pPr>
        <w:pStyle w:val="BodyText"/>
      </w:pPr>
      <w:r>
        <w:t xml:space="preserve">Concurrent completion of any of the majors for a B.A. degree listed on p. 21 of the Catalog is required.</w:t>
      </w:r>
    </w:p>
    <w:p>
      <w:pPr>
        <w:pStyle w:val="Compact"/>
        <w:numPr>
          <w:ilvl w:val="0"/>
          <w:numId w:val="1096"/>
        </w:numPr>
      </w:pPr>
      <w:r>
        <w:t xml:space="preserve">BIO 105 Introduction to Environmental Studies</w:t>
      </w:r>
      <w:r>
        <w:br/>
      </w:r>
    </w:p>
    <w:p>
      <w:pPr>
        <w:pStyle w:val="Compact"/>
        <w:numPr>
          <w:ilvl w:val="0"/>
          <w:numId w:val="1096"/>
        </w:numPr>
      </w:pPr>
      <w:r>
        <w:t xml:space="preserve">BIO 111/111L Urban Ecology</w:t>
      </w:r>
      <w:r>
        <w:t xml:space="preserve"> </w:t>
      </w:r>
      <w:r>
        <w:rPr>
          <w:b/>
          <w:bCs/>
        </w:rPr>
        <w:t xml:space="preserve">or</w:t>
      </w:r>
      <w:r>
        <w:t xml:space="preserve"> </w:t>
      </w:r>
      <w:r>
        <w:t xml:space="preserve">BIO 155/155L Organismal and Ecological Biology and Laboratory (WE)</w:t>
      </w:r>
      <w:r>
        <w:br/>
      </w:r>
    </w:p>
    <w:p>
      <w:pPr>
        <w:pStyle w:val="Compact"/>
        <w:numPr>
          <w:ilvl w:val="0"/>
          <w:numId w:val="1096"/>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6"/>
        </w:numPr>
      </w:pPr>
      <w:r>
        <w:rPr>
          <w:b/>
          <w:bCs/>
        </w:rPr>
        <w:t xml:space="preserve">Three</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6"/>
        </w:numPr>
      </w:pPr>
      <w:r>
        <w:t xml:space="preserve">EVS 484 Topics in Environmental Studies</w:t>
      </w:r>
      <w:r>
        <w:br/>
      </w:r>
    </w:p>
    <w:p>
      <w:pPr>
        <w:pStyle w:val="Compact"/>
        <w:numPr>
          <w:ilvl w:val="0"/>
          <w:numId w:val="1096"/>
        </w:numPr>
      </w:pPr>
      <w:r>
        <w:rPr>
          <w:b/>
          <w:bCs/>
        </w:rPr>
        <w:t xml:space="preserve">One</w:t>
      </w:r>
      <w:r>
        <w:t xml:space="preserve"> </w:t>
      </w:r>
      <w:r>
        <w:t xml:space="preserve">of the following Natural Science courses, if not used to satisfy #2 or #4</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6"/>
        </w:numPr>
      </w:pPr>
      <w:r>
        <w:rPr>
          <w:b/>
          <w:bCs/>
        </w:rPr>
        <w:t xml:space="preserve">Two</w:t>
      </w:r>
      <w:r>
        <w:t xml:space="preserve"> </w:t>
      </w:r>
      <w:r>
        <w:t xml:space="preserve">of the following Social Science or Humanities courses if not used to satisfy #4</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3"/>
    <w:bookmarkStart w:id="284" w:name="minor-in-environmental-studies"/>
    <w:p>
      <w:pPr>
        <w:pStyle w:val="Heading3"/>
      </w:pPr>
      <w:r>
        <w:t xml:space="preserve">13.26.2 Minor in Environmental Studies</w:t>
      </w:r>
    </w:p>
    <w:p>
      <w:pPr>
        <w:pStyle w:val="Compact"/>
        <w:numPr>
          <w:ilvl w:val="0"/>
          <w:numId w:val="1097"/>
        </w:numPr>
      </w:pPr>
      <w:r>
        <w:t xml:space="preserve">BIO 105 Introduction to Environmental Studies</w:t>
      </w:r>
      <w:r>
        <w:br/>
      </w:r>
    </w:p>
    <w:p>
      <w:pPr>
        <w:pStyle w:val="Compact"/>
        <w:numPr>
          <w:ilvl w:val="0"/>
          <w:numId w:val="1097"/>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7"/>
        </w:numPr>
      </w:pPr>
      <w:r>
        <w:rPr>
          <w:b/>
          <w:bCs/>
        </w:rPr>
        <w:t xml:space="preserve">Two</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7"/>
        </w:numPr>
      </w:pPr>
      <w:r>
        <w:rPr>
          <w:b/>
          <w:bCs/>
        </w:rPr>
        <w:t xml:space="preserve">One</w:t>
      </w:r>
      <w:r>
        <w:t xml:space="preserve"> </w:t>
      </w:r>
      <w:r>
        <w:t xml:space="preserve">of the following Natural Science courses, if not used to satisfy #2 or #3</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7"/>
        </w:numPr>
      </w:pPr>
      <w:r>
        <w:rPr>
          <w:b/>
          <w:bCs/>
        </w:rPr>
        <w:t xml:space="preserve">One</w:t>
      </w:r>
      <w:r>
        <w:t xml:space="preserve"> </w:t>
      </w:r>
      <w:r>
        <w:t xml:space="preserve">of the following Social Science or Humanities courses, if not used to satisfy #3</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4"/>
    <w:bookmarkStart w:id="285" w:name="X1439e67c307773f88746ef1b1baf3f3270d2faf"/>
    <w:p>
      <w:pPr>
        <w:pStyle w:val="Heading3"/>
      </w:pPr>
      <w:r>
        <w:t xml:space="preserve">13.26.3 Courses in Environmental Studies (Collateral Major)</w:t>
      </w:r>
    </w:p>
    <w:p>
      <w:pPr>
        <w:pStyle w:val="FirstParagraph"/>
      </w:pP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5"/>
    <w:bookmarkEnd w:id="286"/>
    <w:bookmarkStart w:id="289" w:name="gender-and-sexuality-studies-minor-only"/>
    <w:p>
      <w:pPr>
        <w:pStyle w:val="Heading2"/>
      </w:pPr>
      <w:r>
        <w:t xml:space="preserve">13.27 Gender And Sexuality Studies (Minor Only)</w:t>
      </w:r>
    </w:p>
    <w:p>
      <w:pPr>
        <w:pStyle w:val="FirstParagraph"/>
      </w:pPr>
      <w:r>
        <w:t xml:space="preserve">Janca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to discuss options within the minor.</w:t>
      </w:r>
    </w:p>
    <w:bookmarkStart w:id="287" w:name="gender-and-sexuality-studies-minor"/>
    <w:p>
      <w:pPr>
        <w:pStyle w:val="Heading3"/>
      </w:pPr>
      <w:r>
        <w:t xml:space="preserve">13.27.1 Gender and Sexuality Studies Minor</w:t>
      </w:r>
    </w:p>
    <w:p>
      <w:pPr>
        <w:pStyle w:val="FirstParagraph"/>
      </w:pPr>
      <w:r>
        <w:t xml:space="preserve">A minor in gender studies requires a minimum cumulative 2.0 GPA in all courses counted toward the minor.</w:t>
      </w:r>
    </w:p>
    <w:p>
      <w:pPr>
        <w:pStyle w:val="Compact"/>
        <w:numPr>
          <w:ilvl w:val="0"/>
          <w:numId w:val="1098"/>
        </w:numPr>
      </w:pPr>
      <w:r>
        <w:t xml:space="preserve">GS 107 Intro Gender &amp; Sexuality Studies</w:t>
      </w:r>
      <w:r>
        <w:br/>
      </w:r>
    </w:p>
    <w:p>
      <w:pPr>
        <w:pStyle w:val="Compact"/>
        <w:numPr>
          <w:ilvl w:val="0"/>
          <w:numId w:val="1098"/>
        </w:numPr>
      </w:pP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p>
    <w:p>
      <w:pPr>
        <w:pStyle w:val="Compact"/>
        <w:numPr>
          <w:ilvl w:val="1"/>
          <w:numId w:val="1099"/>
        </w:numPr>
      </w:pPr>
      <w:r>
        <w:t xml:space="preserve">ARH 107 Gender and Art</w:t>
      </w:r>
      <w:r>
        <w:br/>
      </w:r>
    </w:p>
    <w:p>
      <w:pPr>
        <w:pStyle w:val="Compact"/>
        <w:numPr>
          <w:ilvl w:val="1"/>
          <w:numId w:val="1099"/>
        </w:numPr>
      </w:pPr>
      <w:r>
        <w:t xml:space="preserve">COM 137 Interpersonal Communication</w:t>
      </w:r>
      <w:r>
        <w:br/>
      </w:r>
    </w:p>
    <w:p>
      <w:pPr>
        <w:pStyle w:val="Compact"/>
        <w:numPr>
          <w:ilvl w:val="1"/>
          <w:numId w:val="1099"/>
        </w:numPr>
      </w:pPr>
      <w:r>
        <w:t xml:space="preserve">COM 257 Sex, Race, and Gender in the Media</w:t>
      </w:r>
      <w:r>
        <w:br/>
      </w:r>
    </w:p>
    <w:p>
      <w:pPr>
        <w:pStyle w:val="Compact"/>
        <w:numPr>
          <w:ilvl w:val="1"/>
          <w:numId w:val="1099"/>
        </w:numPr>
      </w:pPr>
      <w:r>
        <w:t xml:space="preserve">COM 323 Relational Com:Theory &amp; App (WE)</w:t>
      </w:r>
      <w:r>
        <w:br/>
      </w:r>
    </w:p>
    <w:p>
      <w:pPr>
        <w:pStyle w:val="Compact"/>
        <w:numPr>
          <w:ilvl w:val="1"/>
          <w:numId w:val="1099"/>
        </w:numPr>
      </w:pPr>
      <w:r>
        <w:t xml:space="preserve">COM 377 Language, Power, and Social Change</w:t>
      </w:r>
      <w:r>
        <w:br/>
      </w:r>
    </w:p>
    <w:p>
      <w:pPr>
        <w:pStyle w:val="Compact"/>
        <w:numPr>
          <w:ilvl w:val="1"/>
          <w:numId w:val="1099"/>
        </w:numPr>
      </w:pPr>
      <w:r>
        <w:t xml:space="preserve">ENG 206 Gender and Literature: NWP</w:t>
      </w:r>
      <w:r>
        <w:br/>
      </w:r>
    </w:p>
    <w:p>
      <w:pPr>
        <w:pStyle w:val="Compact"/>
        <w:numPr>
          <w:ilvl w:val="1"/>
          <w:numId w:val="1099"/>
        </w:numPr>
      </w:pPr>
      <w:r>
        <w:t xml:space="preserve">ENG 207 Gender &amp; Literature: US Pluralism</w:t>
      </w:r>
      <w:r>
        <w:br/>
      </w:r>
    </w:p>
    <w:p>
      <w:pPr>
        <w:pStyle w:val="Compact"/>
        <w:numPr>
          <w:ilvl w:val="1"/>
          <w:numId w:val="1099"/>
        </w:numPr>
      </w:pPr>
      <w:r>
        <w:t xml:space="preserve">ENG 208 Gender &amp; Literature: DWP</w:t>
      </w:r>
      <w:r>
        <w:br/>
      </w:r>
    </w:p>
    <w:p>
      <w:pPr>
        <w:pStyle w:val="Compact"/>
        <w:numPr>
          <w:ilvl w:val="1"/>
          <w:numId w:val="1099"/>
        </w:numPr>
      </w:pPr>
      <w:r>
        <w:t xml:space="preserve">GS 127 Dress, Gender, and Identity</w:t>
      </w:r>
      <w:r>
        <w:br/>
      </w:r>
    </w:p>
    <w:p>
      <w:pPr>
        <w:pStyle w:val="Compact"/>
        <w:numPr>
          <w:ilvl w:val="1"/>
          <w:numId w:val="1099"/>
        </w:numPr>
      </w:pPr>
      <w:r>
        <w:t xml:space="preserve">GS 247 Gender &amp; Sexuality StudiesSymposium</w:t>
      </w:r>
      <w:r>
        <w:br/>
      </w:r>
    </w:p>
    <w:p>
      <w:pPr>
        <w:pStyle w:val="Compact"/>
        <w:numPr>
          <w:ilvl w:val="1"/>
          <w:numId w:val="1099"/>
        </w:numPr>
      </w:pPr>
      <w:r>
        <w:t xml:space="preserve">GS 327 Thry&amp;Mthds/Gender &amp;Sexuality Stdy</w:t>
      </w:r>
      <w:r>
        <w:br/>
      </w:r>
    </w:p>
    <w:p>
      <w:pPr>
        <w:pStyle w:val="Compact"/>
        <w:numPr>
          <w:ilvl w:val="1"/>
          <w:numId w:val="1099"/>
        </w:numPr>
      </w:pPr>
      <w:r>
        <w:t xml:space="preserve">GS 387 Topics: Gender &amp; Sexuality Studies</w:t>
      </w:r>
      <w:r>
        <w:br/>
      </w:r>
    </w:p>
    <w:p>
      <w:pPr>
        <w:pStyle w:val="Compact"/>
        <w:numPr>
          <w:ilvl w:val="1"/>
          <w:numId w:val="1099"/>
        </w:numPr>
      </w:pPr>
      <w:r>
        <w:t xml:space="preserve">HIS 297 Women in America</w:t>
      </w:r>
      <w:r>
        <w:br/>
      </w:r>
    </w:p>
    <w:p>
      <w:pPr>
        <w:pStyle w:val="Compact"/>
        <w:numPr>
          <w:ilvl w:val="1"/>
          <w:numId w:val="1099"/>
        </w:numPr>
      </w:pPr>
      <w:r>
        <w:t xml:space="preserve">NUR/PSY 137 Human Sexuality</w:t>
      </w:r>
      <w:r>
        <w:br/>
      </w:r>
    </w:p>
    <w:p>
      <w:pPr>
        <w:pStyle w:val="Compact"/>
        <w:numPr>
          <w:ilvl w:val="1"/>
          <w:numId w:val="1099"/>
        </w:numPr>
      </w:pPr>
      <w:r>
        <w:t xml:space="preserve">POL 277 Women &amp; Poltics in US</w:t>
      </w:r>
      <w:r>
        <w:br/>
      </w:r>
    </w:p>
    <w:p>
      <w:pPr>
        <w:pStyle w:val="Compact"/>
        <w:numPr>
          <w:ilvl w:val="1"/>
          <w:numId w:val="1099"/>
        </w:numPr>
      </w:pPr>
      <w:r>
        <w:t xml:space="preserve">PSY 208 Gender Psychology</w:t>
      </w:r>
      <w:r>
        <w:br/>
      </w:r>
    </w:p>
    <w:p>
      <w:pPr>
        <w:pStyle w:val="Compact"/>
        <w:numPr>
          <w:ilvl w:val="1"/>
          <w:numId w:val="1099"/>
        </w:numPr>
      </w:pPr>
      <w:r>
        <w:t xml:space="preserve">SOC 207 Sociology of the Family</w:t>
      </w:r>
      <w:r>
        <w:br/>
      </w:r>
    </w:p>
    <w:p>
      <w:pPr>
        <w:pStyle w:val="Compact"/>
        <w:numPr>
          <w:ilvl w:val="1"/>
          <w:numId w:val="1099"/>
        </w:numPr>
      </w:pPr>
      <w:r>
        <w:t xml:space="preserve">SOC 227 Sociology of Sexuality</w:t>
      </w:r>
      <w:r>
        <w:br/>
      </w:r>
    </w:p>
    <w:p>
      <w:pPr>
        <w:pStyle w:val="Compact"/>
        <w:numPr>
          <w:ilvl w:val="1"/>
          <w:numId w:val="1099"/>
        </w:numPr>
      </w:pPr>
      <w:r>
        <w:t xml:space="preserve">SPA 418 Gender &amp; Sexuality in Hispanic Wrld</w:t>
      </w:r>
    </w:p>
    <w:p>
      <w:pPr>
        <w:pStyle w:val="Compact"/>
        <w:numPr>
          <w:ilvl w:val="0"/>
          <w:numId w:val="1000"/>
        </w:numPr>
      </w:pPr>
      <w:r>
        <w:rPr>
          <w:b/>
          <w:bCs/>
        </w:rPr>
        <w:t xml:space="preserve">Component Courses</w:t>
      </w:r>
    </w:p>
    <w:p>
      <w:pPr>
        <w:pStyle w:val="Compact"/>
        <w:numPr>
          <w:ilvl w:val="1"/>
          <w:numId w:val="1100"/>
        </w:numPr>
      </w:pPr>
      <w:r>
        <w:t xml:space="preserve">ANT 116 Cultural Anthropology</w:t>
      </w:r>
      <w:r>
        <w:br/>
      </w:r>
    </w:p>
    <w:p>
      <w:pPr>
        <w:pStyle w:val="Compact"/>
        <w:numPr>
          <w:ilvl w:val="1"/>
          <w:numId w:val="1100"/>
        </w:numPr>
      </w:pPr>
      <w:r>
        <w:t xml:space="preserve">COM 236 Intercultural Communication</w:t>
      </w:r>
      <w:r>
        <w:br/>
      </w:r>
    </w:p>
    <w:p>
      <w:pPr>
        <w:pStyle w:val="Compact"/>
        <w:numPr>
          <w:ilvl w:val="1"/>
          <w:numId w:val="1100"/>
        </w:numPr>
      </w:pPr>
      <w:r>
        <w:t xml:space="preserve">EDU 187 Human Relations</w:t>
      </w:r>
      <w:r>
        <w:br/>
      </w:r>
    </w:p>
    <w:p>
      <w:pPr>
        <w:pStyle w:val="Compact"/>
        <w:numPr>
          <w:ilvl w:val="1"/>
          <w:numId w:val="1100"/>
        </w:numPr>
      </w:pPr>
      <w:r>
        <w:t xml:space="preserve">ENG 127 Social Justice and Literature</w:t>
      </w:r>
      <w:r>
        <w:br/>
      </w:r>
    </w:p>
    <w:p>
      <w:pPr>
        <w:pStyle w:val="Compact"/>
        <w:numPr>
          <w:ilvl w:val="1"/>
          <w:numId w:val="1100"/>
        </w:numPr>
      </w:pPr>
      <w:r>
        <w:t xml:space="preserve">MTH 105 Math for Social Justice</w:t>
      </w:r>
      <w:r>
        <w:br/>
      </w:r>
    </w:p>
    <w:p>
      <w:pPr>
        <w:pStyle w:val="Compact"/>
        <w:numPr>
          <w:ilvl w:val="1"/>
          <w:numId w:val="1100"/>
        </w:numPr>
      </w:pPr>
      <w:r>
        <w:t xml:space="preserve">PSY 215 Multicultural Psychology</w:t>
      </w:r>
    </w:p>
    <w:bookmarkEnd w:id="287"/>
    <w:bookmarkStart w:id="288" w:name="courses-in-gender-and-sexuality-studies"/>
    <w:p>
      <w:pPr>
        <w:pStyle w:val="Heading3"/>
      </w:pPr>
      <w:r>
        <w:t xml:space="preserve">13.27.2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p>
    <w:bookmarkEnd w:id="288"/>
    <w:bookmarkEnd w:id="289"/>
    <w:bookmarkStart w:id="292" w:name="health-and-society-studies-minor-only"/>
    <w:p>
      <w:pPr>
        <w:pStyle w:val="Heading2"/>
      </w:pPr>
      <w:r>
        <w:t xml:space="preserve">13.28 Health and Society Studies (Minor Only)</w:t>
      </w:r>
    </w:p>
    <w:p>
      <w:pPr>
        <w:pStyle w:val="FirstParagraph"/>
      </w:pPr>
      <w:r>
        <w:t xml:space="preserve">Storer (Administrative Coordinator)</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90" w:name="health-and-society-studies-minor"/>
    <w:p>
      <w:pPr>
        <w:pStyle w:val="Heading3"/>
      </w:pPr>
      <w:r>
        <w:t xml:space="preserve">13.28.1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01"/>
        </w:numPr>
      </w:pPr>
      <w:r>
        <w:t xml:space="preserve">PHL 200 Bio-Medical Ethics</w:t>
      </w:r>
      <w:r>
        <w:br/>
      </w:r>
    </w:p>
    <w:p>
      <w:pPr>
        <w:pStyle w:val="Compact"/>
        <w:numPr>
          <w:ilvl w:val="0"/>
          <w:numId w:val="1101"/>
        </w:numPr>
      </w:pPr>
      <w:r>
        <w:t xml:space="preserve">SOC 107 Introductory Sociology</w:t>
      </w:r>
      <w:r>
        <w:br/>
      </w:r>
    </w:p>
    <w:p>
      <w:pPr>
        <w:pStyle w:val="Compact"/>
        <w:numPr>
          <w:ilvl w:val="0"/>
          <w:numId w:val="1101"/>
        </w:numPr>
      </w:pPr>
      <w:r>
        <w:rPr>
          <w:b/>
          <w:bCs/>
        </w:rPr>
        <w:t xml:space="preserve">One</w:t>
      </w:r>
      <w:r>
        <w:t xml:space="preserve"> </w:t>
      </w:r>
      <w:r>
        <w:t xml:space="preserve">of the following Biology courses:</w:t>
      </w:r>
      <w:r>
        <w:br/>
      </w:r>
      <w:r>
        <w:t xml:space="preserve">BIO 103 Anatomy &amp; Physiology</w:t>
      </w:r>
      <w:r>
        <w:t xml:space="preserve"> </w:t>
      </w:r>
      <w:r>
        <w:t xml:space="preserve">BIO 120 Biology, Health, &amp; Society</w:t>
      </w:r>
      <w:r>
        <w:t xml:space="preserve"> </w:t>
      </w:r>
      <w:r>
        <w:t xml:space="preserve">BIO 155 Organismal &amp; Ecological Biology</w:t>
      </w:r>
      <w:r>
        <w:br/>
      </w:r>
    </w:p>
    <w:p>
      <w:pPr>
        <w:pStyle w:val="Compact"/>
        <w:numPr>
          <w:ilvl w:val="0"/>
          <w:numId w:val="1101"/>
        </w:numPr>
      </w:pPr>
      <w:r>
        <w:rPr>
          <w:b/>
          <w:bCs/>
        </w:rPr>
        <w:t xml:space="preserve">Three</w:t>
      </w:r>
      <w:r>
        <w:t xml:space="preserve"> </w:t>
      </w:r>
      <w:r>
        <w:t xml:space="preserve">elective courses from the list below, only (1) one of which may be a 100-level course.</w:t>
      </w:r>
      <w:r>
        <w:t xml:space="preserve"> </w:t>
      </w:r>
      <w:r>
        <w:t xml:space="preserve">ANT 116 Cultural Anthropology</w:t>
      </w:r>
      <w:r>
        <w:br/>
      </w:r>
      <w:r>
        <w:t xml:space="preserve">CLA 155 Latin/Greek Origins Med Terminology</w:t>
      </w:r>
      <w:r>
        <w:br/>
      </w:r>
      <w:r>
        <w:t xml:space="preserve">COM 137 Interpersonal Communication</w:t>
      </w:r>
      <w:r>
        <w:br/>
      </w:r>
      <w:r>
        <w:t xml:space="preserve">COM 236 Intercultural Communication</w:t>
      </w:r>
      <w:r>
        <w:br/>
      </w:r>
      <w:r>
        <w:t xml:space="preserve">COM 332 Health Communication (WE)</w:t>
      </w:r>
      <w:r>
        <w:br/>
      </w:r>
      <w:r>
        <w:t xml:space="preserve">KIN 115 Fundamentals:Exercise &amp; Nutrition</w:t>
      </w:r>
      <w:r>
        <w:br/>
      </w:r>
      <w:r>
        <w:t xml:space="preserve">KIN 125 Public and Consumer Health</w:t>
      </w:r>
      <w:r>
        <w:br/>
      </w:r>
      <w:r>
        <w:t xml:space="preserve">KIN 255 Substance Use, Misuse, &amp; Addiction</w:t>
      </w:r>
      <w:r>
        <w:br/>
      </w:r>
      <w:r>
        <w:t xml:space="preserve">PHL 128 Morality &amp; Moral Controversies</w:t>
      </w:r>
      <w:r>
        <w:br/>
      </w:r>
      <w:r>
        <w:t xml:space="preserve">ECO 247 Health Economics</w:t>
      </w:r>
      <w:r>
        <w:br/>
      </w:r>
      <w:r>
        <w:t xml:space="preserve">PHY 321 Health Physics</w:t>
      </w:r>
      <w:r>
        <w:br/>
      </w:r>
      <w:r>
        <w:t xml:space="preserve">PSY 205 Developmental Psychology</w:t>
      </w:r>
      <w:r>
        <w:br/>
      </w:r>
      <w:r>
        <w:t xml:space="preserve">PSY 235 Abnormal Psychology</w:t>
      </w:r>
      <w:r>
        <w:br/>
      </w:r>
      <w:r>
        <w:t xml:space="preserve">PSY 325 Health Psychology</w:t>
      </w:r>
      <w:r>
        <w:br/>
      </w:r>
      <w:r>
        <w:t xml:space="preserve">PSY 350 Drugs &amp; Behavior</w:t>
      </w:r>
      <w:r>
        <w:br/>
      </w:r>
      <w:r>
        <w:t xml:space="preserve">SOC 257 Sociology of Health &amp; Medicine</w:t>
      </w:r>
      <w:r>
        <w:br/>
      </w:r>
      <w:r>
        <w:t xml:space="preserve">SPA 339 Spanish for Health Care</w:t>
      </w:r>
      <w:r>
        <w:br/>
      </w:r>
      <w:r>
        <w:t xml:space="preserve">HSS 200 Comparative Health Systems</w:t>
      </w:r>
      <w:r>
        <w:br/>
      </w:r>
      <w:r>
        <w:t xml:space="preserve">HSS 494 Health Professions Externship</w:t>
      </w:r>
      <w:r>
        <w:br/>
      </w:r>
      <w:r>
        <w:t xml:space="preserve">Additional health-related courses may be approved as an elective with administrative coordinator approval</w:t>
      </w:r>
    </w:p>
    <w:bookmarkEnd w:id="290"/>
    <w:bookmarkStart w:id="291" w:name="courses-in-health-and-society-studies"/>
    <w:p>
      <w:pPr>
        <w:pStyle w:val="Heading3"/>
      </w:pPr>
      <w:r>
        <w:t xml:space="preserve">13.28.2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r>
        <w:br/>
      </w:r>
      <w:r>
        <w:rPr>
          <w:b/>
          <w:bCs/>
        </w:rPr>
        <w:t xml:space="preserve">HSS 200 Comparative Health Systems</w:t>
      </w:r>
      <w:r>
        <w:br/>
      </w:r>
      <w:r>
        <w:t xml:space="preserve">Comparative Health Systems</w:t>
      </w:r>
      <w:r>
        <w:t xml:space="preserve"> </w:t>
      </w:r>
      <w:r>
        <w:t xml:space="preserve">Introduces students to the structures, financing, and outcomes of health systems around the world. Drawing on frameworks from health economics and public policy, the course compares how countries organize, pay for, and deliver healthcare—and how these choices affect cost, access, and health outcomes. Special attention is paid to the U.S. system in a global context, as well as current challenges such as universal coverage, provider payment reform, and global health equity. No prior coursework is required. This course is designed for students pursuing careers in health professions, public health, policy, or related fields. Prerequisites: sophomore standing.</w:t>
      </w:r>
      <w:r>
        <w:br/>
      </w:r>
      <w:r>
        <w:rPr>
          <w:b/>
          <w:bCs/>
        </w:rPr>
        <w:t xml:space="preserve">HSS 300 Learn Strategies Health Profess</w:t>
      </w:r>
      <w:r>
        <w:br/>
      </w:r>
      <w:r>
        <w:t xml:space="preserve">Learning Strategies for the Health Professions:</w:t>
      </w:r>
    </w:p>
    <w:p>
      <w:pPr>
        <w:pStyle w:val="BodyText"/>
      </w:pPr>
      <w:r>
        <w:t xml:space="preserve">Explores and reviews interdisciplinary topics that are essential for progressing to and succeeding in the health professions. Particular emphasis is put on the ability to integrate knowledge and analytical skills from across the natural sciences, social sciences and humanities in order to address questions and topics that are pertinent to preparation for entering various health fields. P/NP basis only. Prerequisites: junior standing or consent of instructor. (0.2 course credit)</w:t>
      </w:r>
      <w:r>
        <w:br/>
      </w:r>
      <w:r>
        <w:rPr>
          <w:b/>
          <w:bCs/>
        </w:rPr>
        <w:t xml:space="preserve">HSS 494 Health Professions Externship</w:t>
      </w:r>
      <w:r>
        <w:br/>
      </w:r>
      <w:r>
        <w:t xml:space="preserve">Offers an intense exploration in the fields of human or animal healthcare, allied health, or auxiliary fields within the healthcare system. Students are placed at local sites and/or in nearby communities with one or more professionals in fields related to the student’s interests. A minimum of 140 hours on-site experience is required. P/NP basis only. Prerequisites: junior or senior standing, submission of application in Fall term, and consent of instructor. (Offered May Experiential Term only)</w:t>
      </w:r>
    </w:p>
    <w:bookmarkEnd w:id="291"/>
    <w:bookmarkEnd w:id="292"/>
    <w:bookmarkStart w:id="297" w:name="history"/>
    <w:p>
      <w:pPr>
        <w:pStyle w:val="Heading2"/>
      </w:pPr>
      <w:r>
        <w:t xml:space="preserve">13.29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3" w:name="history-major"/>
    <w:p>
      <w:pPr>
        <w:pStyle w:val="Heading3"/>
      </w:pPr>
      <w:r>
        <w:t xml:space="preserve">13.29.1 History Major</w:t>
      </w:r>
    </w:p>
    <w:p>
      <w:pPr>
        <w:pStyle w:val="FirstParagraph"/>
      </w:pPr>
      <w:r>
        <w:t xml:space="preserve">A major in history requires a minimum cumulative 2.0 GPA in all courses counted toward the major</w:t>
      </w:r>
    </w:p>
    <w:p>
      <w:pPr>
        <w:numPr>
          <w:ilvl w:val="0"/>
          <w:numId w:val="1102"/>
        </w:numPr>
      </w:pPr>
      <w:r>
        <w:rPr>
          <w:b/>
          <w:bCs/>
        </w:rPr>
        <w:t xml:space="preserve">Four</w:t>
      </w:r>
      <w:r>
        <w:t xml:space="preserve"> </w:t>
      </w:r>
      <w:r>
        <w:t xml:space="preserve">courses in one of these two combinations:</w:t>
      </w:r>
    </w:p>
    <w:p>
      <w:pPr>
        <w:pStyle w:val="Compact"/>
        <w:numPr>
          <w:ilvl w:val="1"/>
          <w:numId w:val="1103"/>
        </w:numPr>
      </w:pPr>
      <w:r>
        <w:t xml:space="preserve">HIS 115 History of Europe to 1500</w:t>
      </w:r>
      <w:r>
        <w:br/>
      </w:r>
    </w:p>
    <w:p>
      <w:pPr>
        <w:pStyle w:val="Compact"/>
        <w:numPr>
          <w:ilvl w:val="1"/>
          <w:numId w:val="1103"/>
        </w:numPr>
      </w:pPr>
      <w:r>
        <w:t xml:space="preserve">HIS 125 History of Europe Since 1500</w:t>
      </w:r>
      <w:r>
        <w:br/>
      </w:r>
    </w:p>
    <w:p>
      <w:pPr>
        <w:pStyle w:val="Compact"/>
        <w:numPr>
          <w:ilvl w:val="1"/>
          <w:numId w:val="1103"/>
        </w:numPr>
      </w:pPr>
      <w:r>
        <w:t xml:space="preserve">HIS 145 History of United States to 1865</w:t>
      </w:r>
      <w:r>
        <w:t xml:space="preserve"> </w:t>
      </w:r>
      <w:r>
        <w:rPr>
          <w:b/>
          <w:bCs/>
        </w:rPr>
        <w:t xml:space="preserve">or</w:t>
      </w:r>
      <w:r>
        <w:t xml:space="preserve"> </w:t>
      </w:r>
      <w:r>
        <w:t xml:space="preserve">HIS 155 History of United States since 1865</w:t>
      </w:r>
      <w:r>
        <w:br/>
      </w:r>
    </w:p>
    <w:p>
      <w:pPr>
        <w:pStyle w:val="Compact"/>
        <w:numPr>
          <w:ilvl w:val="1"/>
          <w:numId w:val="1103"/>
        </w:numPr>
      </w:pPr>
      <w:r>
        <w:rPr>
          <w:b/>
          <w:bCs/>
        </w:rPr>
        <w:t xml:space="preserve">One</w:t>
      </w:r>
      <w:r>
        <w:t xml:space="preserve"> </w:t>
      </w:r>
      <w:r>
        <w:t xml:space="preserve">additional U.S. History course</w:t>
      </w:r>
    </w:p>
    <w:p>
      <w:pPr>
        <w:numPr>
          <w:ilvl w:val="0"/>
          <w:numId w:val="1000"/>
        </w:numPr>
      </w:pPr>
      <w:r>
        <w:t xml:space="preserve">                                             </w:t>
      </w:r>
      <w:r>
        <w:t xml:space="preserve"> </w:t>
      </w:r>
      <w:r>
        <w:rPr>
          <w:b/>
          <w:bCs/>
        </w:rPr>
        <w:t xml:space="preserve">or</w:t>
      </w:r>
    </w:p>
    <w:p>
      <w:pPr>
        <w:pStyle w:val="Compact"/>
        <w:numPr>
          <w:ilvl w:val="1"/>
          <w:numId w:val="1104"/>
        </w:numPr>
      </w:pPr>
      <w:r>
        <w:t xml:space="preserve">HIS 145 History of United States to 1865</w:t>
      </w:r>
      <w:r>
        <w:br/>
      </w:r>
    </w:p>
    <w:p>
      <w:pPr>
        <w:pStyle w:val="Compact"/>
        <w:numPr>
          <w:ilvl w:val="1"/>
          <w:numId w:val="1104"/>
        </w:numPr>
      </w:pPr>
      <w:r>
        <w:t xml:space="preserve">HIS 155 History of United States since 1865</w:t>
      </w:r>
      <w:r>
        <w:br/>
      </w:r>
    </w:p>
    <w:p>
      <w:pPr>
        <w:pStyle w:val="Compact"/>
        <w:numPr>
          <w:ilvl w:val="1"/>
          <w:numId w:val="1104"/>
        </w:numPr>
      </w:pPr>
      <w:r>
        <w:t xml:space="preserve">HIS 115 History of Europe to 1500</w:t>
      </w:r>
      <w:r>
        <w:t xml:space="preserve"> </w:t>
      </w:r>
      <w:r>
        <w:rPr>
          <w:b/>
          <w:bCs/>
        </w:rPr>
        <w:t xml:space="preserve">or</w:t>
      </w:r>
      <w:r>
        <w:t xml:space="preserve"> </w:t>
      </w:r>
      <w:r>
        <w:t xml:space="preserve">HIS 125 History of Europe Since 1500</w:t>
      </w:r>
      <w:r>
        <w:br/>
      </w:r>
    </w:p>
    <w:p>
      <w:pPr>
        <w:pStyle w:val="Compact"/>
        <w:numPr>
          <w:ilvl w:val="1"/>
          <w:numId w:val="1104"/>
        </w:numPr>
      </w:pPr>
      <w:r>
        <w:rPr>
          <w:b/>
          <w:bCs/>
        </w:rPr>
        <w:t xml:space="preserve">One</w:t>
      </w:r>
      <w:r>
        <w:t xml:space="preserve"> </w:t>
      </w:r>
      <w:r>
        <w:t xml:space="preserve">additional European History course</w:t>
      </w:r>
    </w:p>
    <w:p>
      <w:pPr>
        <w:numPr>
          <w:ilvl w:val="0"/>
          <w:numId w:val="1102"/>
        </w:numPr>
      </w:pPr>
      <w:r>
        <w:t xml:space="preserve">HIS 205 The Historians Craft</w:t>
      </w:r>
      <w:r>
        <w:br/>
      </w:r>
    </w:p>
    <w:p>
      <w:pPr>
        <w:numPr>
          <w:ilvl w:val="0"/>
          <w:numId w:val="1102"/>
        </w:numPr>
      </w:pPr>
      <w:r>
        <w:rPr>
          <w:b/>
          <w:bCs/>
        </w:rPr>
        <w:t xml:space="preserve">One</w:t>
      </w:r>
      <w:r>
        <w:t xml:space="preserve"> </w:t>
      </w:r>
      <w:r>
        <w:t xml:space="preserve">of the following:</w:t>
      </w:r>
    </w:p>
    <w:p>
      <w:pPr>
        <w:pStyle w:val="Compact"/>
        <w:numPr>
          <w:ilvl w:val="1"/>
          <w:numId w:val="1105"/>
        </w:numPr>
      </w:pPr>
      <w:r>
        <w:t xml:space="preserve">HIS 136 East Asian Civilization</w:t>
      </w:r>
      <w:r>
        <w:br/>
      </w:r>
    </w:p>
    <w:p>
      <w:pPr>
        <w:pStyle w:val="Compact"/>
        <w:numPr>
          <w:ilvl w:val="1"/>
          <w:numId w:val="1105"/>
        </w:numPr>
      </w:pPr>
      <w:r>
        <w:t xml:space="preserve">HIS 216 History of Modern Korea (WE)</w:t>
      </w:r>
      <w:r>
        <w:br/>
      </w:r>
    </w:p>
    <w:p>
      <w:pPr>
        <w:pStyle w:val="Compact"/>
        <w:numPr>
          <w:ilvl w:val="1"/>
          <w:numId w:val="1105"/>
        </w:numPr>
      </w:pPr>
      <w:r>
        <w:t xml:space="preserve">HIS 246 History of Modern China</w:t>
      </w:r>
      <w:r>
        <w:br/>
      </w:r>
    </w:p>
    <w:p>
      <w:pPr>
        <w:pStyle w:val="Compact"/>
        <w:numPr>
          <w:ilvl w:val="1"/>
          <w:numId w:val="1105"/>
        </w:numPr>
      </w:pPr>
      <w:r>
        <w:t xml:space="preserve">HIS 256 History of Modern Japan</w:t>
      </w:r>
      <w:r>
        <w:br/>
      </w:r>
    </w:p>
    <w:p>
      <w:pPr>
        <w:numPr>
          <w:ilvl w:val="0"/>
          <w:numId w:val="1102"/>
        </w:numPr>
      </w:pPr>
      <w:r>
        <w:rPr>
          <w:b/>
          <w:bCs/>
        </w:rPr>
        <w:t xml:space="preserve">One</w:t>
      </w:r>
      <w:r>
        <w:t xml:space="preserve"> </w:t>
      </w:r>
      <w:r>
        <w:t xml:space="preserve">of the following:</w:t>
      </w:r>
    </w:p>
    <w:p>
      <w:pPr>
        <w:pStyle w:val="Compact"/>
        <w:numPr>
          <w:ilvl w:val="1"/>
          <w:numId w:val="1106"/>
        </w:numPr>
      </w:pPr>
      <w:r>
        <w:t xml:space="preserve">HIS 465 Seminar in Ancient History</w:t>
      </w:r>
      <w:r>
        <w:br/>
      </w:r>
    </w:p>
    <w:p>
      <w:pPr>
        <w:pStyle w:val="Compact"/>
        <w:numPr>
          <w:ilvl w:val="1"/>
          <w:numId w:val="1106"/>
        </w:numPr>
      </w:pPr>
      <w:r>
        <w:t xml:space="preserve">HIS 466 Seminar Modern East Asian History</w:t>
      </w:r>
      <w:r>
        <w:br/>
      </w:r>
    </w:p>
    <w:p>
      <w:pPr>
        <w:pStyle w:val="Compact"/>
        <w:numPr>
          <w:ilvl w:val="1"/>
          <w:numId w:val="1106"/>
        </w:numPr>
      </w:pPr>
      <w:r>
        <w:t xml:space="preserve">HIS 472 Seminar American History I</w:t>
      </w:r>
      <w:r>
        <w:br/>
      </w:r>
    </w:p>
    <w:p>
      <w:pPr>
        <w:pStyle w:val="Compact"/>
        <w:numPr>
          <w:ilvl w:val="1"/>
          <w:numId w:val="1106"/>
        </w:numPr>
      </w:pPr>
      <w:r>
        <w:t xml:space="preserve">HIS 473 Seminar American History II</w:t>
      </w:r>
      <w:r>
        <w:br/>
      </w:r>
    </w:p>
    <w:p>
      <w:pPr>
        <w:pStyle w:val="Compact"/>
        <w:numPr>
          <w:ilvl w:val="1"/>
          <w:numId w:val="1106"/>
        </w:numPr>
      </w:pPr>
      <w:r>
        <w:t xml:space="preserve">HIS 474 Seminar Modern European History</w:t>
      </w:r>
      <w:r>
        <w:br/>
      </w:r>
    </w:p>
    <w:p>
      <w:pPr>
        <w:numPr>
          <w:ilvl w:val="0"/>
          <w:numId w:val="1102"/>
        </w:numPr>
      </w:pPr>
      <w:r>
        <w:rPr>
          <w:b/>
          <w:bCs/>
        </w:rPr>
        <w:t xml:space="preserve">Three</w:t>
      </w:r>
      <w:r>
        <w:t xml:space="preserve"> </w:t>
      </w:r>
      <w:r>
        <w:t xml:space="preserve">additional history courses</w:t>
      </w:r>
    </w:p>
    <w:bookmarkEnd w:id="293"/>
    <w:bookmarkStart w:id="294" w:name="history-minor"/>
    <w:p>
      <w:pPr>
        <w:pStyle w:val="Heading3"/>
      </w:pPr>
      <w:r>
        <w:t xml:space="preserve">13.29.2 History Minor</w:t>
      </w:r>
    </w:p>
    <w:p>
      <w:pPr>
        <w:numPr>
          <w:ilvl w:val="0"/>
          <w:numId w:val="1107"/>
        </w:numPr>
      </w:pPr>
      <w:r>
        <w:rPr>
          <w:b/>
          <w:bCs/>
        </w:rPr>
        <w:t xml:space="preserve">One</w:t>
      </w:r>
      <w:r>
        <w:t xml:space="preserve"> </w:t>
      </w:r>
      <w:r>
        <w:t xml:space="preserve">of the following combinations:</w:t>
      </w:r>
    </w:p>
    <w:p>
      <w:pPr>
        <w:pStyle w:val="Compact"/>
        <w:numPr>
          <w:ilvl w:val="1"/>
          <w:numId w:val="1108"/>
        </w:numPr>
      </w:pPr>
      <w:r>
        <w:t xml:space="preserve">HIS 115 History of Europe to 1500</w:t>
      </w:r>
      <w:r>
        <w:br/>
      </w:r>
    </w:p>
    <w:p>
      <w:pPr>
        <w:pStyle w:val="Compact"/>
        <w:numPr>
          <w:ilvl w:val="1"/>
          <w:numId w:val="1108"/>
        </w:numPr>
      </w:pPr>
      <w:r>
        <w:t xml:space="preserve">HIS 125 History of Europe Since 1500</w:t>
      </w:r>
      <w:r>
        <w:br/>
      </w:r>
    </w:p>
    <w:p>
      <w:pPr>
        <w:pStyle w:val="Compact"/>
        <w:numPr>
          <w:ilvl w:val="1"/>
          <w:numId w:val="1108"/>
        </w:numPr>
      </w:pPr>
      <w:r>
        <w:rPr>
          <w:b/>
          <w:bCs/>
        </w:rPr>
        <w:t xml:space="preserve">One</w:t>
      </w:r>
      <w:r>
        <w:t xml:space="preserve"> </w:t>
      </w:r>
      <w:r>
        <w:t xml:space="preserve">course in United States history</w:t>
      </w:r>
      <w:r>
        <w:br/>
      </w:r>
    </w:p>
    <w:p>
      <w:pPr>
        <w:pStyle w:val="Compact"/>
        <w:numPr>
          <w:ilvl w:val="1"/>
          <w:numId w:val="1108"/>
        </w:numPr>
      </w:pPr>
      <w:r>
        <w:rPr>
          <w:b/>
          <w:bCs/>
        </w:rPr>
        <w:t xml:space="preserve">One</w:t>
      </w:r>
      <w:r>
        <w:t xml:space="preserve"> </w:t>
      </w:r>
      <w:r>
        <w:t xml:space="preserve">course in Asian history</w:t>
      </w:r>
      <w:r>
        <w:br/>
      </w:r>
    </w:p>
    <w:p>
      <w:pPr>
        <w:pStyle w:val="Compact"/>
        <w:numPr>
          <w:ilvl w:val="1"/>
          <w:numId w:val="1108"/>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pStyle w:val="Compact"/>
        <w:numPr>
          <w:ilvl w:val="1"/>
          <w:numId w:val="1109"/>
        </w:numPr>
      </w:pPr>
      <w:r>
        <w:t xml:space="preserve">HIS 145 History of United States to 1865</w:t>
      </w:r>
      <w:r>
        <w:br/>
      </w:r>
    </w:p>
    <w:p>
      <w:pPr>
        <w:pStyle w:val="Compact"/>
        <w:numPr>
          <w:ilvl w:val="1"/>
          <w:numId w:val="1109"/>
        </w:numPr>
      </w:pPr>
      <w:r>
        <w:t xml:space="preserve">HIS 155 History of United States since 1865</w:t>
      </w:r>
      <w:r>
        <w:br/>
      </w:r>
    </w:p>
    <w:p>
      <w:pPr>
        <w:pStyle w:val="Compact"/>
        <w:numPr>
          <w:ilvl w:val="1"/>
          <w:numId w:val="1109"/>
        </w:numPr>
      </w:pPr>
      <w:r>
        <w:rPr>
          <w:b/>
          <w:bCs/>
        </w:rPr>
        <w:t xml:space="preserve">One</w:t>
      </w:r>
      <w:r>
        <w:t xml:space="preserve"> </w:t>
      </w:r>
      <w:r>
        <w:t xml:space="preserve">course in European history</w:t>
      </w:r>
    </w:p>
    <w:p>
      <w:pPr>
        <w:pStyle w:val="Compact"/>
        <w:numPr>
          <w:ilvl w:val="1"/>
          <w:numId w:val="1109"/>
        </w:numPr>
      </w:pPr>
      <w:r>
        <w:rPr>
          <w:b/>
          <w:bCs/>
        </w:rPr>
        <w:t xml:space="preserve">One</w:t>
      </w:r>
      <w:r>
        <w:t xml:space="preserve"> </w:t>
      </w:r>
      <w:r>
        <w:t xml:space="preserve">course in Asian history</w:t>
      </w:r>
      <w:r>
        <w:br/>
      </w:r>
    </w:p>
    <w:p>
      <w:pPr>
        <w:pStyle w:val="Compact"/>
        <w:numPr>
          <w:ilvl w:val="1"/>
          <w:numId w:val="1109"/>
        </w:numPr>
      </w:pPr>
      <w:r>
        <w:rPr>
          <w:b/>
          <w:bCs/>
        </w:rPr>
        <w:t xml:space="preserve">Two</w:t>
      </w:r>
      <w:r>
        <w:t xml:space="preserve"> </w:t>
      </w:r>
      <w:r>
        <w:t xml:space="preserve">additional history courses approved by the department</w:t>
      </w:r>
    </w:p>
    <w:bookmarkEnd w:id="294"/>
    <w:bookmarkStart w:id="295" w:name="courses-in-history-by-content-area"/>
    <w:p>
      <w:pPr>
        <w:pStyle w:val="Heading3"/>
      </w:pPr>
      <w:r>
        <w:t xml:space="preserve">13.29.3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5"/>
    <w:bookmarkStart w:id="296" w:name="courses-in-history"/>
    <w:p>
      <w:pPr>
        <w:pStyle w:val="Heading3"/>
      </w:pPr>
      <w:r>
        <w:t xml:space="preserve">13.29.4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6"/>
    <w:bookmarkEnd w:id="297"/>
    <w:bookmarkStart w:id="299" w:name="interdisciplinary-science"/>
    <w:p>
      <w:pPr>
        <w:pStyle w:val="Heading2"/>
      </w:pPr>
      <w:r>
        <w:t xml:space="preserve">13.30 Interdisciplinary Science</w:t>
      </w:r>
    </w:p>
    <w:p>
      <w:pPr>
        <w:pStyle w:val="FirstParagraph"/>
      </w:pPr>
      <w:r>
        <w:t xml:space="preserve">Singleton (Administrative Coordinator)</w:t>
      </w:r>
    </w:p>
    <w:p>
      <w:pPr>
        <w:pStyle w:val="BodyText"/>
      </w:pPr>
      <w:r>
        <w:t xml:space="preserve">The interdisciplinary science major provides a broad background in the Natural Sciences. The major is suitable for students interested in pre-professional programs such as medicine, dentistry, and engineering, or careers in the health sciences, neuroscience, data analysis, teaching, writing, and other areas that could be augmented with study in the natural sciences. Students interested in pursuing the Interdisciplinary Science major should contact the program coordinator.</w:t>
      </w:r>
    </w:p>
    <w:bookmarkStart w:id="298" w:name="interdisciplinary-science-major"/>
    <w:p>
      <w:pPr>
        <w:pStyle w:val="Heading3"/>
      </w:pPr>
      <w:r>
        <w:t xml:space="preserve">13.30.1 Interdisciplinary Science Major</w:t>
      </w:r>
    </w:p>
    <w:p>
      <w:pPr>
        <w:pStyle w:val="FirstParagraph"/>
      </w:pPr>
      <w:r>
        <w:t xml:space="preserve">A major in interdisciplinary science requires a minimum cumulative 2.0 GPA in all courses counted toward the major.</w:t>
      </w:r>
    </w:p>
    <w:p>
      <w:pPr>
        <w:pStyle w:val="BodyText"/>
      </w:pPr>
      <w:r>
        <w:t xml:space="preserve">Students earning a major in the Natural Sciences are not eligible for the Interdisciplinary Science major.</w:t>
      </w:r>
    </w:p>
    <w:p>
      <w:pPr>
        <w:pStyle w:val="BodyText"/>
      </w:pPr>
      <w:r>
        <w:t xml:space="preserve">A major in interdisciplinary science requires a minimum of eleven course credits from the natural science areas of biology, chemistry, mathematics, and physics. At least five of these course credits must be above the introductory level and:</w:t>
      </w:r>
    </w:p>
    <w:p>
      <w:pPr>
        <w:pStyle w:val="Compact"/>
        <w:numPr>
          <w:ilvl w:val="0"/>
          <w:numId w:val="1110"/>
        </w:numPr>
      </w:pPr>
      <w:r>
        <w:rPr>
          <w:b/>
          <w:bCs/>
        </w:rPr>
        <w:t xml:space="preserve">Five</w:t>
      </w:r>
      <w:r>
        <w:t xml:space="preserve"> </w:t>
      </w:r>
      <w:r>
        <w:t xml:space="preserve">course credits in one of the four natural science areas</w:t>
      </w:r>
      <w:r>
        <w:br/>
      </w:r>
    </w:p>
    <w:p>
      <w:pPr>
        <w:pStyle w:val="Compact"/>
        <w:numPr>
          <w:ilvl w:val="0"/>
          <w:numId w:val="1110"/>
        </w:numPr>
      </w:pPr>
      <w:r>
        <w:rPr>
          <w:b/>
          <w:bCs/>
        </w:rPr>
        <w:t xml:space="preserve">Four</w:t>
      </w:r>
      <w:r>
        <w:t xml:space="preserve"> </w:t>
      </w:r>
      <w:r>
        <w:t xml:space="preserve">course credits in a second natural science field</w:t>
      </w:r>
      <w:r>
        <w:br/>
      </w:r>
    </w:p>
    <w:p>
      <w:pPr>
        <w:pStyle w:val="Compact"/>
        <w:numPr>
          <w:ilvl w:val="0"/>
          <w:numId w:val="1110"/>
        </w:numPr>
      </w:pPr>
      <w:r>
        <w:rPr>
          <w:b/>
          <w:bCs/>
        </w:rPr>
        <w:t xml:space="preserve">Two</w:t>
      </w:r>
      <w:r>
        <w:t xml:space="preserve"> </w:t>
      </w:r>
      <w:r>
        <w:t xml:space="preserve">course credits in a third natural science field</w:t>
      </w:r>
      <w:r>
        <w:br/>
      </w:r>
    </w:p>
    <w:p>
      <w:pPr>
        <w:pStyle w:val="Compact"/>
        <w:numPr>
          <w:ilvl w:val="0"/>
          <w:numId w:val="1110"/>
        </w:numPr>
      </w:pPr>
      <w:r>
        <w:t xml:space="preserve">Satisfactory completion of assessment requirement</w:t>
      </w:r>
    </w:p>
    <w:bookmarkEnd w:id="298"/>
    <w:bookmarkEnd w:id="299"/>
    <w:bookmarkStart w:id="302" w:name="interdisciplinary-studies"/>
    <w:p>
      <w:pPr>
        <w:pStyle w:val="Heading2"/>
      </w:pPr>
      <w:r>
        <w:t xml:space="preserve">13.31 Interdisciplinary Studies</w:t>
      </w:r>
    </w:p>
    <w:p>
      <w:pPr>
        <w:pStyle w:val="FirstParagraph"/>
      </w:pPr>
      <w:r>
        <w:t xml:space="preserve">The interdisciplinary major is a rigorous academic program in which the individual student assumes primary responsibility for designing their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w:t>
      </w:r>
    </w:p>
    <w:p>
      <w:pPr>
        <w:pStyle w:val="BodyText"/>
      </w:pPr>
      <w:r>
        <w:t xml:space="preserve">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w:t>
      </w:r>
    </w:p>
    <w:p>
      <w:pPr>
        <w:pStyle w:val="BodyText"/>
      </w:pPr>
      <w:r>
        <w:t xml:space="preserve">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00" w:name="additional-guidelines-and-requirements"/>
    <w:p>
      <w:pPr>
        <w:pStyle w:val="Heading3"/>
      </w:pPr>
      <w:r>
        <w:t xml:space="preserve">13.31.1 Additional guidelines and requirements:</w:t>
      </w:r>
    </w:p>
    <w:p>
      <w:pPr>
        <w:pStyle w:val="Compact"/>
        <w:numPr>
          <w:ilvl w:val="0"/>
          <w:numId w:val="1111"/>
        </w:numPr>
      </w:pPr>
      <w:r>
        <w:t xml:space="preserve">Courses for the major are selected from three or more academic disciplines. At least 40% of the courses in a proposed major must be taken at Coe.</w:t>
      </w:r>
      <w:r>
        <w:br/>
      </w:r>
    </w:p>
    <w:p>
      <w:pPr>
        <w:pStyle w:val="Compact"/>
        <w:numPr>
          <w:ilvl w:val="0"/>
          <w:numId w:val="1111"/>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r>
        <w:br/>
      </w:r>
    </w:p>
    <w:p>
      <w:pPr>
        <w:pStyle w:val="Compact"/>
        <w:numPr>
          <w:ilvl w:val="0"/>
          <w:numId w:val="1111"/>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r>
        <w:br/>
      </w:r>
    </w:p>
    <w:p>
      <w:pPr>
        <w:pStyle w:val="Compact"/>
        <w:numPr>
          <w:ilvl w:val="0"/>
          <w:numId w:val="1111"/>
        </w:numPr>
      </w:pPr>
      <w:r>
        <w:t xml:space="preserve">An interdisciplinary major may include an internship.</w:t>
      </w:r>
    </w:p>
    <w:bookmarkEnd w:id="300"/>
    <w:bookmarkStart w:id="301" w:name="courses-in-interdisciplinary-studies"/>
    <w:p>
      <w:pPr>
        <w:pStyle w:val="Heading3"/>
      </w:pPr>
      <w:r>
        <w:t xml:space="preserve">13.31.2 Courses in Interdisciplinary Studies</w:t>
      </w:r>
    </w:p>
    <w:p>
      <w:pPr>
        <w:pStyle w:val="FirstParagraph"/>
      </w:pPr>
      <w:r>
        <w:rPr>
          <w:b/>
          <w:bCs/>
        </w:rPr>
        <w:t xml:space="preserve">INT 394 Interdisciplinary Directed Learning</w:t>
      </w:r>
      <w:r>
        <w:br/>
      </w:r>
      <w:r>
        <w:t xml:space="preserve">INT-394 Interdisciplinary Directed Learning</w:t>
      </w:r>
      <w:r>
        <w:t xml:space="preserve"> </w:t>
      </w:r>
      <w:r>
        <w:t xml:space="preserve">Investigates an interdisciplinary topic, not covered by existing course offerings, selected by the student and directed by a faculty instructor to fit the student’s particular interests and interdisciplinary educational needs. Students attend regular meetings and turn in assignments as requested by the instructor. Registration only after the instructor has approved a written proposal for the project. May be taken more than once for credit, provided the topics are substantially different. May be used as registration for integrative senior project of the interdisciplinary major. Prerequisites: Consent of instructor and approval by the Academic Policies Committee.</w:t>
      </w:r>
      <w:r>
        <w:br/>
      </w:r>
      <w:r>
        <w:rPr>
          <w:b/>
          <w:bCs/>
        </w:rPr>
        <w:t xml:space="preserve">INT 444 Interdisciplinary Independent Study</w:t>
      </w:r>
      <w:r>
        <w:br/>
      </w:r>
      <w:r>
        <w:t xml:space="preserve">INT-444 Interdisciplinary Independent Study</w:t>
      </w:r>
      <w:r>
        <w:t xml:space="preserve"> </w:t>
      </w:r>
      <w:r>
        <w:t xml:space="preserve">Entails independent study and/or research in a specific interdisciplinary area chosen by the student, under the direction of a topically relevant faculty member, whose consent is required prior to the term of registration. May be used as registration for the integrative senior project of the interdisciplinary major. Prerequisites: Consent of instructor and approval by the Academic Policies Committee.</w:t>
      </w:r>
      <w:r>
        <w:br/>
      </w: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1"/>
    <w:bookmarkEnd w:id="302"/>
    <w:bookmarkStart w:id="305" w:name="international-economics"/>
    <w:p>
      <w:pPr>
        <w:pStyle w:val="Heading2"/>
      </w:pPr>
      <w:r>
        <w:t xml:space="preserve">13.32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 p. 96)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3" w:name="international-economics-major"/>
    <w:p>
      <w:pPr>
        <w:pStyle w:val="Heading3"/>
      </w:pPr>
      <w:r>
        <w:t xml:space="preserve">13.32.1 International Economics Major</w:t>
      </w:r>
    </w:p>
    <w:p>
      <w:pPr>
        <w:numPr>
          <w:ilvl w:val="0"/>
          <w:numId w:val="1112"/>
        </w:numPr>
      </w:pPr>
      <w:r>
        <w:t xml:space="preserve">ECO 175 Principles of Macroeconomics</w:t>
      </w:r>
    </w:p>
    <w:p>
      <w:pPr>
        <w:numPr>
          <w:ilvl w:val="0"/>
          <w:numId w:val="1112"/>
        </w:numPr>
      </w:pPr>
      <w:r>
        <w:t xml:space="preserve">ECO 215 Prin Microeconomics</w:t>
      </w:r>
    </w:p>
    <w:p>
      <w:pPr>
        <w:numPr>
          <w:ilvl w:val="0"/>
          <w:numId w:val="1112"/>
        </w:numPr>
      </w:pPr>
      <w:r>
        <w:t xml:space="preserve">ECO 315 Intermediate Macroeconomic Theory</w:t>
      </w:r>
    </w:p>
    <w:p>
      <w:pPr>
        <w:numPr>
          <w:ilvl w:val="0"/>
          <w:numId w:val="1112"/>
        </w:numPr>
      </w:pPr>
      <w:r>
        <w:t xml:space="preserve">ECO 336 Divergent Economic Growth</w:t>
      </w:r>
    </w:p>
    <w:p>
      <w:pPr>
        <w:numPr>
          <w:ilvl w:val="0"/>
          <w:numId w:val="1112"/>
        </w:numPr>
      </w:pPr>
      <w:r>
        <w:t xml:space="preserve">ECO 345 Intermediate Microeconomics</w:t>
      </w:r>
    </w:p>
    <w:p>
      <w:pPr>
        <w:numPr>
          <w:ilvl w:val="0"/>
          <w:numId w:val="1112"/>
        </w:numPr>
      </w:pPr>
      <w:r>
        <w:t xml:space="preserve">ECO 375 Econometrics</w:t>
      </w:r>
    </w:p>
    <w:p>
      <w:pPr>
        <w:numPr>
          <w:ilvl w:val="0"/>
          <w:numId w:val="1112"/>
        </w:numPr>
      </w:pPr>
      <w:r>
        <w:t xml:space="preserve">ECO 436 Econ Development</w:t>
      </w:r>
    </w:p>
    <w:p>
      <w:pPr>
        <w:numPr>
          <w:ilvl w:val="0"/>
          <w:numId w:val="1112"/>
        </w:numPr>
      </w:pPr>
      <w:r>
        <w:t xml:space="preserve">ECO 446 International Econ</w:t>
      </w:r>
    </w:p>
    <w:p>
      <w:pPr>
        <w:numPr>
          <w:ilvl w:val="0"/>
          <w:numId w:val="1112"/>
        </w:numPr>
      </w:pPr>
      <w:r>
        <w:rPr>
          <w:b/>
          <w:bCs/>
        </w:rPr>
        <w:t xml:space="preserve">One</w:t>
      </w:r>
      <w:r>
        <w:t xml:space="preserve"> </w:t>
      </w:r>
      <w:r>
        <w:t xml:space="preserve">additional Economics course numbered 200 or higher</w:t>
      </w:r>
    </w:p>
    <w:p>
      <w:pPr>
        <w:numPr>
          <w:ilvl w:val="0"/>
          <w:numId w:val="1112"/>
        </w:numPr>
      </w:pPr>
      <w:r>
        <w:rPr>
          <w:b/>
          <w:bCs/>
        </w:rPr>
        <w:t xml:space="preserve">Two</w:t>
      </w:r>
      <w:r>
        <w:t xml:space="preserve"> </w:t>
      </w:r>
      <w:r>
        <w:t xml:space="preserve">courses in world language numbered 115 or above</w:t>
      </w:r>
    </w:p>
    <w:p>
      <w:pPr>
        <w:numPr>
          <w:ilvl w:val="0"/>
          <w:numId w:val="1112"/>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economics, supervised by a member of the economics faculty</w:t>
      </w:r>
    </w:p>
    <w:p>
      <w:pPr>
        <w:numPr>
          <w:ilvl w:val="0"/>
          <w:numId w:val="1000"/>
        </w:numPr>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p>
    <w:bookmarkEnd w:id="303"/>
    <w:bookmarkStart w:id="304" w:name="international-economics-minor"/>
    <w:p>
      <w:pPr>
        <w:pStyle w:val="Heading3"/>
      </w:pPr>
      <w:r>
        <w:t xml:space="preserve">13.32.2 International Economics Minor</w:t>
      </w:r>
    </w:p>
    <w:p>
      <w:pPr>
        <w:pStyle w:val="Compact"/>
        <w:numPr>
          <w:ilvl w:val="0"/>
          <w:numId w:val="1113"/>
        </w:numPr>
      </w:pPr>
      <w:r>
        <w:t xml:space="preserve">ECO 175 Principles of Macroeconomics</w:t>
      </w:r>
      <w:r>
        <w:br/>
      </w:r>
    </w:p>
    <w:p>
      <w:pPr>
        <w:pStyle w:val="Compact"/>
        <w:numPr>
          <w:ilvl w:val="0"/>
          <w:numId w:val="1113"/>
        </w:numPr>
      </w:pPr>
      <w:r>
        <w:t xml:space="preserve">ECO 215 Prin Microeconomics</w:t>
      </w:r>
      <w:r>
        <w:br/>
      </w:r>
    </w:p>
    <w:p>
      <w:pPr>
        <w:pStyle w:val="Compact"/>
        <w:numPr>
          <w:ilvl w:val="0"/>
          <w:numId w:val="1113"/>
        </w:numPr>
      </w:pPr>
      <w:r>
        <w:t xml:space="preserve">ECO 336 Divergent Economic Growth</w:t>
      </w:r>
      <w:r>
        <w:br/>
      </w:r>
    </w:p>
    <w:p>
      <w:pPr>
        <w:pStyle w:val="Compact"/>
        <w:numPr>
          <w:ilvl w:val="0"/>
          <w:numId w:val="1113"/>
        </w:numPr>
      </w:pPr>
      <w:r>
        <w:t xml:space="preserve">ECO 436 Econ Development</w:t>
      </w:r>
      <w:r>
        <w:br/>
      </w:r>
    </w:p>
    <w:p>
      <w:pPr>
        <w:pStyle w:val="Compact"/>
        <w:numPr>
          <w:ilvl w:val="0"/>
          <w:numId w:val="1113"/>
        </w:numPr>
      </w:pPr>
      <w:r>
        <w:t xml:space="preserve">ECO 446 International Econ</w:t>
      </w:r>
      <w:r>
        <w:br/>
      </w:r>
    </w:p>
    <w:p>
      <w:pPr>
        <w:pStyle w:val="Compact"/>
        <w:numPr>
          <w:ilvl w:val="0"/>
          <w:numId w:val="1113"/>
        </w:numPr>
      </w:pPr>
      <w:r>
        <w:rPr>
          <w:b/>
          <w:bCs/>
        </w:rPr>
        <w:t xml:space="preserve">One</w:t>
      </w:r>
      <w:r>
        <w:t xml:space="preserve"> </w:t>
      </w:r>
      <w:r>
        <w:t xml:space="preserve">additional Economics course numbered 200 or higher</w:t>
      </w:r>
    </w:p>
    <w:bookmarkEnd w:id="304"/>
    <w:bookmarkEnd w:id="305"/>
    <w:bookmarkStart w:id="312" w:name="international-studies"/>
    <w:p>
      <w:pPr>
        <w:pStyle w:val="Heading2"/>
      </w:pPr>
      <w:r>
        <w:t xml:space="preserve">13.33 International Studies</w:t>
      </w:r>
    </w:p>
    <w:p>
      <w:pPr>
        <w:pStyle w:val="FirstParagraph"/>
      </w:pPr>
      <w:r>
        <w:t xml:space="preserve">Janca (Administrative Coordinator).</w:t>
      </w:r>
    </w:p>
    <w:bookmarkStart w:id="310" w:name="international-studies-major"/>
    <w:p>
      <w:pPr>
        <w:pStyle w:val="Heading3"/>
      </w:pPr>
      <w:r>
        <w:t xml:space="preserve">13.33.1 International Studies Major</w:t>
      </w:r>
    </w:p>
    <w:p>
      <w:pPr>
        <w:pStyle w:val="FirstParagraph"/>
      </w:pPr>
      <w:r>
        <w:t xml:space="preserve">A major in international studies, in any track, requires a minimum cumulative 2.0 GPA in all courses counted toward the major.</w:t>
      </w:r>
    </w:p>
    <w:bookmarkStart w:id="306" w:name="X692dbf4603cf22e4056c8e5646132aef108da90"/>
    <w:p>
      <w:pPr>
        <w:pStyle w:val="Heading4"/>
      </w:pPr>
      <w:r>
        <w:t xml:space="preserve">13.33.1.1 International Studies Core Courses (required of students completing a major in international studies):</w:t>
      </w:r>
    </w:p>
    <w:p>
      <w:pPr>
        <w:pStyle w:val="Compact"/>
        <w:numPr>
          <w:ilvl w:val="0"/>
          <w:numId w:val="1114"/>
        </w:numPr>
      </w:pPr>
      <w:r>
        <w:t xml:space="preserve">IS 116 Intro to International Studies</w:t>
      </w:r>
      <w:r>
        <w:br/>
      </w:r>
    </w:p>
    <w:p>
      <w:pPr>
        <w:pStyle w:val="Compact"/>
        <w:numPr>
          <w:ilvl w:val="0"/>
          <w:numId w:val="1114"/>
        </w:numPr>
      </w:pPr>
      <w:r>
        <w:t xml:space="preserve">ANT 116 Cultural Anthropology</w:t>
      </w:r>
      <w:r>
        <w:br/>
      </w:r>
    </w:p>
    <w:p>
      <w:pPr>
        <w:pStyle w:val="Compact"/>
        <w:numPr>
          <w:ilvl w:val="0"/>
          <w:numId w:val="1114"/>
        </w:numPr>
      </w:pPr>
      <w:r>
        <w:t xml:space="preserve">POL 258 World Politics</w:t>
      </w:r>
      <w:r>
        <w:br/>
      </w:r>
    </w:p>
    <w:p>
      <w:pPr>
        <w:pStyle w:val="Compact"/>
        <w:numPr>
          <w:ilvl w:val="0"/>
          <w:numId w:val="1114"/>
        </w:numPr>
      </w:pPr>
      <w:r>
        <w:t xml:space="preserve">ECO 175 Principles of Macroeconomics</w:t>
      </w:r>
      <w:r>
        <w:br/>
      </w:r>
    </w:p>
    <w:p>
      <w:pPr>
        <w:pStyle w:val="Compact"/>
        <w:numPr>
          <w:ilvl w:val="0"/>
          <w:numId w:val="1114"/>
        </w:numPr>
      </w:pPr>
      <w:r>
        <w:rPr>
          <w:b/>
          <w:bCs/>
        </w:rPr>
        <w:t xml:space="preserve">Two</w:t>
      </w:r>
      <w:r>
        <w:t xml:space="preserve"> </w:t>
      </w:r>
      <w:r>
        <w:t xml:space="preserve">world language courses, numbered 125 or above in Spanish, 115 or above in another language.</w:t>
      </w:r>
    </w:p>
    <w:p>
      <w:pPr>
        <w:pStyle w:val="Compact"/>
        <w:numPr>
          <w:ilvl w:val="0"/>
          <w:numId w:val="1114"/>
        </w:numPr>
      </w:pPr>
      <w:r>
        <w:t xml:space="preserve">A term-long study abroad experience, subject to prior approval by the International Studies program committee.</w:t>
      </w:r>
    </w:p>
    <w:p>
      <w:pPr>
        <w:pStyle w:val="Compact"/>
        <w:numPr>
          <w:ilvl w:val="0"/>
          <w:numId w:val="1114"/>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6"/>
    <w:bookmarkStart w:id="307" w:name="X168b981ff909d9455cdf01759ab7911782dbcef"/>
    <w:p>
      <w:pPr>
        <w:pStyle w:val="Heading4"/>
      </w:pPr>
      <w:r>
        <w:t xml:space="preserve">13.33.1.2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pStyle w:val="Compact"/>
        <w:numPr>
          <w:ilvl w:val="0"/>
          <w:numId w:val="1115"/>
        </w:numPr>
      </w:pPr>
      <w:r>
        <w:rPr>
          <w:b/>
          <w:bCs/>
        </w:rPr>
        <w:t xml:space="preserve">Seven</w:t>
      </w:r>
      <w:r>
        <w:t xml:space="preserve"> </w:t>
      </w:r>
      <w:r>
        <w:t xml:space="preserve">international studies core courses</w:t>
      </w:r>
      <w:r>
        <w:br/>
      </w:r>
    </w:p>
    <w:p>
      <w:pPr>
        <w:pStyle w:val="Compact"/>
        <w:numPr>
          <w:ilvl w:val="0"/>
          <w:numId w:val="1115"/>
        </w:numPr>
      </w:pPr>
      <w:r>
        <w:t xml:space="preserve">ECO 215 Prin Microeconomics</w:t>
      </w:r>
      <w:r>
        <w:br/>
      </w:r>
    </w:p>
    <w:p>
      <w:pPr>
        <w:pStyle w:val="Compact"/>
        <w:numPr>
          <w:ilvl w:val="0"/>
          <w:numId w:val="1115"/>
        </w:numPr>
      </w:pPr>
      <w:r>
        <w:rPr>
          <w:b/>
          <w:bCs/>
        </w:rPr>
        <w:t xml:space="preserve">Two</w:t>
      </w:r>
      <w:r>
        <w:t xml:space="preserve"> </w:t>
      </w:r>
      <w:r>
        <w:t xml:space="preserve">courses to be chosen as indicated from the two lists below.</w:t>
      </w:r>
    </w:p>
    <w:p>
      <w:pPr>
        <w:pStyle w:val="Compact"/>
        <w:numPr>
          <w:ilvl w:val="1"/>
          <w:numId w:val="1116"/>
        </w:numPr>
      </w:pPr>
      <w:r>
        <w:rPr>
          <w:b/>
          <w:bCs/>
        </w:rPr>
        <w:t xml:space="preserve">One</w:t>
      </w:r>
      <w:r>
        <w:t xml:space="preserve"> </w:t>
      </w:r>
      <w:r>
        <w:t xml:space="preserve">of the following:</w:t>
      </w:r>
    </w:p>
    <w:p>
      <w:pPr>
        <w:pStyle w:val="Compact"/>
        <w:numPr>
          <w:ilvl w:val="2"/>
          <w:numId w:val="1117"/>
        </w:numPr>
      </w:pPr>
      <w:r>
        <w:t xml:space="preserve">ECO 436 Econ Development</w:t>
      </w:r>
      <w:r>
        <w:t xml:space="preserve"> </w:t>
      </w:r>
      <w:r>
        <w:rPr>
          <w:b/>
          <w:bCs/>
        </w:rPr>
        <w:t xml:space="preserve">or</w:t>
      </w:r>
      <w:r>
        <w:br/>
      </w:r>
      <w:r>
        <w:t xml:space="preserve">Subject to prior approval by the International Studies administrative coordinator:</w:t>
      </w:r>
      <w:r>
        <w:br/>
      </w:r>
    </w:p>
    <w:p>
      <w:pPr>
        <w:pStyle w:val="Compact"/>
        <w:numPr>
          <w:ilvl w:val="2"/>
          <w:numId w:val="1117"/>
        </w:numPr>
      </w:pPr>
      <w:r>
        <w:t xml:space="preserve">ECO 336 Divergent Economic Growth</w:t>
      </w:r>
      <w:r>
        <w:br/>
      </w:r>
    </w:p>
    <w:p>
      <w:pPr>
        <w:pStyle w:val="Compact"/>
        <w:numPr>
          <w:ilvl w:val="2"/>
          <w:numId w:val="1117"/>
        </w:numPr>
      </w:pPr>
      <w:r>
        <w:t xml:space="preserve">ECO 446 International Econ</w:t>
      </w:r>
      <w:r>
        <w:br/>
      </w:r>
    </w:p>
    <w:p>
      <w:pPr>
        <w:pStyle w:val="Compact"/>
        <w:numPr>
          <w:ilvl w:val="1"/>
          <w:numId w:val="1116"/>
        </w:numPr>
      </w:pPr>
      <w:r>
        <w:t xml:space="preserve">One course selected in consultation with the International Studies administrative coordinator (priority given to upper-level POL- courses)</w:t>
      </w:r>
      <w:r>
        <w:br/>
      </w:r>
    </w:p>
    <w:p>
      <w:pPr>
        <w:pStyle w:val="Compact"/>
        <w:numPr>
          <w:ilvl w:val="0"/>
          <w:numId w:val="1115"/>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18"/>
        </w:numPr>
      </w:pPr>
      <w:r>
        <w:t xml:space="preserve">ASC 186 Modern South Asia</w:t>
      </w:r>
    </w:p>
    <w:p>
      <w:pPr>
        <w:pStyle w:val="Compact"/>
        <w:numPr>
          <w:ilvl w:val="1"/>
          <w:numId w:val="1118"/>
        </w:numPr>
      </w:pPr>
      <w:r>
        <w:t xml:space="preserve">ENG 146 Intro Postcolonial Literature</w:t>
      </w:r>
    </w:p>
    <w:p>
      <w:pPr>
        <w:pStyle w:val="Compact"/>
        <w:numPr>
          <w:ilvl w:val="1"/>
          <w:numId w:val="1118"/>
        </w:numPr>
      </w:pPr>
      <w:r>
        <w:t xml:space="preserve">HIS 246 History of Modern China</w:t>
      </w:r>
    </w:p>
    <w:p>
      <w:pPr>
        <w:pStyle w:val="Compact"/>
        <w:numPr>
          <w:ilvl w:val="1"/>
          <w:numId w:val="1118"/>
        </w:numPr>
      </w:pPr>
      <w:r>
        <w:t xml:space="preserve">HIS 268 Latin America</w:t>
      </w:r>
    </w:p>
    <w:p>
      <w:pPr>
        <w:pStyle w:val="Compact"/>
        <w:numPr>
          <w:ilvl w:val="1"/>
          <w:numId w:val="1118"/>
        </w:numPr>
      </w:pPr>
      <w:r>
        <w:t xml:space="preserve">HIS 286 Modern Middle East</w:t>
      </w:r>
    </w:p>
    <w:p>
      <w:pPr>
        <w:pStyle w:val="Compact"/>
        <w:numPr>
          <w:ilvl w:val="1"/>
          <w:numId w:val="1118"/>
        </w:numPr>
      </w:pPr>
      <w:r>
        <w:t xml:space="preserve">HIS 316 Topics in History:Non-Western Persp</w:t>
      </w:r>
    </w:p>
    <w:p>
      <w:pPr>
        <w:pStyle w:val="Compact"/>
        <w:numPr>
          <w:ilvl w:val="1"/>
          <w:numId w:val="1118"/>
        </w:numPr>
      </w:pPr>
      <w:r>
        <w:t xml:space="preserve">IS 316 Top in Internl Stds:Non-West Persp</w:t>
      </w:r>
    </w:p>
    <w:p>
      <w:pPr>
        <w:pStyle w:val="Compact"/>
        <w:numPr>
          <w:ilvl w:val="1"/>
          <w:numId w:val="1118"/>
        </w:numPr>
      </w:pPr>
      <w:r>
        <w:t xml:space="preserve">POL 266 Latin American Politics</w:t>
      </w:r>
    </w:p>
    <w:p>
      <w:pPr>
        <w:pStyle w:val="Compact"/>
        <w:numPr>
          <w:ilvl w:val="1"/>
          <w:numId w:val="1118"/>
        </w:numPr>
      </w:pPr>
      <w:r>
        <w:t xml:space="preserve">POL 276 African Politics</w:t>
      </w:r>
    </w:p>
    <w:p>
      <w:pPr>
        <w:pStyle w:val="Compact"/>
        <w:numPr>
          <w:ilvl w:val="1"/>
          <w:numId w:val="1118"/>
        </w:numPr>
      </w:pPr>
      <w:r>
        <w:t xml:space="preserve">POL 286 Asian Politics</w:t>
      </w:r>
    </w:p>
    <w:bookmarkEnd w:id="307"/>
    <w:bookmarkStart w:id="308" w:name="Xff1b5ee6fe796f17ef5b52e70c18f015017f0f0"/>
    <w:p>
      <w:pPr>
        <w:pStyle w:val="Heading4"/>
      </w:pPr>
      <w:r>
        <w:t xml:space="preserve">13.33.1.3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pStyle w:val="Compact"/>
        <w:numPr>
          <w:ilvl w:val="0"/>
          <w:numId w:val="1119"/>
        </w:numPr>
      </w:pPr>
      <w:r>
        <w:rPr>
          <w:b/>
          <w:bCs/>
        </w:rPr>
        <w:t xml:space="preserve">Seven</w:t>
      </w:r>
      <w:r>
        <w:t xml:space="preserve"> </w:t>
      </w:r>
      <w:r>
        <w:t xml:space="preserve">international studies core courses</w:t>
      </w:r>
      <w:r>
        <w:br/>
      </w:r>
    </w:p>
    <w:p>
      <w:pPr>
        <w:pStyle w:val="Compact"/>
        <w:numPr>
          <w:ilvl w:val="0"/>
          <w:numId w:val="1119"/>
        </w:numPr>
      </w:pPr>
      <w:r>
        <w:t xml:space="preserve">POL 108 Introduction to Politics</w:t>
      </w:r>
      <w:r>
        <w:br/>
      </w:r>
    </w:p>
    <w:p>
      <w:pPr>
        <w:pStyle w:val="Compact"/>
        <w:numPr>
          <w:ilvl w:val="0"/>
          <w:numId w:val="1119"/>
        </w:numPr>
      </w:pPr>
      <w:r>
        <w:t xml:space="preserve">POL 310 International Organizations</w:t>
      </w:r>
      <w:r>
        <w:br/>
      </w:r>
    </w:p>
    <w:p>
      <w:pPr>
        <w:pStyle w:val="Compact"/>
        <w:numPr>
          <w:ilvl w:val="0"/>
          <w:numId w:val="1119"/>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20"/>
        </w:numPr>
      </w:pPr>
      <w:r>
        <w:rPr>
          <w:b/>
          <w:bCs/>
        </w:rPr>
        <w:t xml:space="preserve">One</w:t>
      </w:r>
      <w:r>
        <w:t xml:space="preserve"> </w:t>
      </w:r>
      <w:r>
        <w:t xml:space="preserve">of the following:</w:t>
      </w:r>
    </w:p>
    <w:p>
      <w:pPr>
        <w:pStyle w:val="Compact"/>
        <w:numPr>
          <w:ilvl w:val="2"/>
          <w:numId w:val="1121"/>
        </w:numPr>
      </w:pPr>
      <w:r>
        <w:t xml:space="preserve">ASC 186 Modern South Asia</w:t>
      </w:r>
      <w:r>
        <w:br/>
      </w:r>
    </w:p>
    <w:p>
      <w:pPr>
        <w:pStyle w:val="Compact"/>
        <w:numPr>
          <w:ilvl w:val="2"/>
          <w:numId w:val="1121"/>
        </w:numPr>
      </w:pPr>
      <w:r>
        <w:t xml:space="preserve">HIS 216 History of Modern Korea (WE)</w:t>
      </w:r>
      <w:r>
        <w:br/>
      </w:r>
    </w:p>
    <w:p>
      <w:pPr>
        <w:pStyle w:val="Compact"/>
        <w:numPr>
          <w:ilvl w:val="2"/>
          <w:numId w:val="1121"/>
        </w:numPr>
      </w:pPr>
      <w:r>
        <w:t xml:space="preserve">HIS 217 American War in Vietnam</w:t>
      </w:r>
      <w:r>
        <w:br/>
      </w:r>
    </w:p>
    <w:p>
      <w:pPr>
        <w:pStyle w:val="Compact"/>
        <w:numPr>
          <w:ilvl w:val="2"/>
          <w:numId w:val="1121"/>
        </w:numPr>
      </w:pPr>
      <w:r>
        <w:t xml:space="preserve">HIS 246 History of Modern China</w:t>
      </w:r>
      <w:r>
        <w:br/>
      </w:r>
    </w:p>
    <w:p>
      <w:pPr>
        <w:pStyle w:val="Compact"/>
        <w:numPr>
          <w:ilvl w:val="2"/>
          <w:numId w:val="1121"/>
        </w:numPr>
      </w:pPr>
      <w:r>
        <w:t xml:space="preserve">HIS 256 History of Modern Japan</w:t>
      </w:r>
      <w:r>
        <w:br/>
      </w:r>
    </w:p>
    <w:p>
      <w:pPr>
        <w:pStyle w:val="Compact"/>
        <w:numPr>
          <w:ilvl w:val="2"/>
          <w:numId w:val="1121"/>
        </w:numPr>
      </w:pPr>
      <w:r>
        <w:t xml:space="preserve">HIS 268 Latin America</w:t>
      </w:r>
      <w:r>
        <w:br/>
      </w:r>
    </w:p>
    <w:p>
      <w:pPr>
        <w:pStyle w:val="Compact"/>
        <w:numPr>
          <w:ilvl w:val="2"/>
          <w:numId w:val="1121"/>
        </w:numPr>
      </w:pPr>
      <w:r>
        <w:t xml:space="preserve">POL 266 Latin American Politics</w:t>
      </w:r>
      <w:r>
        <w:br/>
      </w:r>
    </w:p>
    <w:p>
      <w:pPr>
        <w:pStyle w:val="Compact"/>
        <w:numPr>
          <w:ilvl w:val="2"/>
          <w:numId w:val="1121"/>
        </w:numPr>
      </w:pPr>
      <w:r>
        <w:t xml:space="preserve">POL 276 African Politics</w:t>
      </w:r>
      <w:r>
        <w:br/>
      </w:r>
    </w:p>
    <w:p>
      <w:pPr>
        <w:pStyle w:val="Compact"/>
        <w:numPr>
          <w:ilvl w:val="2"/>
          <w:numId w:val="1121"/>
        </w:numPr>
      </w:pPr>
      <w:r>
        <w:t xml:space="preserve">POL 286 Asian Politics</w:t>
      </w:r>
      <w:r>
        <w:br/>
      </w:r>
    </w:p>
    <w:p>
      <w:pPr>
        <w:pStyle w:val="Compact"/>
        <w:numPr>
          <w:ilvl w:val="2"/>
          <w:numId w:val="1121"/>
        </w:numPr>
      </w:pPr>
      <w:r>
        <w:t xml:space="preserve">POL 298 European Politics</w:t>
      </w:r>
      <w:r>
        <w:br/>
      </w:r>
    </w:p>
    <w:p>
      <w:pPr>
        <w:pStyle w:val="Compact"/>
        <w:numPr>
          <w:ilvl w:val="1"/>
          <w:numId w:val="1120"/>
        </w:numPr>
      </w:pPr>
      <w:r>
        <w:rPr>
          <w:b/>
          <w:bCs/>
        </w:rPr>
        <w:t xml:space="preserve">Two</w:t>
      </w:r>
      <w:r>
        <w:t xml:space="preserve"> </w:t>
      </w:r>
      <w:r>
        <w:t xml:space="preserve">of the following:</w:t>
      </w:r>
    </w:p>
    <w:p>
      <w:pPr>
        <w:pStyle w:val="Compact"/>
        <w:numPr>
          <w:ilvl w:val="2"/>
          <w:numId w:val="1122"/>
        </w:numPr>
      </w:pPr>
      <w:r>
        <w:t xml:space="preserve">ECO 446 International Econ</w:t>
      </w:r>
      <w:r>
        <w:br/>
      </w:r>
    </w:p>
    <w:p>
      <w:pPr>
        <w:pStyle w:val="Compact"/>
        <w:numPr>
          <w:ilvl w:val="2"/>
          <w:numId w:val="1122"/>
        </w:numPr>
      </w:pPr>
      <w:r>
        <w:t xml:space="preserve">HIS 286 Modern Middle East</w:t>
      </w:r>
      <w:r>
        <w:br/>
      </w:r>
    </w:p>
    <w:p>
      <w:pPr>
        <w:pStyle w:val="Compact"/>
        <w:numPr>
          <w:ilvl w:val="2"/>
          <w:numId w:val="1122"/>
        </w:numPr>
      </w:pPr>
      <w:r>
        <w:t xml:space="preserve">HIS 335 Recent American History II</w:t>
      </w:r>
      <w:r>
        <w:br/>
      </w:r>
    </w:p>
    <w:p>
      <w:pPr>
        <w:pStyle w:val="Compact"/>
        <w:numPr>
          <w:ilvl w:val="2"/>
          <w:numId w:val="1122"/>
        </w:numPr>
      </w:pPr>
      <w:r>
        <w:t xml:space="preserve">HIS 395 United States Diplomatic History</w:t>
      </w:r>
      <w:r>
        <w:br/>
      </w:r>
    </w:p>
    <w:p>
      <w:pPr>
        <w:pStyle w:val="Compact"/>
        <w:numPr>
          <w:ilvl w:val="2"/>
          <w:numId w:val="1122"/>
        </w:numPr>
      </w:pPr>
      <w:r>
        <w:t xml:space="preserve">IS 315 Topics in International Studies (when appropriate)</w:t>
      </w:r>
      <w:r>
        <w:br/>
      </w:r>
    </w:p>
    <w:p>
      <w:pPr>
        <w:pStyle w:val="Compact"/>
        <w:numPr>
          <w:ilvl w:val="2"/>
          <w:numId w:val="1122"/>
        </w:numPr>
      </w:pPr>
      <w:r>
        <w:t xml:space="preserve">IS 316 Top in Internl Stds:Non-West Persp (when appropriate)</w:t>
      </w:r>
      <w:r>
        <w:br/>
      </w:r>
    </w:p>
    <w:p>
      <w:pPr>
        <w:pStyle w:val="Compact"/>
        <w:numPr>
          <w:ilvl w:val="2"/>
          <w:numId w:val="1122"/>
        </w:numPr>
      </w:pPr>
      <w:r>
        <w:t xml:space="preserve">POL 305 Terrorism</w:t>
      </w:r>
      <w:r>
        <w:br/>
      </w:r>
    </w:p>
    <w:p>
      <w:pPr>
        <w:pStyle w:val="Compact"/>
        <w:numPr>
          <w:ilvl w:val="2"/>
          <w:numId w:val="1122"/>
        </w:numPr>
      </w:pPr>
      <w:r>
        <w:t xml:space="preserve">POL 365 American Foreign Policy</w:t>
      </w:r>
    </w:p>
    <w:bookmarkEnd w:id="308"/>
    <w:bookmarkStart w:id="309" w:name="Xc5fafcbcc08e214db236c940bfbccfeff98cf62"/>
    <w:p>
      <w:pPr>
        <w:pStyle w:val="Heading4"/>
      </w:pPr>
      <w:r>
        <w:t xml:space="preserve">13.33.1.4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r>
        <w:br/>
      </w:r>
      <w:r>
        <w:t xml:space="preserve">1. Seven international studies core courses</w:t>
      </w:r>
      <w:r>
        <w:br/>
      </w:r>
      <w:r>
        <w:t xml:space="preserve">2. HIS 365 20th Century Europe</w:t>
      </w:r>
      <w:r>
        <w:br/>
      </w:r>
      <w:r>
        <w:t xml:space="preserve">3. POL 298 European Politics</w:t>
      </w:r>
      <w:r>
        <w:br/>
      </w:r>
      <w:r>
        <w:t xml:space="preserve">4.</w:t>
      </w:r>
      <w:r>
        <w:t xml:space="preserve"> </w:t>
      </w:r>
      <w:r>
        <w:rPr>
          <w:b/>
          <w:bCs/>
        </w:rPr>
        <w:t xml:space="preserve">Three</w:t>
      </w:r>
      <w:r>
        <w:t xml:space="preserve"> </w:t>
      </w:r>
      <w:r>
        <w:t xml:space="preserve">of the following, two of which must be numbered 300 or above. At least two academic disciplines must be represented.</w:t>
      </w:r>
      <w:r>
        <w:br/>
      </w:r>
      <w:r>
        <w:t xml:space="preserve">- ARH 248 Baroque, Rococo, and Neoclassicism</w:t>
      </w:r>
      <w:r>
        <w:br/>
      </w:r>
      <w:r>
        <w:t xml:space="preserve">- ARH 307 Modern and Contemporary Art</w:t>
      </w:r>
      <w:r>
        <w:br/>
      </w:r>
      <w:r>
        <w:t xml:space="preserve">- ENG 393 Study in Mod/Contmp British Fiction</w:t>
      </w:r>
      <w:r>
        <w:br/>
      </w:r>
      <w:r>
        <w:t xml:space="preserve">- HIS 238 Modern France</w:t>
      </w:r>
      <w:r>
        <w:br/>
      </w:r>
      <w:r>
        <w:t xml:space="preserve">- HIS 278 History of the Holocaust</w:t>
      </w:r>
      <w:r>
        <w:br/>
      </w:r>
      <w:r>
        <w:t xml:space="preserve">- HIS 292 History of Modern England</w:t>
      </w:r>
      <w:r>
        <w:br/>
      </w:r>
      <w:r>
        <w:t xml:space="preserve">- IS 315 Topics in International Studies (when appropriate)</w:t>
      </w:r>
      <w:r>
        <w:br/>
      </w:r>
      <w:r>
        <w:t xml:space="preserve">- REL 138 Modern Judaism</w:t>
      </w:r>
      <w:r>
        <w:br/>
      </w:r>
      <w:r>
        <w:t xml:space="preserve">- REL 148 Islam</w:t>
      </w:r>
      <w:r>
        <w:br/>
      </w:r>
      <w:r>
        <w:t xml:space="preserve">- REL 178 Christianity</w:t>
      </w:r>
      <w:r>
        <w:br/>
      </w:r>
      <w:r>
        <w:t xml:space="preserve">- THE 238 History of Theatre and Drama II</w:t>
      </w:r>
      <w:r>
        <w:br/>
      </w:r>
      <w:r>
        <w:t xml:space="preserve">- A course approved by the International Studies administrative coordinator</w:t>
      </w:r>
    </w:p>
    <w:bookmarkEnd w:id="309"/>
    <w:bookmarkEnd w:id="310"/>
    <w:bookmarkStart w:id="311" w:name="courses-in-international-studies"/>
    <w:p>
      <w:pPr>
        <w:pStyle w:val="Heading3"/>
      </w:pPr>
      <w:r>
        <w:t xml:space="preserve">13.33.2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199 May Experiential Term in the Franco</w:t>
      </w:r>
      <w:r>
        <w:br/>
      </w:r>
      <w:r>
        <w:t xml:space="preserve">Explores the history, culture, and arts in a site within the francophone world. Sites and topics vary by term. May count toward a major or minor if completed in French.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1"/>
    <w:bookmarkEnd w:id="312"/>
    <w:bookmarkStart w:id="314" w:name="japanese-courses-only"/>
    <w:p>
      <w:pPr>
        <w:pStyle w:val="Heading2"/>
      </w:pPr>
      <w:r>
        <w:t xml:space="preserve">13.34 Japanese (Courses Only)</w:t>
      </w:r>
    </w:p>
    <w:p>
      <w:pPr>
        <w:pStyle w:val="FirstParagraph"/>
      </w:pPr>
      <w:r>
        <w:t xml:space="preserve">Potter</w:t>
      </w:r>
    </w:p>
    <w:bookmarkStart w:id="313" w:name="courses-in-japanese"/>
    <w:p>
      <w:pPr>
        <w:pStyle w:val="Heading3"/>
      </w:pPr>
      <w:r>
        <w:t xml:space="preserve">13.34.1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3"/>
    <w:bookmarkEnd w:id="314"/>
    <w:bookmarkStart w:id="327" w:name="kinesiology"/>
    <w:p>
      <w:pPr>
        <w:pStyle w:val="Heading2"/>
      </w:pPr>
      <w:r>
        <w:t xml:space="preserve">13.35 Kinesiology</w:t>
      </w:r>
    </w:p>
    <w:p>
      <w:pPr>
        <w:pStyle w:val="FirstParagraph"/>
      </w:pPr>
      <w:r>
        <w:t xml:space="preserve">Chandler, Kirkpatrick, Libby (Chair), Rydze</w:t>
      </w:r>
    </w:p>
    <w:p>
      <w:pPr>
        <w:pStyle w:val="BodyText"/>
      </w:pPr>
      <w:r>
        <w:t xml:space="preserve">The kinesiology department’s program enables students to earn a major in Kinesiology with a concentration in physical education for teacher certification, fitness development-strength &amp; conditioning, fitness development-health &amp; wellness, or Pre-Health Professions. In Addition, students may complete coursework to fulfill the state of Iowa Board of Educational Examiners requirements for a coaching endorsement, coaching authorization, and a teacher health certification endorsement.</w:t>
      </w:r>
    </w:p>
    <w:bookmarkStart w:id="315" w:name="kinesiology-major"/>
    <w:p>
      <w:pPr>
        <w:pStyle w:val="Heading3"/>
      </w:pPr>
      <w:r>
        <w:t xml:space="preserve">13.35.1 Kinesiology Major</w:t>
      </w:r>
    </w:p>
    <w:p>
      <w:pPr>
        <w:pStyle w:val="FirstParagraph"/>
      </w:pPr>
      <w:r>
        <w:t xml:space="preserve">A major in Kinesiology requires a minimum cumulative 2.0 GPA in all courses counted toward the major.</w:t>
      </w:r>
    </w:p>
    <w:bookmarkEnd w:id="315"/>
    <w:bookmarkStart w:id="325" w:name="concentrations-in-kinesiology"/>
    <w:p>
      <w:pPr>
        <w:pStyle w:val="Heading3"/>
      </w:pPr>
      <w:r>
        <w:t xml:space="preserve">13.35.2 Concentrations in Kinesiology</w:t>
      </w:r>
    </w:p>
    <w:p>
      <w:pPr>
        <w:pStyle w:val="FirstParagraph"/>
      </w:pPr>
      <w:r>
        <w:t xml:space="preserve">Students completing a major in Kinesiology may elect to also complete a concentration of courses within a specific discipline in the major. Courses taken to fulfill requirements in the Kinesiology major may be used to also fulfill requirements in an area of concentration. Students may declare only one concentration. Concentrations are offered in nutrition. To complete a concentration a student must meet the following requirements:</w:t>
      </w:r>
      <w:r>
        <w:br/>
      </w:r>
      <w:r>
        <w:t xml:space="preserve">1. Completion of a major in Kinesiology</w:t>
      </w:r>
      <w:r>
        <w:br/>
      </w:r>
      <w:r>
        <w:t xml:space="preserve">2. Completion of six additional courses in which a cumulative 2.0 GPA must be earned. At least three of the six courses must be completed at Coe.</w:t>
      </w:r>
    </w:p>
    <w:bookmarkStart w:id="316" w:name="kinesiology-major-pre-health-professions"/>
    <w:p>
      <w:pPr>
        <w:pStyle w:val="Heading4"/>
      </w:pPr>
      <w:r>
        <w:t xml:space="preserve">13.35.2.1 Kinesiology Major — Pre-Health Professions</w:t>
      </w:r>
    </w:p>
    <w:p>
      <w:pPr>
        <w:pStyle w:val="Compact"/>
        <w:numPr>
          <w:ilvl w:val="0"/>
          <w:numId w:val="1123"/>
        </w:numPr>
      </w:pPr>
      <w:r>
        <w:t xml:space="preserve">BIO 155 Organismal &amp; Ecological Biology</w:t>
      </w:r>
      <w:r>
        <w:br/>
      </w:r>
    </w:p>
    <w:p>
      <w:pPr>
        <w:pStyle w:val="Compact"/>
        <w:numPr>
          <w:ilvl w:val="0"/>
          <w:numId w:val="1123"/>
        </w:numPr>
      </w:pPr>
      <w:r>
        <w:t xml:space="preserve">BIO 215/215L Human Anatomy and Laboratory</w:t>
      </w:r>
      <w:r>
        <w:br/>
      </w:r>
    </w:p>
    <w:p>
      <w:pPr>
        <w:pStyle w:val="Compact"/>
        <w:numPr>
          <w:ilvl w:val="0"/>
          <w:numId w:val="1123"/>
        </w:numPr>
      </w:pPr>
      <w:r>
        <w:t xml:space="preserve">BIO 225 Human Physiology</w:t>
      </w:r>
      <w:r>
        <w:br/>
      </w:r>
    </w:p>
    <w:p>
      <w:pPr>
        <w:pStyle w:val="Compact"/>
        <w:numPr>
          <w:ilvl w:val="0"/>
          <w:numId w:val="1123"/>
        </w:numPr>
      </w:pPr>
      <w:r>
        <w:t xml:space="preserve">KIN 105 Foundations of Physical Movement</w:t>
      </w:r>
      <w:r>
        <w:br/>
      </w:r>
    </w:p>
    <w:p>
      <w:pPr>
        <w:pStyle w:val="Compact"/>
        <w:numPr>
          <w:ilvl w:val="0"/>
          <w:numId w:val="1123"/>
        </w:numPr>
      </w:pPr>
      <w:r>
        <w:t xml:space="preserve">KIN 115 Fundamentals:Exercise &amp; Nutrition</w:t>
      </w:r>
      <w:r>
        <w:br/>
      </w:r>
    </w:p>
    <w:p>
      <w:pPr>
        <w:pStyle w:val="Compact"/>
        <w:numPr>
          <w:ilvl w:val="0"/>
          <w:numId w:val="1123"/>
        </w:numPr>
      </w:pPr>
      <w:r>
        <w:t xml:space="preserve">KIN 275 Prevention &amp; Care of Athletic Injur</w:t>
      </w:r>
      <w:r>
        <w:br/>
      </w:r>
    </w:p>
    <w:p>
      <w:pPr>
        <w:pStyle w:val="Compact"/>
        <w:numPr>
          <w:ilvl w:val="0"/>
          <w:numId w:val="1123"/>
        </w:numPr>
      </w:pPr>
      <w:r>
        <w:t xml:space="preserve">KIN 365 Exercise Measurement/Eval&amp;Prescript</w:t>
      </w:r>
      <w:r>
        <w:br/>
      </w:r>
    </w:p>
    <w:p>
      <w:pPr>
        <w:pStyle w:val="Compact"/>
        <w:numPr>
          <w:ilvl w:val="0"/>
          <w:numId w:val="1123"/>
        </w:numPr>
      </w:pPr>
      <w:r>
        <w:t xml:space="preserve">KIN 442 Physiology of Exercise</w:t>
      </w:r>
      <w:r>
        <w:br/>
      </w:r>
    </w:p>
    <w:p>
      <w:pPr>
        <w:pStyle w:val="Compact"/>
        <w:numPr>
          <w:ilvl w:val="0"/>
          <w:numId w:val="1123"/>
        </w:numPr>
      </w:pPr>
      <w:r>
        <w:t xml:space="preserve">KIN 495 Kinesiology</w:t>
      </w:r>
    </w:p>
    <w:p>
      <w:pPr>
        <w:pStyle w:val="FirstParagraph"/>
      </w:pPr>
      <w:r>
        <w:rPr>
          <w:b/>
          <w:bCs/>
        </w:rPr>
        <w:t xml:space="preserve">All</w:t>
      </w:r>
      <w:r>
        <w:t xml:space="preserve"> </w:t>
      </w:r>
      <w:r>
        <w:t xml:space="preserve">of the following courses in the Pre-Health Professions Group</w:t>
      </w:r>
      <w:r>
        <w:br/>
      </w:r>
      <w:r>
        <w:t xml:space="preserve">- KIN-110 Emergency Life Skills (0.5 credit)</w:t>
      </w:r>
      <w:r>
        <w:br/>
      </w:r>
      <w:r>
        <w:t xml:space="preserve">- KIN-310 Athletic Injury Evaluation</w:t>
      </w:r>
      <w:r>
        <w:br/>
      </w:r>
      <w:r>
        <w:t xml:space="preserve">- KIN-410 Athletic Injury Treatment &amp; Rehabilitation</w:t>
      </w:r>
    </w:p>
    <w:p>
      <w:pPr>
        <w:pStyle w:val="BodyText"/>
      </w:pPr>
      <w:r>
        <w:rPr>
          <w:i/>
          <w:iCs/>
        </w:rPr>
        <w:t xml:space="preserve">Students interested in the Pre-Health Professions track are strongly encouraged to meet with the Kinesiology faculty for informal advising as soon as they have chosen this major. Additional coursework may be needed for those students pursuing graduated work in Physical Therapy, Athletic Training or Occupational Therapy.</w:t>
      </w:r>
    </w:p>
    <w:bookmarkEnd w:id="316"/>
    <w:bookmarkStart w:id="317" w:name="kinesiology-major-fitness-development"/>
    <w:p>
      <w:pPr>
        <w:pStyle w:val="Heading4"/>
      </w:pPr>
      <w:r>
        <w:t xml:space="preserve">13.35.2.2 Kinesiology Major — Fitness Development</w:t>
      </w:r>
    </w:p>
    <w:p>
      <w:pPr>
        <w:pStyle w:val="Compact"/>
        <w:numPr>
          <w:ilvl w:val="0"/>
          <w:numId w:val="1124"/>
        </w:numPr>
      </w:pPr>
      <w:r>
        <w:t xml:space="preserve">BIO 155 Organismal &amp; Ecological Biology</w:t>
      </w:r>
      <w:r>
        <w:br/>
      </w:r>
    </w:p>
    <w:p>
      <w:pPr>
        <w:pStyle w:val="Compact"/>
        <w:numPr>
          <w:ilvl w:val="0"/>
          <w:numId w:val="1124"/>
        </w:numPr>
      </w:pPr>
      <w:r>
        <w:rPr>
          <w:b/>
          <w:bCs/>
        </w:rPr>
        <w:t xml:space="preserve">One</w:t>
      </w:r>
      <w:r>
        <w:t xml:space="preserve"> </w:t>
      </w:r>
      <w:r>
        <w:t xml:space="preserve">of the following:</w:t>
      </w:r>
    </w:p>
    <w:p>
      <w:pPr>
        <w:pStyle w:val="Compact"/>
        <w:numPr>
          <w:ilvl w:val="1"/>
          <w:numId w:val="1125"/>
        </w:numPr>
      </w:pPr>
      <w:r>
        <w:t xml:space="preserve">+++MISSING INFO: c.bio103_103l.long +++</w:t>
      </w:r>
      <w:r>
        <w:br/>
      </w:r>
    </w:p>
    <w:p>
      <w:pPr>
        <w:pStyle w:val="Compact"/>
        <w:numPr>
          <w:ilvl w:val="1"/>
          <w:numId w:val="1125"/>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4"/>
        </w:numPr>
      </w:pPr>
      <w:r>
        <w:t xml:space="preserve">KIN 105 Foundations of Physical Movement</w:t>
      </w:r>
      <w:r>
        <w:br/>
      </w:r>
    </w:p>
    <w:p>
      <w:pPr>
        <w:pStyle w:val="Compact"/>
        <w:numPr>
          <w:ilvl w:val="0"/>
          <w:numId w:val="1124"/>
        </w:numPr>
      </w:pPr>
      <w:r>
        <w:t xml:space="preserve">KIN 115 Fundamentals:Exercise &amp; Nutrition</w:t>
      </w:r>
      <w:r>
        <w:br/>
      </w:r>
    </w:p>
    <w:p>
      <w:pPr>
        <w:pStyle w:val="Compact"/>
        <w:numPr>
          <w:ilvl w:val="0"/>
          <w:numId w:val="1124"/>
        </w:numPr>
      </w:pPr>
      <w:r>
        <w:t xml:space="preserve">KIN 275 Prevention &amp; Care of Athletic Injur</w:t>
      </w:r>
      <w:r>
        <w:br/>
      </w:r>
    </w:p>
    <w:p>
      <w:pPr>
        <w:pStyle w:val="Compact"/>
        <w:numPr>
          <w:ilvl w:val="0"/>
          <w:numId w:val="1124"/>
        </w:numPr>
      </w:pPr>
      <w:r>
        <w:t xml:space="preserve">KIN 365 Exercise Measurement/Eval&amp;Prescript</w:t>
      </w:r>
      <w:r>
        <w:br/>
      </w:r>
    </w:p>
    <w:p>
      <w:pPr>
        <w:pStyle w:val="Compact"/>
        <w:numPr>
          <w:ilvl w:val="0"/>
          <w:numId w:val="1124"/>
        </w:numPr>
      </w:pPr>
      <w:r>
        <w:t xml:space="preserve">KIN 440 Org-Admin of PE, Health &amp; Athl</w:t>
      </w:r>
      <w:r>
        <w:br/>
      </w:r>
    </w:p>
    <w:p>
      <w:pPr>
        <w:pStyle w:val="Compact"/>
        <w:numPr>
          <w:ilvl w:val="0"/>
          <w:numId w:val="1124"/>
        </w:numPr>
      </w:pPr>
      <w:r>
        <w:t xml:space="preserve">KIN 442 Physiology of Exercise</w:t>
      </w:r>
      <w:r>
        <w:br/>
      </w:r>
    </w:p>
    <w:p>
      <w:pPr>
        <w:pStyle w:val="Compact"/>
        <w:numPr>
          <w:ilvl w:val="0"/>
          <w:numId w:val="1124"/>
        </w:numPr>
      </w:pPr>
      <w:r>
        <w:t xml:space="preserve">+++MISSING INFO: c.kin449.long +++</w:t>
      </w:r>
      <w:r>
        <w:br/>
      </w:r>
    </w:p>
    <w:p>
      <w:pPr>
        <w:pStyle w:val="Compact"/>
        <w:numPr>
          <w:ilvl w:val="0"/>
          <w:numId w:val="1124"/>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26"/>
        </w:numPr>
      </w:pPr>
      <w:r>
        <w:t xml:space="preserve">KIN 103 PE</w:t>
      </w:r>
      <w:r>
        <w:t xml:space="preserve"> </w:t>
      </w:r>
      <w:r>
        <w:rPr>
          <w:b/>
          <w:bCs/>
        </w:rPr>
        <w:t xml:space="preserve">or</w:t>
      </w:r>
      <w:r>
        <w:t xml:space="preserve"> </w:t>
      </w:r>
      <w:r>
        <w:t xml:space="preserve">KIN 104 PE Advanced Weight Training</w:t>
      </w:r>
      <w:r>
        <w:br/>
      </w:r>
    </w:p>
    <w:p>
      <w:pPr>
        <w:numPr>
          <w:ilvl w:val="1"/>
          <w:numId w:val="1126"/>
        </w:numPr>
      </w:pPr>
      <w:r>
        <w:t xml:space="preserve">KIN 103 PE</w:t>
      </w:r>
      <w:r>
        <w:t xml:space="preserve"> </w:t>
      </w:r>
      <w:r>
        <w:rPr>
          <w:b/>
          <w:bCs/>
        </w:rPr>
        <w:t xml:space="preserve">or</w:t>
      </w:r>
      <w:r>
        <w:t xml:space="preserve"> </w:t>
      </w:r>
      <w:r>
        <w:t xml:space="preserve">KIN 104 PE Movement Training</w:t>
      </w:r>
      <w:r>
        <w:br/>
      </w:r>
    </w:p>
    <w:p>
      <w:pPr>
        <w:numPr>
          <w:ilvl w:val="1"/>
          <w:numId w:val="1126"/>
        </w:numPr>
      </w:pPr>
      <w:r>
        <w:t xml:space="preserve">KIN 185 Group Exercise</w:t>
      </w:r>
      <w:r>
        <w:br/>
      </w:r>
    </w:p>
    <w:p>
      <w:pPr>
        <w:numPr>
          <w:ilvl w:val="1"/>
          <w:numId w:val="1126"/>
        </w:numPr>
      </w:pPr>
      <w:r>
        <w:t xml:space="preserve">KIN 385 Methods Strength Trng &amp; Condition</w:t>
      </w:r>
      <w:r>
        <w:br/>
      </w:r>
    </w:p>
    <w:p>
      <w:pPr>
        <w:numPr>
          <w:ilvl w:val="1"/>
          <w:numId w:val="1126"/>
        </w:numPr>
      </w:pPr>
      <w:r>
        <w:t xml:space="preserve">KIN 405 Program Design</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27"/>
        </w:numPr>
      </w:pPr>
      <w:r>
        <w:t xml:space="preserve">KIN 125 Public and Consumer Health</w:t>
      </w:r>
      <w:r>
        <w:br/>
      </w:r>
    </w:p>
    <w:p>
      <w:pPr>
        <w:pStyle w:val="Compact"/>
        <w:numPr>
          <w:ilvl w:val="1"/>
          <w:numId w:val="1127"/>
        </w:numPr>
      </w:pPr>
      <w:r>
        <w:t xml:space="preserve">KIN 135 Concepts of Individual Wellness</w:t>
      </w:r>
      <w:r>
        <w:br/>
      </w:r>
    </w:p>
    <w:p>
      <w:pPr>
        <w:pStyle w:val="Compact"/>
        <w:numPr>
          <w:ilvl w:val="1"/>
          <w:numId w:val="1127"/>
        </w:numPr>
      </w:pPr>
      <w:r>
        <w:t xml:space="preserve">KIN 255 Substance Use, Misuse, &amp; Addiction</w:t>
      </w:r>
    </w:p>
    <w:bookmarkEnd w:id="317"/>
    <w:bookmarkStart w:id="320" w:name="kinesiology-major-physical-education"/>
    <w:p>
      <w:pPr>
        <w:pStyle w:val="Heading4"/>
      </w:pPr>
      <w:r>
        <w:t xml:space="preserve">13.35.2.3 Kinesiology Major — Physical Education</w:t>
      </w:r>
    </w:p>
    <w:bookmarkStart w:id="318" w:name="Xafad767086c39d15aeb93e1da97430b877072ee"/>
    <w:p>
      <w:pPr>
        <w:pStyle w:val="Heading5"/>
      </w:pPr>
      <w:r>
        <w:t xml:space="preserve">13.35.2.3.1 Secondary Education Emphasis in Physical Education</w:t>
      </w:r>
    </w:p>
    <w:p>
      <w:pPr>
        <w:pStyle w:val="Compact"/>
        <w:numPr>
          <w:ilvl w:val="0"/>
          <w:numId w:val="1128"/>
        </w:numPr>
      </w:pPr>
      <w:r>
        <w:t xml:space="preserve">BIO 155 Organismal &amp; Ecological Biology</w:t>
      </w:r>
      <w:r>
        <w:br/>
      </w:r>
    </w:p>
    <w:p>
      <w:pPr>
        <w:pStyle w:val="Compact"/>
        <w:numPr>
          <w:ilvl w:val="0"/>
          <w:numId w:val="1128"/>
        </w:numPr>
      </w:pPr>
      <w:r>
        <w:rPr>
          <w:b/>
          <w:bCs/>
        </w:rPr>
        <w:t xml:space="preserve">One</w:t>
      </w:r>
      <w:r>
        <w:t xml:space="preserve"> </w:t>
      </w:r>
      <w:r>
        <w:t xml:space="preserve">of the following:</w:t>
      </w:r>
    </w:p>
    <w:p>
      <w:pPr>
        <w:pStyle w:val="Compact"/>
        <w:numPr>
          <w:ilvl w:val="1"/>
          <w:numId w:val="1129"/>
        </w:numPr>
      </w:pPr>
      <w:r>
        <w:t xml:space="preserve">+++MISSING INFO: c.bio103_103l.long +++</w:t>
      </w:r>
      <w:r>
        <w:br/>
      </w:r>
    </w:p>
    <w:p>
      <w:pPr>
        <w:pStyle w:val="Compact"/>
        <w:numPr>
          <w:ilvl w:val="1"/>
          <w:numId w:val="1129"/>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8"/>
        </w:numPr>
      </w:pPr>
      <w:r>
        <w:t xml:space="preserve">KIN 105 Foundations of Physical Movement</w:t>
      </w:r>
      <w:r>
        <w:br/>
      </w:r>
    </w:p>
    <w:p>
      <w:pPr>
        <w:pStyle w:val="Compact"/>
        <w:numPr>
          <w:ilvl w:val="0"/>
          <w:numId w:val="1128"/>
        </w:numPr>
      </w:pPr>
      <w:r>
        <w:t xml:space="preserve">KIN 165 Master Activity Class for Teachers</w:t>
      </w:r>
      <w:r>
        <w:br/>
      </w:r>
    </w:p>
    <w:p>
      <w:pPr>
        <w:pStyle w:val="Compact"/>
        <w:numPr>
          <w:ilvl w:val="0"/>
          <w:numId w:val="1128"/>
        </w:numPr>
      </w:pPr>
      <w:r>
        <w:t xml:space="preserve">KIN 225 Motor Learning</w:t>
      </w:r>
      <w:r>
        <w:br/>
      </w:r>
    </w:p>
    <w:p>
      <w:pPr>
        <w:pStyle w:val="Compact"/>
        <w:numPr>
          <w:ilvl w:val="0"/>
          <w:numId w:val="1128"/>
        </w:numPr>
      </w:pPr>
      <w:r>
        <w:t xml:space="preserve">KIN 275 Prevention &amp; Care of Athletic Injur</w:t>
      </w:r>
      <w:r>
        <w:br/>
      </w:r>
    </w:p>
    <w:p>
      <w:pPr>
        <w:pStyle w:val="Compact"/>
        <w:numPr>
          <w:ilvl w:val="0"/>
          <w:numId w:val="1128"/>
        </w:numPr>
      </w:pPr>
      <w:r>
        <w:t xml:space="preserve">KIN 347 Adapted Physical Education</w:t>
      </w:r>
      <w:r>
        <w:br/>
      </w:r>
    </w:p>
    <w:p>
      <w:pPr>
        <w:pStyle w:val="Compact"/>
        <w:numPr>
          <w:ilvl w:val="0"/>
          <w:numId w:val="1128"/>
        </w:numPr>
      </w:pPr>
      <w:r>
        <w:t xml:space="preserve">KIN 365 Exercise Measurement/Eval&amp;Prescript</w:t>
      </w:r>
      <w:r>
        <w:br/>
      </w:r>
    </w:p>
    <w:p>
      <w:pPr>
        <w:pStyle w:val="Compact"/>
        <w:numPr>
          <w:ilvl w:val="0"/>
          <w:numId w:val="1128"/>
        </w:numPr>
      </w:pPr>
      <w:r>
        <w:t xml:space="preserve">KIN 415 Methods of Secondary Schl PE &amp; Hlth</w:t>
      </w:r>
      <w:r>
        <w:br/>
      </w:r>
    </w:p>
    <w:p>
      <w:pPr>
        <w:pStyle w:val="Compact"/>
        <w:numPr>
          <w:ilvl w:val="0"/>
          <w:numId w:val="1128"/>
        </w:numPr>
      </w:pPr>
      <w:r>
        <w:t xml:space="preserve">KIN 440 Org-Admin of PE, Health &amp; Athl</w:t>
      </w:r>
      <w:r>
        <w:br/>
      </w:r>
    </w:p>
    <w:p>
      <w:pPr>
        <w:pStyle w:val="Compact"/>
        <w:numPr>
          <w:ilvl w:val="0"/>
          <w:numId w:val="1128"/>
        </w:numPr>
      </w:pPr>
      <w:r>
        <w:t xml:space="preserve">KIN 442 Physiology of Exercise</w:t>
      </w:r>
      <w:r>
        <w:br/>
      </w:r>
    </w:p>
    <w:p>
      <w:pPr>
        <w:pStyle w:val="Compact"/>
        <w:numPr>
          <w:ilvl w:val="0"/>
          <w:numId w:val="1128"/>
        </w:numPr>
      </w:pPr>
      <w:r>
        <w:t xml:space="preserve">KIN 495 Kinesiology</w:t>
      </w:r>
    </w:p>
    <w:bookmarkEnd w:id="318"/>
    <w:bookmarkStart w:id="319" w:name="Xe5f09cd6075299a647feb73f61513ffb5cb2c93"/>
    <w:p>
      <w:pPr>
        <w:pStyle w:val="Heading5"/>
      </w:pPr>
      <w:r>
        <w:t xml:space="preserve">13.35.2.3.2 Elementary Education Emphasis in Physical Education</w:t>
      </w:r>
    </w:p>
    <w:p>
      <w:pPr>
        <w:pStyle w:val="Compact"/>
        <w:numPr>
          <w:ilvl w:val="0"/>
          <w:numId w:val="1130"/>
        </w:numPr>
      </w:pPr>
      <w:r>
        <w:t xml:space="preserve">BIO 155 Organismal &amp; Ecological Biology</w:t>
      </w:r>
      <w:r>
        <w:br/>
      </w:r>
    </w:p>
    <w:p>
      <w:pPr>
        <w:pStyle w:val="Compact"/>
        <w:numPr>
          <w:ilvl w:val="0"/>
          <w:numId w:val="1130"/>
        </w:numPr>
      </w:pPr>
      <w:r>
        <w:rPr>
          <w:b/>
          <w:bCs/>
        </w:rPr>
        <w:t xml:space="preserve">One</w:t>
      </w:r>
      <w:r>
        <w:t xml:space="preserve"> </w:t>
      </w:r>
      <w:r>
        <w:t xml:space="preserve">of the following:</w:t>
      </w:r>
    </w:p>
    <w:p>
      <w:pPr>
        <w:pStyle w:val="Compact"/>
        <w:numPr>
          <w:ilvl w:val="1"/>
          <w:numId w:val="1131"/>
        </w:numPr>
      </w:pPr>
      <w:r>
        <w:t xml:space="preserve">BIO 103 Anatomy &amp; Physiology</w:t>
      </w:r>
      <w:r>
        <w:br/>
      </w:r>
    </w:p>
    <w:p>
      <w:pPr>
        <w:pStyle w:val="Compact"/>
        <w:numPr>
          <w:ilvl w:val="1"/>
          <w:numId w:val="1131"/>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30"/>
        </w:numPr>
      </w:pPr>
      <w:r>
        <w:t xml:space="preserve">KIN 105 Foundations of Physical Movement</w:t>
      </w:r>
      <w:r>
        <w:br/>
      </w:r>
    </w:p>
    <w:p>
      <w:pPr>
        <w:pStyle w:val="Compact"/>
        <w:numPr>
          <w:ilvl w:val="0"/>
          <w:numId w:val="1130"/>
        </w:numPr>
      </w:pPr>
      <w:r>
        <w:t xml:space="preserve">KIN 165 Master Activity Class for Teachers</w:t>
      </w:r>
      <w:r>
        <w:br/>
      </w:r>
    </w:p>
    <w:p>
      <w:pPr>
        <w:pStyle w:val="Compact"/>
        <w:numPr>
          <w:ilvl w:val="0"/>
          <w:numId w:val="1130"/>
        </w:numPr>
      </w:pPr>
      <w:r>
        <w:t xml:space="preserve">KIN 225 Motor Learning</w:t>
      </w:r>
      <w:r>
        <w:br/>
      </w:r>
    </w:p>
    <w:p>
      <w:pPr>
        <w:pStyle w:val="Compact"/>
        <w:numPr>
          <w:ilvl w:val="0"/>
          <w:numId w:val="1130"/>
        </w:numPr>
      </w:pPr>
      <w:r>
        <w:t xml:space="preserve">KIN 275 Prevention &amp; Care of Athletic Injur</w:t>
      </w:r>
      <w:r>
        <w:br/>
      </w:r>
    </w:p>
    <w:p>
      <w:pPr>
        <w:pStyle w:val="Compact"/>
        <w:numPr>
          <w:ilvl w:val="0"/>
          <w:numId w:val="1130"/>
        </w:numPr>
      </w:pPr>
      <w:r>
        <w:t xml:space="preserve">KIN 347 Adapted Physical Education</w:t>
      </w:r>
      <w:r>
        <w:br/>
      </w:r>
    </w:p>
    <w:p>
      <w:pPr>
        <w:pStyle w:val="Compact"/>
        <w:numPr>
          <w:ilvl w:val="0"/>
          <w:numId w:val="1130"/>
        </w:numPr>
      </w:pPr>
      <w:r>
        <w:t xml:space="preserve">KIN 315 Methods Elementary Sch PE &amp; Health</w:t>
      </w:r>
      <w:r>
        <w:br/>
      </w:r>
    </w:p>
    <w:p>
      <w:pPr>
        <w:pStyle w:val="Compact"/>
        <w:numPr>
          <w:ilvl w:val="0"/>
          <w:numId w:val="1130"/>
        </w:numPr>
      </w:pPr>
      <w:r>
        <w:t xml:space="preserve">KIN 440 Org-Admin of PE, Health &amp; Athl</w:t>
      </w:r>
      <w:r>
        <w:br/>
      </w:r>
    </w:p>
    <w:p>
      <w:pPr>
        <w:pStyle w:val="Compact"/>
        <w:numPr>
          <w:ilvl w:val="0"/>
          <w:numId w:val="1130"/>
        </w:numPr>
      </w:pPr>
      <w:r>
        <w:t xml:space="preserve">KIN 442 Physiology of Exercise</w:t>
      </w:r>
    </w:p>
    <w:p>
      <w:pPr>
        <w:pStyle w:val="FirstParagraph"/>
      </w:pPr>
      <w:r>
        <w:t xml:space="preserve">For additional educational requirements, K-12 Licensure, see p. 120; for Secondary Licensure, see p. 121.</w:t>
      </w:r>
    </w:p>
    <w:bookmarkEnd w:id="319"/>
    <w:bookmarkEnd w:id="320"/>
    <w:bookmarkStart w:id="321" w:name="nutrition-concentration"/>
    <w:p>
      <w:pPr>
        <w:pStyle w:val="Heading4"/>
      </w:pPr>
      <w:r>
        <w:t xml:space="preserve">13.35.2.4 Nutrition Concentration</w:t>
      </w:r>
    </w:p>
    <w:p>
      <w:pPr>
        <w:pStyle w:val="Compact"/>
        <w:numPr>
          <w:ilvl w:val="0"/>
          <w:numId w:val="1132"/>
        </w:numPr>
      </w:pPr>
      <w:r>
        <w:t xml:space="preserve">BIO 145/145L Cellular and Molecular Biology and Laboratory (WE)</w:t>
      </w:r>
      <w:r>
        <w:br/>
      </w:r>
    </w:p>
    <w:p>
      <w:pPr>
        <w:pStyle w:val="Compact"/>
        <w:numPr>
          <w:ilvl w:val="0"/>
          <w:numId w:val="1132"/>
        </w:numPr>
      </w:pPr>
      <w:r>
        <w:t xml:space="preserve">CHM 121/121L General Chemistry I and Laboratory</w:t>
      </w:r>
      <w:r>
        <w:br/>
      </w:r>
    </w:p>
    <w:p>
      <w:pPr>
        <w:pStyle w:val="Compact"/>
        <w:numPr>
          <w:ilvl w:val="0"/>
          <w:numId w:val="1132"/>
        </w:numPr>
      </w:pPr>
      <w:r>
        <w:t xml:space="preserve">CHM 122/122L General Chemistry II and Laboratory</w:t>
      </w:r>
      <w:r>
        <w:br/>
      </w:r>
    </w:p>
    <w:p>
      <w:pPr>
        <w:pStyle w:val="Compact"/>
        <w:numPr>
          <w:ilvl w:val="0"/>
          <w:numId w:val="1132"/>
        </w:numPr>
      </w:pPr>
      <w:r>
        <w:rPr>
          <w:b/>
          <w:bCs/>
        </w:rPr>
        <w:t xml:space="preserve">Three</w:t>
      </w:r>
      <w:r>
        <w:t xml:space="preserve"> </w:t>
      </w:r>
      <w:r>
        <w:t xml:space="preserve">of the following through an online partnership with Rize Education:</w:t>
      </w:r>
    </w:p>
    <w:p>
      <w:pPr>
        <w:pStyle w:val="Compact"/>
        <w:numPr>
          <w:ilvl w:val="1"/>
          <w:numId w:val="1133"/>
        </w:numPr>
      </w:pPr>
      <w:r>
        <w:t xml:space="preserve">KIN 220 Food Science</w:t>
      </w:r>
      <w:r>
        <w:br/>
      </w:r>
    </w:p>
    <w:p>
      <w:pPr>
        <w:pStyle w:val="Compact"/>
        <w:numPr>
          <w:ilvl w:val="1"/>
          <w:numId w:val="1133"/>
        </w:numPr>
      </w:pPr>
      <w:r>
        <w:t xml:space="preserve">KIN 325 Food Economics</w:t>
      </w:r>
      <w:r>
        <w:br/>
      </w:r>
    </w:p>
    <w:p>
      <w:pPr>
        <w:pStyle w:val="Compact"/>
        <w:numPr>
          <w:ilvl w:val="1"/>
          <w:numId w:val="1133"/>
        </w:numPr>
      </w:pPr>
      <w:r>
        <w:t xml:space="preserve">KIN 330 Lifecycle Nutrition I</w:t>
      </w:r>
      <w:r>
        <w:br/>
      </w:r>
    </w:p>
    <w:p>
      <w:pPr>
        <w:pStyle w:val="Compact"/>
        <w:numPr>
          <w:ilvl w:val="1"/>
          <w:numId w:val="1133"/>
        </w:numPr>
      </w:pPr>
      <w:r>
        <w:t xml:space="preserve">KIN 430 Lifecycle Nutrition II</w:t>
      </w:r>
      <w:r>
        <w:br/>
      </w:r>
    </w:p>
    <w:p>
      <w:pPr>
        <w:pStyle w:val="Compact"/>
        <w:numPr>
          <w:ilvl w:val="1"/>
          <w:numId w:val="1133"/>
        </w:numPr>
      </w:pPr>
      <w:r>
        <w:t xml:space="preserve">KIN 435 Medical Nutrition Therapy</w:t>
      </w:r>
    </w:p>
    <w:p>
      <w:pPr>
        <w:pStyle w:val="FirstParagraph"/>
      </w:pPr>
      <w:r>
        <w:rPr>
          <w:i/>
          <w:iCs/>
        </w:rPr>
        <w:t xml:space="preserve">Students interested in a Nutrition Concentration in the Kinesiology department are strongly encouraged to meet with the Kinesiology faculty for informal advising as soon as they have chosen this major. Additional coursework may be needed for those students interested in pursuing graduate study in Nutrition or Dietetics.</w:t>
      </w:r>
    </w:p>
    <w:p>
      <w:pPr>
        <w:pStyle w:val="BodyText"/>
      </w:pPr>
      <w:r>
        <w:t xml:space="preserve">The Nutrition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321"/>
    <w:bookmarkStart w:id="322" w:name="X7a390c8e7e11eb73cb9a1ff72b833e37f352b40"/>
    <w:p>
      <w:pPr>
        <w:pStyle w:val="Heading4"/>
      </w:pPr>
      <w:r>
        <w:t xml:space="preserve">13.35.2.5 State of Iowa Coaching Endorsement (#55, K-12)</w:t>
      </w:r>
    </w:p>
    <w:p>
      <w:pPr>
        <w:pStyle w:val="Compact"/>
        <w:numPr>
          <w:ilvl w:val="0"/>
          <w:numId w:val="1134"/>
        </w:numPr>
      </w:pPr>
      <w:r>
        <w:t xml:space="preserve">Teaching certification in an academic area</w:t>
      </w:r>
      <w:r>
        <w:br/>
      </w:r>
    </w:p>
    <w:p>
      <w:pPr>
        <w:pStyle w:val="Compact"/>
        <w:numPr>
          <w:ilvl w:val="0"/>
          <w:numId w:val="1134"/>
        </w:numPr>
      </w:pPr>
      <w:r>
        <w:t xml:space="preserve">KIN 110 Emergency Life Skills</w:t>
      </w:r>
      <w:r>
        <w:br/>
      </w:r>
    </w:p>
    <w:p>
      <w:pPr>
        <w:pStyle w:val="Compact"/>
        <w:numPr>
          <w:ilvl w:val="0"/>
          <w:numId w:val="1134"/>
        </w:numPr>
      </w:pPr>
      <w:r>
        <w:t xml:space="preserve">KIN 201 Fundamentals of Coaching</w:t>
      </w:r>
      <w:r>
        <w:br/>
      </w:r>
    </w:p>
    <w:p>
      <w:pPr>
        <w:pStyle w:val="Compact"/>
        <w:numPr>
          <w:ilvl w:val="0"/>
          <w:numId w:val="1134"/>
        </w:numPr>
      </w:pPr>
      <w:r>
        <w:t xml:space="preserve">KIN 275 Prevention &amp; Care of Athletic Injur</w:t>
      </w:r>
    </w:p>
    <w:p>
      <w:pPr>
        <w:pStyle w:val="FirstParagraph"/>
      </w:pPr>
      <w:r>
        <w:t xml:space="preserve">The Coaching Endorsement (#55, K-12) may be granted to any student with teacher certification completing a major in kinesiology and by taking Emergency Life Skills (KIN-110) and either Theory of Coaching (KIN-205)</w:t>
      </w:r>
      <w:r>
        <w:t xml:space="preserve"> </w:t>
      </w:r>
      <w:r>
        <w:rPr>
          <w:b/>
          <w:bCs/>
        </w:rPr>
        <w:t xml:space="preserve">or</w:t>
      </w:r>
      <w:r>
        <w:t xml:space="preserve"> </w:t>
      </w:r>
      <w:r>
        <w:t xml:space="preserve">Fundamentals of Coaching (KIN 201).</w:t>
      </w:r>
    </w:p>
    <w:bookmarkEnd w:id="322"/>
    <w:bookmarkStart w:id="323" w:name="state-of-iowa-coaching-authorization"/>
    <w:p>
      <w:pPr>
        <w:pStyle w:val="Heading4"/>
      </w:pPr>
      <w:r>
        <w:t xml:space="preserve">13.35.2.6 State of Iowa Coaching Authorization</w:t>
      </w:r>
    </w:p>
    <w:p>
      <w:pPr>
        <w:pStyle w:val="Compact"/>
        <w:numPr>
          <w:ilvl w:val="0"/>
          <w:numId w:val="1135"/>
        </w:numPr>
      </w:pPr>
      <w:r>
        <w:t xml:space="preserve">KIN 110 Emergency Life Skills</w:t>
      </w:r>
      <w:r>
        <w:br/>
      </w:r>
    </w:p>
    <w:p>
      <w:pPr>
        <w:pStyle w:val="Compact"/>
        <w:numPr>
          <w:ilvl w:val="0"/>
          <w:numId w:val="1135"/>
        </w:numPr>
      </w:pPr>
      <w:r>
        <w:t xml:space="preserve">KIN 201 Fundamentals of Coaching</w:t>
      </w:r>
      <w:r>
        <w:br/>
      </w:r>
    </w:p>
    <w:p>
      <w:pPr>
        <w:pStyle w:val="Compact"/>
        <w:numPr>
          <w:ilvl w:val="0"/>
          <w:numId w:val="1135"/>
        </w:numPr>
      </w:pPr>
      <w:r>
        <w:t xml:space="preserve">KIN 275 Prevention &amp; Care of Athletic Injur</w:t>
      </w:r>
    </w:p>
    <w:bookmarkEnd w:id="323"/>
    <w:bookmarkStart w:id="324" w:name="Xedb8d76c81a230d7451bdd552e192ec75f1c22e"/>
    <w:p>
      <w:pPr>
        <w:pStyle w:val="Heading4"/>
      </w:pPr>
      <w:r>
        <w:t xml:space="preserve">13.35.2.7 State of Iowa Health Certification Endorsement</w:t>
      </w:r>
    </w:p>
    <w:p>
      <w:pPr>
        <w:pStyle w:val="Compact"/>
        <w:numPr>
          <w:ilvl w:val="0"/>
          <w:numId w:val="1136"/>
        </w:numPr>
      </w:pPr>
      <w:r>
        <w:t xml:space="preserve">KIN 115 Fundamentals:Exercise &amp; Nutrition</w:t>
      </w:r>
      <w:r>
        <w:br/>
      </w:r>
    </w:p>
    <w:p>
      <w:pPr>
        <w:pStyle w:val="Compact"/>
        <w:numPr>
          <w:ilvl w:val="0"/>
          <w:numId w:val="1136"/>
        </w:numPr>
      </w:pPr>
      <w:r>
        <w:t xml:space="preserve">KIN 125 Public and Consumer Health</w:t>
      </w:r>
      <w:r>
        <w:br/>
      </w:r>
    </w:p>
    <w:p>
      <w:pPr>
        <w:pStyle w:val="Compact"/>
        <w:numPr>
          <w:ilvl w:val="0"/>
          <w:numId w:val="1136"/>
        </w:numPr>
      </w:pPr>
      <w:r>
        <w:t xml:space="preserve">KIN 135 Concepts of Individual Wellness</w:t>
      </w:r>
      <w:r>
        <w:br/>
      </w:r>
    </w:p>
    <w:p>
      <w:pPr>
        <w:pStyle w:val="Compact"/>
        <w:numPr>
          <w:ilvl w:val="0"/>
          <w:numId w:val="1136"/>
        </w:numPr>
      </w:pPr>
      <w:r>
        <w:t xml:space="preserve">KIN 255 Substance Use, Misuse, &amp; Addiction</w:t>
      </w:r>
      <w:r>
        <w:br/>
      </w:r>
    </w:p>
    <w:p>
      <w:pPr>
        <w:pStyle w:val="Compact"/>
        <w:numPr>
          <w:ilvl w:val="0"/>
          <w:numId w:val="1136"/>
        </w:numPr>
      </w:pPr>
      <w:r>
        <w:t xml:space="preserve">KIN 275 Prevention &amp; Care of Athletic Injur</w:t>
      </w:r>
      <w:r>
        <w:br/>
      </w:r>
    </w:p>
    <w:p>
      <w:pPr>
        <w:pStyle w:val="Compact"/>
        <w:numPr>
          <w:ilvl w:val="0"/>
          <w:numId w:val="1136"/>
        </w:numPr>
      </w:pPr>
      <w:r>
        <w:rPr>
          <w:b/>
          <w:bCs/>
        </w:rPr>
        <w:t xml:space="preserve">One</w:t>
      </w:r>
      <w:r>
        <w:t xml:space="preserve"> </w:t>
      </w:r>
      <w:r>
        <w:t xml:space="preserve">of the following:</w:t>
      </w:r>
    </w:p>
    <w:p>
      <w:pPr>
        <w:pStyle w:val="Compact"/>
        <w:numPr>
          <w:ilvl w:val="1"/>
          <w:numId w:val="1137"/>
        </w:numPr>
      </w:pPr>
      <w:r>
        <w:t xml:space="preserve">GS 107 Intro Gender &amp; Sexuality Studies</w:t>
      </w:r>
      <w:r>
        <w:br/>
      </w:r>
    </w:p>
    <w:p>
      <w:pPr>
        <w:pStyle w:val="Compact"/>
        <w:numPr>
          <w:ilvl w:val="1"/>
          <w:numId w:val="1137"/>
        </w:numPr>
      </w:pPr>
      <w:r>
        <w:t xml:space="preserve">KIN 202 Family Life Education</w:t>
      </w:r>
      <w:r>
        <w:br/>
      </w:r>
    </w:p>
    <w:p>
      <w:pPr>
        <w:pStyle w:val="Compact"/>
        <w:numPr>
          <w:ilvl w:val="1"/>
          <w:numId w:val="1137"/>
        </w:numPr>
      </w:pPr>
      <w:r>
        <w:t xml:space="preserve">SOC 207 Sociology of the Family</w:t>
      </w:r>
    </w:p>
    <w:bookmarkEnd w:id="324"/>
    <w:bookmarkEnd w:id="325"/>
    <w:bookmarkStart w:id="326" w:name="courses-in-kinesiology"/>
    <w:p>
      <w:pPr>
        <w:pStyle w:val="Heading3"/>
      </w:pPr>
      <w:r>
        <w:t xml:space="preserve">13.35.3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220 Food Science</w:t>
      </w:r>
      <w:r>
        <w:br/>
      </w:r>
      <w:r>
        <w:t xml:space="preserve">Examines the intersection between culture, health, and innovation. By understanding the composition of foods, we can determine the best methods for their preparation, and how different cooking and preservation techniques affect food quality, safety, and nutritional value. Students will explore food categories, such as the role of lactose and casein in dairy, and the science behind various preparation methods.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255 Substance Use, Misuse, &amp; Addiction</w:t>
      </w:r>
      <w:r>
        <w:br/>
      </w:r>
      <w:r>
        <w:t xml:space="preserve">Effects of drugs on the brain and body, patterns of use and misuse, problems and risks associated with substance use, relevant laws and regulations, and evidence-based prevention, treatment, and recovery education approaches are examined.</w:t>
      </w:r>
      <w:r>
        <w:br/>
      </w:r>
      <w:r>
        <w:rPr>
          <w:b/>
          <w:bCs/>
        </w:rPr>
        <w:t xml:space="preserve">KIN 275 Prevention &amp; Care of Athletic Injur</w:t>
      </w:r>
      <w:r>
        <w:br/>
      </w:r>
      <w:r>
        <w:t xml:space="preserve">Principles of human biology, hygienic applications to the care of the body, and the effects of alcohol and substance abuse. Also covered is the nature of injuries frequently sustained in athletic participants and the control, handling, and care of injuries.</w:t>
      </w:r>
      <w:r>
        <w:br/>
      </w:r>
      <w:r>
        <w:rPr>
          <w:b/>
          <w:bCs/>
        </w:rPr>
        <w:t xml:space="preserve">KIN 310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(KIN-275).</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325 Food Economics</w:t>
      </w:r>
      <w:r>
        <w:br/>
      </w:r>
      <w:r>
        <w:t xml:space="preserve">Examines the inequalities in our global food system that are often mirrored through the broader disparities in society. By understanding these systems, we can bring about transformative change. This course investigates the essentials: preventing foodborne illnesses, mastering procurement, and ensuring production quality. Students will learn real-world calculations behind food costs and discover how food systems can save lives.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330 Lifecycle Nutrition I</w:t>
      </w:r>
      <w:r>
        <w:br/>
      </w:r>
      <w:r>
        <w:t xml:space="preserve">Explores how early nutrition choices, like breastfeeding or formula feeding, impact a child’s development milestones and potential food allergies. As children grow, this course will examine how dietary needs and relationships with food evolve, especially during adolescence.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Prerequisites: Declared Major in Kinesiology, with a Concentration in Nutrition, and KIN-115 Fundamentals of Exercise &amp; Nutrition</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(KIN-103/-104) and Movement Training (KIN-103/-104)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430 Lifecycle Nutrition II</w:t>
      </w:r>
      <w:r>
        <w:br/>
      </w:r>
      <w:r>
        <w:t xml:space="preserve">Explores how early adulthood sets foundational food choices, and middle adulthood introduces complexities with work, family, and the onset of chronic diseases. In addition, this course will explore the challenges faced in geriatric nutrition, including the impacts of polypharmacy. Throughout, a recurring theme will be weight management, emphasizing its role in promoting sustained health and activity.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w:t>
      </w:r>
      <w:r>
        <w:br/>
      </w:r>
      <w:r>
        <w:rPr>
          <w:b/>
          <w:bCs/>
        </w:rPr>
        <w:t xml:space="preserve">KIN 435 Medical Nutrition Therapy</w:t>
      </w:r>
      <w:r>
        <w:br/>
      </w:r>
      <w:r>
        <w:t xml:space="preserve">Examines how medical and social histories play a crucial role in accurate nutrition diagnoses. The course studies various counseling techniques and introduces therapeutic diets tailored to address specific health challenges. Emphasizing the importance of monitoring and evaluating outcomes, this course prepares students for effective and informed interventions.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 and KIN-430 Lifecycle Nutrition II.</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6"/>
    <w:bookmarkEnd w:id="327"/>
    <w:bookmarkStart w:id="331" w:name="sec-mathematical-sciences"/>
    <w:p>
      <w:pPr>
        <w:pStyle w:val="Heading2"/>
      </w:pPr>
      <w:r>
        <w:t xml:space="preserve">13.36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28" w:name="mathematics-major"/>
    <w:p>
      <w:pPr>
        <w:pStyle w:val="Heading3"/>
      </w:pPr>
      <w:r>
        <w:t xml:space="preserve">13.36.1 Mathematics Major</w:t>
      </w:r>
    </w:p>
    <w:p>
      <w:pPr>
        <w:pStyle w:val="FirstParagraph"/>
      </w:pPr>
      <w:r>
        <w:t xml:space="preserve">A major in mathematics requires a minimum cumulative 2.0 GPA in all courses counted toward the major.</w:t>
      </w:r>
    </w:p>
    <w:p>
      <w:pPr>
        <w:pStyle w:val="Compact"/>
        <w:numPr>
          <w:ilvl w:val="0"/>
          <w:numId w:val="1138"/>
        </w:numPr>
      </w:pPr>
      <w:r>
        <w:t xml:space="preserve">MTH 135 Calculus I</w:t>
      </w:r>
    </w:p>
    <w:p>
      <w:pPr>
        <w:pStyle w:val="Compact"/>
        <w:numPr>
          <w:ilvl w:val="0"/>
          <w:numId w:val="1138"/>
        </w:numPr>
      </w:pPr>
      <w:r>
        <w:t xml:space="preserve">MTH 145 Calculus II</w:t>
      </w:r>
    </w:p>
    <w:p>
      <w:pPr>
        <w:pStyle w:val="Compact"/>
        <w:numPr>
          <w:ilvl w:val="0"/>
          <w:numId w:val="1138"/>
        </w:numPr>
      </w:pPr>
      <w:r>
        <w:t xml:space="preserve">MTH 215 Foundations of Advanced Mathematics</w:t>
      </w:r>
    </w:p>
    <w:p>
      <w:pPr>
        <w:pStyle w:val="Compact"/>
        <w:numPr>
          <w:ilvl w:val="0"/>
          <w:numId w:val="1138"/>
        </w:numPr>
      </w:pPr>
      <w:r>
        <w:t xml:space="preserve">MTH 255 Calculus III</w:t>
      </w:r>
    </w:p>
    <w:p>
      <w:pPr>
        <w:pStyle w:val="Compact"/>
        <w:numPr>
          <w:ilvl w:val="0"/>
          <w:numId w:val="1138"/>
        </w:numPr>
      </w:pPr>
      <w:r>
        <w:t xml:space="preserve">MTH 265 Linear Algebra</w:t>
      </w:r>
    </w:p>
    <w:p>
      <w:pPr>
        <w:pStyle w:val="Compact"/>
        <w:numPr>
          <w:ilvl w:val="0"/>
          <w:numId w:val="1138"/>
        </w:numPr>
      </w:pPr>
      <w:r>
        <w:t xml:space="preserve">MTH 385 Modern Algebra I</w:t>
      </w:r>
    </w:p>
    <w:p>
      <w:pPr>
        <w:pStyle w:val="Compact"/>
        <w:numPr>
          <w:ilvl w:val="0"/>
          <w:numId w:val="1138"/>
        </w:numPr>
      </w:pPr>
      <w:r>
        <w:t xml:space="preserve">CS 125 Computer Science I</w:t>
      </w:r>
    </w:p>
    <w:p>
      <w:pPr>
        <w:pStyle w:val="Compact"/>
        <w:numPr>
          <w:ilvl w:val="0"/>
          <w:numId w:val="1138"/>
        </w:numPr>
      </w:pPr>
      <w:r>
        <w:rPr>
          <w:b/>
          <w:bCs/>
        </w:rPr>
        <w:t xml:space="preserve">One</w:t>
      </w:r>
      <w:r>
        <w:t xml:space="preserve"> </w:t>
      </w:r>
      <w:r>
        <w:t xml:space="preserve">of the following:</w:t>
      </w:r>
    </w:p>
    <w:p>
      <w:pPr>
        <w:pStyle w:val="Compact"/>
        <w:numPr>
          <w:ilvl w:val="1"/>
          <w:numId w:val="1139"/>
        </w:numPr>
      </w:pPr>
      <w:r>
        <w:t xml:space="preserve">MTH 415 Real Analysis I</w:t>
      </w:r>
    </w:p>
    <w:p>
      <w:pPr>
        <w:pStyle w:val="Compact"/>
        <w:numPr>
          <w:ilvl w:val="1"/>
          <w:numId w:val="1139"/>
        </w:numPr>
      </w:pPr>
      <w:r>
        <w:t xml:space="preserve">MTH 445 Complex Analysis</w:t>
      </w:r>
    </w:p>
    <w:p>
      <w:pPr>
        <w:pStyle w:val="Compact"/>
        <w:numPr>
          <w:ilvl w:val="0"/>
          <w:numId w:val="1138"/>
        </w:numPr>
      </w:pPr>
      <w:r>
        <w:rPr>
          <w:b/>
          <w:bCs/>
        </w:rPr>
        <w:t xml:space="preserve">Three</w:t>
      </w:r>
      <w:r>
        <w:t xml:space="preserve"> </w:t>
      </w:r>
      <w:r>
        <w:t xml:space="preserve">of the following:</w:t>
      </w:r>
    </w:p>
    <w:p>
      <w:pPr>
        <w:pStyle w:val="Compact"/>
        <w:numPr>
          <w:ilvl w:val="1"/>
          <w:numId w:val="1140"/>
        </w:numPr>
      </w:pPr>
      <w:r>
        <w:t xml:space="preserve">STA 315 Mathematical Probability</w:t>
      </w:r>
    </w:p>
    <w:p>
      <w:pPr>
        <w:pStyle w:val="Compact"/>
        <w:numPr>
          <w:ilvl w:val="1"/>
          <w:numId w:val="1140"/>
        </w:numPr>
      </w:pPr>
      <w:r>
        <w:t xml:space="preserve">STA 325 Mathematical Statistics</w:t>
      </w:r>
    </w:p>
    <w:p>
      <w:pPr>
        <w:pStyle w:val="Compact"/>
        <w:numPr>
          <w:ilvl w:val="1"/>
          <w:numId w:val="1140"/>
        </w:numPr>
      </w:pPr>
      <w:r>
        <w:t xml:space="preserve">MTH 305 Advanced Geometry</w:t>
      </w:r>
    </w:p>
    <w:p>
      <w:pPr>
        <w:pStyle w:val="Compact"/>
        <w:numPr>
          <w:ilvl w:val="1"/>
          <w:numId w:val="1140"/>
        </w:numPr>
      </w:pPr>
      <w:r>
        <w:t xml:space="preserve">MTH 325 Differential Equations WE</w:t>
      </w:r>
    </w:p>
    <w:p>
      <w:pPr>
        <w:pStyle w:val="Compact"/>
        <w:numPr>
          <w:ilvl w:val="1"/>
          <w:numId w:val="1140"/>
        </w:numPr>
      </w:pPr>
      <w:r>
        <w:t xml:space="preserve">MTH 395 Modern Algebra II</w:t>
      </w:r>
    </w:p>
    <w:p>
      <w:pPr>
        <w:pStyle w:val="Compact"/>
        <w:numPr>
          <w:ilvl w:val="1"/>
          <w:numId w:val="1140"/>
        </w:numPr>
      </w:pPr>
      <w:r>
        <w:t xml:space="preserve">MTH 415 Real Analysis I (if not used to satisfy #8)</w:t>
      </w:r>
    </w:p>
    <w:p>
      <w:pPr>
        <w:pStyle w:val="Compact"/>
        <w:numPr>
          <w:ilvl w:val="1"/>
          <w:numId w:val="1140"/>
        </w:numPr>
      </w:pPr>
      <w:r>
        <w:t xml:space="preserve">MTH 425 Real Analysis II</w:t>
      </w:r>
    </w:p>
    <w:p>
      <w:pPr>
        <w:pStyle w:val="Compact"/>
        <w:numPr>
          <w:ilvl w:val="1"/>
          <w:numId w:val="1140"/>
        </w:numPr>
      </w:pPr>
      <w:r>
        <w:t xml:space="preserve">MTH 444 Independent Study</w:t>
      </w:r>
    </w:p>
    <w:p>
      <w:pPr>
        <w:pStyle w:val="Compact"/>
        <w:numPr>
          <w:ilvl w:val="1"/>
          <w:numId w:val="1140"/>
        </w:numPr>
      </w:pPr>
      <w:r>
        <w:t xml:space="preserve">MTH 445 Complex Analysis (if not used to satisfy #8)</w:t>
      </w:r>
    </w:p>
    <w:p>
      <w:pPr>
        <w:pStyle w:val="Compact"/>
        <w:numPr>
          <w:ilvl w:val="1"/>
          <w:numId w:val="1140"/>
        </w:numPr>
      </w:pPr>
      <w:r>
        <w:t xml:space="preserve">MTH 455 Mathematical Modeling</w:t>
      </w:r>
    </w:p>
    <w:p>
      <w:pPr>
        <w:pStyle w:val="Compact"/>
        <w:numPr>
          <w:ilvl w:val="1"/>
          <w:numId w:val="1140"/>
        </w:numPr>
      </w:pPr>
      <w:r>
        <w:t xml:space="preserve">MTH 463 Set Theory &amp; Toplogy</w:t>
      </w:r>
    </w:p>
    <w:p>
      <w:pPr>
        <w:pStyle w:val="Compact"/>
        <w:numPr>
          <w:ilvl w:val="1"/>
          <w:numId w:val="1140"/>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28"/>
    <w:bookmarkStart w:id="329" w:name="mathematics-minor"/>
    <w:p>
      <w:pPr>
        <w:pStyle w:val="Heading3"/>
      </w:pPr>
      <w:r>
        <w:t xml:space="preserve">13.36.2 Mathematics Minor</w:t>
      </w:r>
    </w:p>
    <w:p>
      <w:pPr>
        <w:pStyle w:val="Compact"/>
        <w:numPr>
          <w:ilvl w:val="0"/>
          <w:numId w:val="1141"/>
        </w:numPr>
      </w:pPr>
      <w:r>
        <w:t xml:space="preserve">MTH 135 Calculus I</w:t>
      </w:r>
    </w:p>
    <w:p>
      <w:pPr>
        <w:pStyle w:val="Compact"/>
        <w:numPr>
          <w:ilvl w:val="0"/>
          <w:numId w:val="1141"/>
        </w:numPr>
      </w:pPr>
      <w:r>
        <w:t xml:space="preserve">MTH 145 Calculus II</w:t>
      </w:r>
    </w:p>
    <w:p>
      <w:pPr>
        <w:pStyle w:val="Compact"/>
        <w:numPr>
          <w:ilvl w:val="0"/>
          <w:numId w:val="1141"/>
        </w:numPr>
      </w:pPr>
      <w:r>
        <w:t xml:space="preserve">MTH 215 Foundations of Advanced Mathematics</w:t>
      </w:r>
    </w:p>
    <w:p>
      <w:pPr>
        <w:pStyle w:val="Compact"/>
        <w:numPr>
          <w:ilvl w:val="0"/>
          <w:numId w:val="1141"/>
        </w:numPr>
      </w:pPr>
      <w:r>
        <w:rPr>
          <w:b/>
          <w:bCs/>
        </w:rPr>
        <w:t xml:space="preserve">Three</w:t>
      </w:r>
      <w:r>
        <w:t xml:space="preserve"> </w:t>
      </w:r>
      <w:r>
        <w:t xml:space="preserve">of the following:</w:t>
      </w:r>
    </w:p>
    <w:p>
      <w:pPr>
        <w:pStyle w:val="Compact"/>
        <w:numPr>
          <w:ilvl w:val="1"/>
          <w:numId w:val="1142"/>
        </w:numPr>
      </w:pPr>
      <w:r>
        <w:t xml:space="preserve">STA 315 Mathematical Probability</w:t>
      </w:r>
    </w:p>
    <w:p>
      <w:pPr>
        <w:pStyle w:val="Compact"/>
        <w:numPr>
          <w:ilvl w:val="1"/>
          <w:numId w:val="1142"/>
        </w:numPr>
      </w:pPr>
      <w:r>
        <w:t xml:space="preserve">STA 325 Mathematical Statistics</w:t>
      </w:r>
    </w:p>
    <w:p>
      <w:pPr>
        <w:pStyle w:val="Compact"/>
        <w:numPr>
          <w:ilvl w:val="1"/>
          <w:numId w:val="1142"/>
        </w:numPr>
      </w:pPr>
      <w:r>
        <w:t xml:space="preserve">MTH 255 Calculus III</w:t>
      </w:r>
    </w:p>
    <w:p>
      <w:pPr>
        <w:pStyle w:val="Compact"/>
        <w:numPr>
          <w:ilvl w:val="1"/>
          <w:numId w:val="1142"/>
        </w:numPr>
      </w:pPr>
      <w:r>
        <w:t xml:space="preserve">MTH 265 Linear Algebra</w:t>
      </w:r>
    </w:p>
    <w:p>
      <w:pPr>
        <w:pStyle w:val="Compact"/>
        <w:numPr>
          <w:ilvl w:val="1"/>
          <w:numId w:val="1142"/>
        </w:numPr>
      </w:pPr>
      <w:r>
        <w:t xml:space="preserve">MTH 305 Advanced Geometry</w:t>
      </w:r>
    </w:p>
    <w:p>
      <w:pPr>
        <w:pStyle w:val="Compact"/>
        <w:numPr>
          <w:ilvl w:val="1"/>
          <w:numId w:val="1142"/>
        </w:numPr>
      </w:pPr>
      <w:r>
        <w:t xml:space="preserve">MTH 325 Differential Equations WE</w:t>
      </w:r>
    </w:p>
    <w:p>
      <w:pPr>
        <w:pStyle w:val="Compact"/>
        <w:numPr>
          <w:ilvl w:val="1"/>
          <w:numId w:val="1142"/>
        </w:numPr>
      </w:pPr>
      <w:r>
        <w:t xml:space="preserve">MTH 385 Modern Algebra I</w:t>
      </w:r>
    </w:p>
    <w:p>
      <w:pPr>
        <w:pStyle w:val="Compact"/>
        <w:numPr>
          <w:ilvl w:val="1"/>
          <w:numId w:val="1142"/>
        </w:numPr>
      </w:pPr>
      <w:r>
        <w:t xml:space="preserve">MTH 395 Modern Algebra II</w:t>
      </w:r>
    </w:p>
    <w:p>
      <w:pPr>
        <w:pStyle w:val="Compact"/>
        <w:numPr>
          <w:ilvl w:val="1"/>
          <w:numId w:val="1142"/>
        </w:numPr>
      </w:pPr>
      <w:r>
        <w:t xml:space="preserve">MTH 415 Real Analysis I</w:t>
      </w:r>
    </w:p>
    <w:p>
      <w:pPr>
        <w:pStyle w:val="Compact"/>
        <w:numPr>
          <w:ilvl w:val="1"/>
          <w:numId w:val="1142"/>
        </w:numPr>
      </w:pPr>
      <w:r>
        <w:t xml:space="preserve">MTH 425 Real Analysis II</w:t>
      </w:r>
    </w:p>
    <w:p>
      <w:pPr>
        <w:pStyle w:val="Compact"/>
        <w:numPr>
          <w:ilvl w:val="1"/>
          <w:numId w:val="1142"/>
        </w:numPr>
      </w:pPr>
      <w:r>
        <w:t xml:space="preserve">MTH 444 Independent Study</w:t>
      </w:r>
    </w:p>
    <w:p>
      <w:pPr>
        <w:pStyle w:val="Compact"/>
        <w:numPr>
          <w:ilvl w:val="1"/>
          <w:numId w:val="1142"/>
        </w:numPr>
      </w:pPr>
      <w:r>
        <w:t xml:space="preserve">MTH 445 Complex Analysis</w:t>
      </w:r>
    </w:p>
    <w:p>
      <w:pPr>
        <w:pStyle w:val="Compact"/>
        <w:numPr>
          <w:ilvl w:val="1"/>
          <w:numId w:val="1142"/>
        </w:numPr>
      </w:pPr>
      <w:r>
        <w:t xml:space="preserve">MTH 455 Mathematical Modeling</w:t>
      </w:r>
    </w:p>
    <w:p>
      <w:pPr>
        <w:pStyle w:val="Compact"/>
        <w:numPr>
          <w:ilvl w:val="1"/>
          <w:numId w:val="1142"/>
        </w:numPr>
      </w:pPr>
      <w:r>
        <w:t xml:space="preserve">MTH 463 Set Theory &amp; Toplogy</w:t>
      </w:r>
    </w:p>
    <w:p>
      <w:pPr>
        <w:pStyle w:val="Compact"/>
        <w:numPr>
          <w:ilvl w:val="1"/>
          <w:numId w:val="1142"/>
        </w:numPr>
      </w:pPr>
      <w:r>
        <w:t xml:space="preserve">MTH 484 Special Topics</w:t>
      </w:r>
    </w:p>
    <w:bookmarkEnd w:id="329"/>
    <w:bookmarkStart w:id="330" w:name="courses-in-mathematics"/>
    <w:p>
      <w:pPr>
        <w:pStyle w:val="Heading3"/>
      </w:pPr>
      <w:r>
        <w:t xml:space="preserve">13.36.3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30"/>
    <w:bookmarkEnd w:id="331"/>
    <w:bookmarkStart w:id="334" w:name="museum-studies-minor-only"/>
    <w:p>
      <w:pPr>
        <w:pStyle w:val="Heading2"/>
      </w:pPr>
      <w:r>
        <w:t xml:space="preserve">13.37 Museum Studies (Minor Only)</w:t>
      </w:r>
    </w:p>
    <w:p>
      <w:pPr>
        <w:pStyle w:val="FirstParagraph"/>
      </w:pPr>
      <w:r>
        <w:t xml:space="preserve">Rogers (Administrative Coordinator)</w:t>
      </w:r>
    </w:p>
    <w:p>
      <w:pPr>
        <w:pStyle w:val="BodyText"/>
      </w:pPr>
      <w:r>
        <w:t xml:space="preserve">The Museum Studies minor is designed to educate and train students in the basic tenets of museum-related work that is applicable to traditional museums of all kinds (art, cultural, thematic, science, etc.), archaeological sites, auction and appraisal houses, historic homes, historical societies, and commercial galleries.</w:t>
      </w:r>
    </w:p>
    <w:p>
      <w:pPr>
        <w:pStyle w:val="BodyText"/>
      </w:pPr>
      <w:r>
        <w:t xml:space="preserve">If pursuing another major or minor in a related discipline (Art, Art History, Business, History, Public Relations), you can only double count two courses.</w:t>
      </w:r>
    </w:p>
    <w:p>
      <w:pPr>
        <w:pStyle w:val="BodyText"/>
      </w:pPr>
      <w:r>
        <w:t xml:space="preserve">A Museum Studies minor may also complete an Art major or minor or Art History minor, but only two courses may count toward both the major and the minors.</w:t>
      </w:r>
    </w:p>
    <w:bookmarkStart w:id="332" w:name="museum-studies-minor-ms"/>
    <w:p>
      <w:pPr>
        <w:pStyle w:val="Heading3"/>
      </w:pPr>
      <w:r>
        <w:t xml:space="preserve">13.37.1 Museum Studies Minor (MS)</w:t>
      </w:r>
    </w:p>
    <w:p>
      <w:pPr>
        <w:pStyle w:val="Compact"/>
        <w:numPr>
          <w:ilvl w:val="0"/>
          <w:numId w:val="1143"/>
        </w:numPr>
      </w:pPr>
      <w:r>
        <w:t xml:space="preserve">MS 101 Intro to Museum Studies</w:t>
      </w:r>
      <w:r>
        <w:br/>
      </w:r>
    </w:p>
    <w:p>
      <w:pPr>
        <w:pStyle w:val="Compact"/>
        <w:numPr>
          <w:ilvl w:val="0"/>
          <w:numId w:val="1143"/>
        </w:numPr>
      </w:pPr>
      <w:r>
        <w:t xml:space="preserve">MS 105 History of Museums</w:t>
      </w:r>
      <w:r>
        <w:br/>
      </w:r>
    </w:p>
    <w:p>
      <w:pPr>
        <w:pStyle w:val="Compact"/>
        <w:numPr>
          <w:ilvl w:val="0"/>
          <w:numId w:val="1143"/>
        </w:numPr>
      </w:pPr>
      <w:r>
        <w:t xml:space="preserve">MS 283 Arts Administration</w:t>
      </w:r>
      <w:r>
        <w:br/>
      </w:r>
    </w:p>
    <w:p>
      <w:pPr>
        <w:pStyle w:val="Compact"/>
        <w:numPr>
          <w:ilvl w:val="0"/>
          <w:numId w:val="1143"/>
        </w:numPr>
      </w:pPr>
      <w:r>
        <w:rPr>
          <w:b/>
          <w:bCs/>
        </w:rPr>
        <w:t xml:space="preserve">One credit</w:t>
      </w:r>
      <w:r>
        <w:t xml:space="preserve"> </w:t>
      </w:r>
      <w:r>
        <w:t xml:space="preserve">from the following:</w:t>
      </w:r>
      <w:r>
        <w:br/>
      </w:r>
      <w:r>
        <w:t xml:space="preserve">MS 201 Curating a College Collection (0.5 credit)</w:t>
      </w:r>
      <w:r>
        <w:br/>
      </w:r>
      <w:r>
        <w:t xml:space="preserve">MS 203 Collection Mgmt &amp; Registration (0.5 credit)</w:t>
      </w:r>
      <w:r>
        <w:br/>
      </w:r>
      <w:r>
        <w:t xml:space="preserve">MS 205 Exhibition Planning &amp; Museum Audien (0.5 credit)</w:t>
      </w:r>
      <w:r>
        <w:br/>
      </w:r>
      <w:r>
        <w:t xml:space="preserve">MS 215 Exhibition Installation &amp; Lighting (0.5 credit)</w:t>
      </w:r>
      <w:r>
        <w:br/>
      </w:r>
      <w:r>
        <w:t xml:space="preserve">ART/MS 235 Arts Advocacy (0.5 credit)</w:t>
      </w:r>
      <w:r>
        <w:br/>
      </w:r>
      <w:r>
        <w:t xml:space="preserve">MS 220 Marketing the Museum (0.5 credit)</w:t>
      </w:r>
      <w:r>
        <w:br/>
      </w:r>
      <w:r>
        <w:t xml:space="preserve">MS 225 Archives Care, Mgmt, &amp; Best Practic (0.5 credit)</w:t>
      </w:r>
      <w:r>
        <w:br/>
      </w:r>
      <w:r>
        <w:t xml:space="preserve">MS 395 Topics in Museum Studies (0.5 or 1 credit)</w:t>
      </w:r>
      <w:r>
        <w:br/>
      </w:r>
    </w:p>
    <w:p>
      <w:pPr>
        <w:pStyle w:val="Compact"/>
        <w:numPr>
          <w:ilvl w:val="0"/>
          <w:numId w:val="1143"/>
        </w:numPr>
      </w:pPr>
      <w:r>
        <w:rPr>
          <w:b/>
          <w:bCs/>
        </w:rPr>
        <w:t xml:space="preserve">One</w:t>
      </w:r>
      <w:r>
        <w:t xml:space="preserve"> </w:t>
      </w:r>
      <w:r>
        <w:t xml:space="preserve">of the following:</w:t>
      </w:r>
      <w:r>
        <w:br/>
      </w:r>
      <w:r>
        <w:t xml:space="preserve">AAM 107 Intro to African American Studies</w:t>
      </w:r>
      <w:r>
        <w:br/>
      </w:r>
      <w:r>
        <w:t xml:space="preserve">ANT 116 Cultural Anthropology</w:t>
      </w:r>
      <w:r>
        <w:br/>
      </w:r>
      <w:r>
        <w:t xml:space="preserve">ANT 125 Art &amp; Archaeology Classical World</w:t>
      </w:r>
      <w:r>
        <w:br/>
      </w:r>
      <w:r>
        <w:t xml:space="preserve">Any 100-level ART course</w:t>
      </w:r>
      <w:r>
        <w:br/>
      </w:r>
      <w:r>
        <w:t xml:space="preserve">ARH 106 World Art</w:t>
      </w:r>
      <w:r>
        <w:br/>
      </w:r>
      <w:r>
        <w:t xml:space="preserve">ARH 128 Introduction to Art History</w:t>
      </w:r>
      <w:r>
        <w:br/>
      </w:r>
      <w:r>
        <w:t xml:space="preserve">ARH 307 Modern and Contemporary Art</w:t>
      </w:r>
      <w:r>
        <w:br/>
      </w:r>
      <w:r>
        <w:t xml:space="preserve">BUS 125 Computers in Business</w:t>
      </w:r>
      <w:r>
        <w:br/>
      </w:r>
      <w:r>
        <w:t xml:space="preserve">BUS 250 Principles of Management</w:t>
      </w:r>
      <w:r>
        <w:br/>
      </w:r>
      <w:r>
        <w:t xml:space="preserve">BUS 285 Computer Appl:Adv Top</w:t>
      </w:r>
      <w:r>
        <w:br/>
      </w:r>
      <w:r>
        <w:t xml:space="preserve">BUS 330 Principles of Marketing</w:t>
      </w:r>
      <w:r>
        <w:br/>
      </w:r>
      <w:r>
        <w:t xml:space="preserve">BUS 460 Advertising</w:t>
      </w:r>
      <w:r>
        <w:br/>
      </w:r>
      <w:r>
        <w:t xml:space="preserve">BUS 461 Marketing Decision Making/Analysis</w:t>
      </w:r>
      <w:r>
        <w:br/>
      </w:r>
      <w:r>
        <w:t xml:space="preserve">COM 151 Introduction to New Media Studies</w:t>
      </w:r>
      <w:r>
        <w:br/>
      </w:r>
      <w:r>
        <w:t xml:space="preserve">COM 161 Visual Rhetoric</w:t>
      </w:r>
      <w:r>
        <w:br/>
      </w:r>
      <w:r>
        <w:t xml:space="preserve">COM 231 Communication in Teams (WE)</w:t>
      </w:r>
      <w:r>
        <w:br/>
      </w:r>
      <w:r>
        <w:t xml:space="preserve">COM 322 Prof Communication &amp; Writing (WE)</w:t>
      </w:r>
      <w:r>
        <w:br/>
      </w:r>
      <w:r>
        <w:t xml:space="preserve">COM 327 Organizational Communication (WE)</w:t>
      </w:r>
      <w:r>
        <w:br/>
      </w:r>
      <w:r>
        <w:t xml:space="preserve">COM 377 Language, Power, and Social Change</w:t>
      </w:r>
      <w:r>
        <w:br/>
      </w:r>
      <w:r>
        <w:t xml:space="preserve">DS 100 Introduction to Data Science</w:t>
      </w:r>
      <w:r>
        <w:br/>
      </w:r>
      <w:r>
        <w:t xml:space="preserve">DS 230 Data-Centric Computing</w:t>
      </w:r>
      <w:r>
        <w:br/>
      </w:r>
      <w:r>
        <w:t xml:space="preserve">Any HIS course</w:t>
      </w:r>
      <w:r>
        <w:br/>
      </w:r>
      <w:r>
        <w:t xml:space="preserve">IS 116 Intro to International Studies</w:t>
      </w:r>
      <w:r>
        <w:br/>
      </w:r>
      <w:r>
        <w:t xml:space="preserve">PR 205 Public Relations</w:t>
      </w:r>
      <w:r>
        <w:br/>
      </w:r>
    </w:p>
    <w:p>
      <w:pPr>
        <w:pStyle w:val="Compact"/>
        <w:numPr>
          <w:ilvl w:val="0"/>
          <w:numId w:val="1143"/>
        </w:numPr>
      </w:pPr>
      <w:r>
        <w:t xml:space="preserve">MS 494 Museum Studies Internship or ANT 208 Archaeological Field School</w:t>
      </w:r>
    </w:p>
    <w:bookmarkEnd w:id="332"/>
    <w:bookmarkStart w:id="333" w:name="courses-in-museum-studies"/>
    <w:p>
      <w:pPr>
        <w:pStyle w:val="Heading3"/>
      </w:pPr>
      <w:r>
        <w:t xml:space="preserve">13.37.2 Courses in Museum Studies</w:t>
      </w:r>
    </w:p>
    <w:p>
      <w:pPr>
        <w:pStyle w:val="FirstParagraph"/>
      </w:pPr>
      <w:r>
        <w:t xml:space="preserve">100-level courses are open to any student and may offer the opportunity to explore two or more areas of art making in a studio environment.</w:t>
      </w:r>
    </w:p>
    <w:p>
      <w:pPr>
        <w:pStyle w:val="BodyText"/>
      </w:pPr>
      <w:r>
        <w:rPr>
          <w:b/>
          <w:bCs/>
        </w:rPr>
        <w:t xml:space="preserve">MS 101 Intro to Museum Studies</w:t>
      </w:r>
      <w:r>
        <w:br/>
      </w:r>
      <w:r>
        <w:t xml:space="preserve">Highlights the multi-faceted world of museum studies, as well as the numerous careers in museums (of various types), commercial galleries, historic homes and sites, auction houses, archives, and more. Features a series of guest lecturers who work with different entities in the Eastern Iowa area. These experts offer valuable insight to the numerous occupational choices–and their historical contexts–under the category of Museum Studies.</w:t>
      </w:r>
      <w:r>
        <w:br/>
      </w:r>
      <w:r>
        <w:rPr>
          <w:b/>
          <w:bCs/>
        </w:rPr>
        <w:t xml:space="preserve">MS 105 History of Museums</w:t>
      </w:r>
      <w:r>
        <w:br/>
      </w:r>
      <w:r>
        <w:t xml:space="preserve">Reviews the history of museums. Evidence shows that humans have been collecting objects for millennia, and there are many reasons why, ranging from functional to aesthetic to displaying power, wealth, knowledge, and prestige. The evolution of museums from private collections to public institutions is investigated in depth.</w:t>
      </w:r>
      <w:r>
        <w:br/>
      </w:r>
      <w:r>
        <w:rPr>
          <w:b/>
          <w:bCs/>
        </w:rPr>
        <w:t xml:space="preserve">MS 201 Curating a College Collection</w:t>
      </w:r>
      <w:r>
        <w:br/>
      </w:r>
      <w:r>
        <w:t xml:space="preserve">Implements the full experience of curatorial work. Students will research Coe’s Permanent Art Collection in order to craft an exhibition. They will write exhibition proposals, didactic panels, wall labels, extended wall labels, and more. Prerequisite: MS-101 Introduction to Museum Studies, MS-105 History of Museum Studies, or consent of instructor.MS-201 Curating a College Collection</w:t>
      </w:r>
      <w:r>
        <w:br/>
      </w:r>
      <w:r>
        <w:rPr>
          <w:b/>
          <w:bCs/>
        </w:rPr>
        <w:t xml:space="preserve">MS 203 Collection Mgmt &amp; Registration</w:t>
      </w:r>
      <w:r>
        <w:br/>
      </w:r>
      <w:r>
        <w:t xml:space="preserve">Introduces the organizational practices of art/museum collections. This includes work with databases as well as the best practices for handling artworks and artifacts, for storage and maintenance, and for preservation of materials. Prerequisite: MS-101 Introduction to Museum Studies, MS-105 History of Museum Studies, or consent of instructor.</w:t>
      </w:r>
      <w:r>
        <w:br/>
      </w:r>
      <w:r>
        <w:rPr>
          <w:b/>
          <w:bCs/>
        </w:rPr>
        <w:t xml:space="preserve">MS 205 Exhibition Planning &amp; Museum Audien</w:t>
      </w:r>
      <w:r>
        <w:br/>
      </w:r>
      <w:r>
        <w:t xml:space="preserve">Encourages students to design innovative and engaging exhibitions that enhance audience experiences. Using previously-curated exhibition plans, students map gallery installations using a variety of methods, such as traditional two-dimensional layouts, three dimensional models, and digital software. An additional attention is given to audience reception and the research surrounding memory and museum experiences. Prerequisites: two ART- courses (each 1.0 course credit), or MS-101 Introduction to Museum Studies, or MS-105 History of Museum Studies, or consent of instructor. (0.5 course credit)</w:t>
      </w:r>
      <w:r>
        <w:br/>
      </w:r>
      <w:r>
        <w:rPr>
          <w:b/>
          <w:bCs/>
        </w:rPr>
        <w:t xml:space="preserve">MS 215 Exhibition Installation &amp; Lighting</w:t>
      </w:r>
      <w:r>
        <w:br/>
      </w:r>
      <w:r>
        <w:t xml:space="preserve">Challenges students to actually install an art exhibition. This includes in-depth instruction on mapping, measuring, and physically installing objects in a gallery setting. In addition to lighting design, students also learn various installation techniques for two- and three-dimensional artwork, video and time-based media, and full gallery installations. This is an essential course for anyone pursuing work as a museum preparator. Prerequisites: two ART- courses (each 1.0 course credit), or MS-101 Introduction to Museum Studies, or MS-105 History of Museum Studies, or consent of instructor. (0.5 course credit)</w:t>
      </w:r>
      <w:r>
        <w:br/>
      </w:r>
      <w:r>
        <w:rPr>
          <w:b/>
          <w:bCs/>
        </w:rPr>
        <w:t xml:space="preserve">MS 220 Marketing the Museum</w:t>
      </w:r>
      <w:r>
        <w:br/>
      </w:r>
      <w:r>
        <w:t xml:space="preserve">Directs students to analyze and implement best practices for museum advertising and public relations. Additionally, students must think about building donor and community relationships. This is an essential course for anyone pursuing work in museum marketing. Prerequisite: MS-101 Introduction to Museum Studies, MS-105 History of Museum Studies, or consent of instructor.</w:t>
      </w:r>
      <w:r>
        <w:br/>
      </w:r>
      <w:r>
        <w:rPr>
          <w:b/>
          <w:bCs/>
        </w:rPr>
        <w:t xml:space="preserve">MS 225 Archives Care, Mgmt, &amp; Best Practic</w:t>
      </w:r>
      <w:r>
        <w:br/>
      </w:r>
      <w:r>
        <w:t xml:space="preserve">Features in-depth, hands-on training with archival material, in addition to a brief academic history of libraries and archives. Projects involve work with Coe’s own George T. Henry College Archives or a local museum or historical institution. Prerequisite: MS-101 Introduction to Museum Studies, MS-105 History of Museum Studies, or consent of instructor.</w:t>
      </w:r>
      <w:r>
        <w:br/>
      </w:r>
      <w:r>
        <w:rPr>
          <w:b/>
          <w:bCs/>
        </w:rPr>
        <w:t xml:space="preserve">MS 235 Arts Advocacy</w:t>
      </w:r>
      <w:r>
        <w:br/>
      </w:r>
      <w:r>
        <w:t xml:space="preserve">See also Art (ART-235)</w:t>
      </w:r>
      <w:r>
        <w:t xml:space="preserve"> </w:t>
      </w:r>
      <w:r>
        <w:t xml:space="preserve">Introduces students to arts advocacy, providing tools to cultivate, promote, sustain, and support the arts. Students will develop and implement arts advocacy programming. This course meets weekly for the full term. Prerequisites: two ART- courses (each 1.0 course credit), or MS-101 Introduction to Museum Studies, or MS-105 History of Museum Studies, or consent of instructor. (0.5 course credit)</w:t>
      </w:r>
      <w:r>
        <w:br/>
      </w:r>
      <w:r>
        <w:rPr>
          <w:b/>
          <w:bCs/>
        </w:rPr>
        <w:t xml:space="preserve">MS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MU-283 and THE-283.</w:t>
      </w:r>
      <w:r>
        <w:br/>
      </w:r>
      <w:r>
        <w:rPr>
          <w:b/>
          <w:bCs/>
        </w:rPr>
        <w:t xml:space="preserve">MS 395 Topics in Museum Studies</w:t>
      </w:r>
      <w:r>
        <w:br/>
      </w:r>
      <w:r>
        <w:t xml:space="preserve">Examines a topic or theme pertaining to the field of museum studies, such the economics of museums and public institutions, deaccessioning and repatriation, technology in the museum, and controversies facing museums today. Depending on the course material and intended assignments, the course can be taken for 0.5 credits or 1 credit. Prerequisite: MS-101 Introduction to Museum Studies, MS-105 History of Museum Studies, or consent of instructor.</w:t>
      </w:r>
      <w:r>
        <w:br/>
      </w:r>
      <w:r>
        <w:rPr>
          <w:b/>
          <w:bCs/>
        </w:rPr>
        <w:t xml:space="preserve">MS 494 Museum Studies Internship</w:t>
      </w:r>
      <w:r>
        <w:br/>
      </w:r>
      <w:r>
        <w:t xml:space="preserve">Focuses on an area of interest related to the Museum Studies minor. Requires placement within a museum or museum-related area that is approved by a faculty member associated with the minor. A minimum of 140 hours of on-site experience is required. P/NP basis only. Prerequisites: declared Museum Studies minor, junior standing, and consent of program director.</w:t>
      </w:r>
    </w:p>
    <w:bookmarkEnd w:id="333"/>
    <w:bookmarkEnd w:id="334"/>
    <w:bookmarkStart w:id="335" w:name="sec-music"/>
    <w:p>
      <w:pPr>
        <w:pStyle w:val="Heading2"/>
      </w:pPr>
      <w:r>
        <w:t xml:space="preserve">13.38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35"/>
    <w:bookmarkStart w:id="336" w:name="bachelor-of-music"/>
    <w:p>
      <w:pPr>
        <w:pStyle w:val="Heading2"/>
      </w:pPr>
      <w:r>
        <w:t xml:space="preserve">13.39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44"/>
        </w:numPr>
      </w:pPr>
      <w:r>
        <w:rPr>
          <w:b/>
          <w:bCs/>
        </w:rPr>
        <w:t xml:space="preserve">Six</w:t>
      </w:r>
      <w:r>
        <w:t xml:space="preserve"> </w:t>
      </w:r>
      <w:r>
        <w:t xml:space="preserve">theory and history courses with a grade of “C” (2.0) or higher:</w:t>
      </w:r>
    </w:p>
    <w:p>
      <w:pPr>
        <w:pStyle w:val="Compact"/>
        <w:numPr>
          <w:ilvl w:val="1"/>
          <w:numId w:val="1145"/>
        </w:numPr>
      </w:pPr>
      <w:r>
        <w:t xml:space="preserve">MU 109 Theory of Music I/MU 109L Aural Skills Lab I</w:t>
      </w:r>
    </w:p>
    <w:p>
      <w:pPr>
        <w:pStyle w:val="Compact"/>
        <w:numPr>
          <w:ilvl w:val="1"/>
          <w:numId w:val="1145"/>
        </w:numPr>
      </w:pPr>
      <w:r>
        <w:t xml:space="preserve">MU 209 Theory of Music II/MU 209L Aural Skills Lab II</w:t>
      </w:r>
    </w:p>
    <w:p>
      <w:pPr>
        <w:pStyle w:val="Compact"/>
        <w:numPr>
          <w:ilvl w:val="1"/>
          <w:numId w:val="1145"/>
        </w:numPr>
      </w:pPr>
      <w:r>
        <w:t xml:space="preserve">MU 309 Theory of Music III/MU 309L Aural Skills Lab III</w:t>
      </w:r>
    </w:p>
    <w:p>
      <w:pPr>
        <w:pStyle w:val="Compact"/>
        <w:numPr>
          <w:ilvl w:val="1"/>
          <w:numId w:val="1145"/>
        </w:numPr>
      </w:pPr>
      <w:r>
        <w:t xml:space="preserve">MU 255 Music History &amp; Literature I</w:t>
      </w:r>
    </w:p>
    <w:p>
      <w:pPr>
        <w:pStyle w:val="Compact"/>
        <w:numPr>
          <w:ilvl w:val="1"/>
          <w:numId w:val="1145"/>
        </w:numPr>
      </w:pPr>
      <w:r>
        <w:t xml:space="preserve">MU 355 Music History &amp; Literature II</w:t>
      </w:r>
    </w:p>
    <w:p>
      <w:pPr>
        <w:pStyle w:val="Compact"/>
        <w:numPr>
          <w:ilvl w:val="1"/>
          <w:numId w:val="1145"/>
        </w:numPr>
      </w:pPr>
      <w:r>
        <w:t xml:space="preserve">MU 458 Music History &amp; Literature III</w:t>
      </w:r>
    </w:p>
    <w:p>
      <w:pPr>
        <w:numPr>
          <w:ilvl w:val="0"/>
          <w:numId w:val="1144"/>
        </w:numPr>
      </w:pPr>
      <w:r>
        <w:t xml:space="preserve">MU 285 Conducting I</w:t>
      </w:r>
    </w:p>
    <w:p>
      <w:pPr>
        <w:numPr>
          <w:ilvl w:val="0"/>
          <w:numId w:val="1144"/>
        </w:numPr>
      </w:pPr>
      <w:r>
        <w:t xml:space="preserve">First-Year Experience requirements (see</w:t>
      </w:r>
      <w:r>
        <w:t xml:space="preserve"> </w:t>
      </w:r>
      <w:r>
        <w:rPr>
          <w:b/>
          <w:bCs/>
        </w:rPr>
        <w:t xml:space="preserve">?@sec-first-year-experience</w:t>
      </w:r>
      <w:r>
        <w:t xml:space="preserve">)</w:t>
      </w:r>
    </w:p>
    <w:p>
      <w:pPr>
        <w:numPr>
          <w:ilvl w:val="0"/>
          <w:numId w:val="1144"/>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44"/>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44"/>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44"/>
        </w:numPr>
      </w:pPr>
      <w:r>
        <w:t xml:space="preserve">The Senior Assessment Examination in the final term prior to graduation.</w:t>
      </w:r>
    </w:p>
    <w:p>
      <w:pPr>
        <w:numPr>
          <w:ilvl w:val="0"/>
          <w:numId w:val="1144"/>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46"/>
        </w:numPr>
      </w:pPr>
      <w:r>
        <w:t xml:space="preserve">MU 195 Music Production</w:t>
      </w:r>
    </w:p>
    <w:p>
      <w:pPr>
        <w:pStyle w:val="Compact"/>
        <w:numPr>
          <w:ilvl w:val="1"/>
          <w:numId w:val="1146"/>
        </w:numPr>
      </w:pPr>
      <w:r>
        <w:t xml:space="preserve">MU 409 Theory of Music IV/MU 409L Aural Skills Lab IV</w:t>
      </w:r>
    </w:p>
    <w:p>
      <w:pPr>
        <w:pStyle w:val="Compact"/>
        <w:numPr>
          <w:ilvl w:val="1"/>
          <w:numId w:val="1146"/>
        </w:numPr>
      </w:pPr>
      <w:r>
        <w:t xml:space="preserve">MUA 413 Orchestration</w:t>
      </w:r>
    </w:p>
    <w:p>
      <w:pPr>
        <w:pStyle w:val="Compact"/>
        <w:numPr>
          <w:ilvl w:val="1"/>
          <w:numId w:val="1146"/>
        </w:numPr>
      </w:pPr>
      <w:r>
        <w:t xml:space="preserve">MUA 423 Advanced Counterpoint</w:t>
      </w:r>
    </w:p>
    <w:p>
      <w:pPr>
        <w:pStyle w:val="Compact"/>
        <w:numPr>
          <w:ilvl w:val="1"/>
          <w:numId w:val="1146"/>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46"/>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46"/>
        </w:numPr>
      </w:pPr>
      <w:r>
        <w:rPr>
          <w:b/>
          <w:bCs/>
        </w:rPr>
        <w:t xml:space="preserve">Two</w:t>
      </w:r>
      <w:r>
        <w:t xml:space="preserve"> </w:t>
      </w:r>
      <w:r>
        <w:t xml:space="preserve">courses in French in consecutive terms (may not be used to satisfy the humanities requirement of #6)</w:t>
      </w:r>
    </w:p>
    <w:p>
      <w:pPr>
        <w:pStyle w:val="Compact"/>
        <w:numPr>
          <w:ilvl w:val="1"/>
          <w:numId w:val="1146"/>
        </w:numPr>
      </w:pPr>
      <w:r>
        <w:rPr>
          <w:b/>
          <w:bCs/>
        </w:rPr>
        <w:t xml:space="preserve">Two</w:t>
      </w:r>
      <w:r>
        <w:t xml:space="preserve"> </w:t>
      </w:r>
      <w:r>
        <w:t xml:space="preserve">additional non-music courses</w:t>
      </w:r>
    </w:p>
    <w:p>
      <w:pPr>
        <w:pStyle w:val="Compact"/>
        <w:numPr>
          <w:ilvl w:val="1"/>
          <w:numId w:val="1146"/>
        </w:numPr>
      </w:pPr>
      <w:r>
        <w:t xml:space="preserve">MUA 490 Senior Recital</w:t>
      </w:r>
    </w:p>
    <w:p>
      <w:pPr>
        <w:numPr>
          <w:ilvl w:val="0"/>
          <w:numId w:val="1000"/>
        </w:numPr>
      </w:pPr>
      <w:r>
        <w:rPr>
          <w:b/>
          <w:bCs/>
        </w:rPr>
        <w:t xml:space="preserve">Keyboard and Instrumental Performance</w:t>
      </w:r>
    </w:p>
    <w:p>
      <w:pPr>
        <w:pStyle w:val="Compact"/>
        <w:numPr>
          <w:ilvl w:val="1"/>
          <w:numId w:val="1147"/>
        </w:numPr>
      </w:pPr>
      <w:r>
        <w:t xml:space="preserve">MU 409 Theory of Music IV/MU 409L Aural Skills Lab IV</w:t>
      </w:r>
    </w:p>
    <w:p>
      <w:pPr>
        <w:pStyle w:val="Compact"/>
        <w:numPr>
          <w:ilvl w:val="1"/>
          <w:numId w:val="1147"/>
        </w:numPr>
      </w:pPr>
      <w:r>
        <w:rPr>
          <w:b/>
          <w:bCs/>
        </w:rPr>
        <w:t xml:space="preserve">Four</w:t>
      </w:r>
      <w:r>
        <w:t xml:space="preserve"> </w:t>
      </w:r>
      <w:r>
        <w:t xml:space="preserve">of the following:</w:t>
      </w:r>
    </w:p>
    <w:p>
      <w:pPr>
        <w:pStyle w:val="Compact"/>
        <w:numPr>
          <w:ilvl w:val="2"/>
          <w:numId w:val="1148"/>
        </w:numPr>
      </w:pPr>
      <w:r>
        <w:t xml:space="preserve">MU 140 Film Music</w:t>
      </w:r>
    </w:p>
    <w:p>
      <w:pPr>
        <w:pStyle w:val="Compact"/>
        <w:numPr>
          <w:ilvl w:val="2"/>
          <w:numId w:val="1148"/>
        </w:numPr>
      </w:pPr>
      <w:r>
        <w:t xml:space="preserve">MU 151 Record Label</w:t>
      </w:r>
    </w:p>
    <w:p>
      <w:pPr>
        <w:pStyle w:val="Compact"/>
        <w:numPr>
          <w:ilvl w:val="2"/>
          <w:numId w:val="1148"/>
        </w:numPr>
      </w:pPr>
      <w:r>
        <w:t xml:space="preserve">MU 157 Introduction to Jazz History</w:t>
      </w:r>
    </w:p>
    <w:p>
      <w:pPr>
        <w:pStyle w:val="Compact"/>
        <w:numPr>
          <w:ilvl w:val="2"/>
          <w:numId w:val="1148"/>
        </w:numPr>
      </w:pPr>
      <w:r>
        <w:t xml:space="preserve">MU 195 Music Production</w:t>
      </w:r>
    </w:p>
    <w:p>
      <w:pPr>
        <w:pStyle w:val="Compact"/>
        <w:numPr>
          <w:ilvl w:val="2"/>
          <w:numId w:val="1148"/>
        </w:numPr>
      </w:pPr>
      <w:r>
        <w:t xml:space="preserve">MU 270 Musical Theatre Acting</w:t>
      </w:r>
    </w:p>
    <w:p>
      <w:pPr>
        <w:pStyle w:val="Compact"/>
        <w:numPr>
          <w:ilvl w:val="2"/>
          <w:numId w:val="1148"/>
        </w:numPr>
      </w:pPr>
      <w:r>
        <w:t xml:space="preserve">MU 166/284 Topics in Music</w:t>
      </w:r>
    </w:p>
    <w:p>
      <w:pPr>
        <w:pStyle w:val="Compact"/>
        <w:numPr>
          <w:ilvl w:val="2"/>
          <w:numId w:val="1148"/>
        </w:numPr>
      </w:pPr>
      <w:r>
        <w:t xml:space="preserve">MU 385 Conducting II</w:t>
      </w:r>
    </w:p>
    <w:p>
      <w:pPr>
        <w:pStyle w:val="Compact"/>
        <w:numPr>
          <w:ilvl w:val="2"/>
          <w:numId w:val="1148"/>
        </w:numPr>
      </w:pPr>
      <w:r>
        <w:t xml:space="preserve">MU 444 Independent Study</w:t>
      </w:r>
    </w:p>
    <w:p>
      <w:pPr>
        <w:pStyle w:val="Compact"/>
        <w:numPr>
          <w:ilvl w:val="2"/>
          <w:numId w:val="1148"/>
        </w:numPr>
      </w:pPr>
      <w:r>
        <w:t xml:space="preserve">MUA 133V Vocal Literature</w:t>
      </w:r>
    </w:p>
    <w:p>
      <w:pPr>
        <w:pStyle w:val="Compact"/>
        <w:numPr>
          <w:ilvl w:val="2"/>
          <w:numId w:val="1148"/>
        </w:numPr>
      </w:pPr>
      <w:r>
        <w:t xml:space="preserve">MUA 134V Vocal Pedagogy</w:t>
      </w:r>
    </w:p>
    <w:p>
      <w:pPr>
        <w:pStyle w:val="Compact"/>
        <w:numPr>
          <w:ilvl w:val="2"/>
          <w:numId w:val="1148"/>
        </w:numPr>
      </w:pPr>
      <w:r>
        <w:t xml:space="preserve">MUA 413 Orchestration</w:t>
      </w:r>
    </w:p>
    <w:p>
      <w:pPr>
        <w:pStyle w:val="Compact"/>
        <w:numPr>
          <w:ilvl w:val="2"/>
          <w:numId w:val="1148"/>
        </w:numPr>
      </w:pPr>
      <w:r>
        <w:t xml:space="preserve">MUA 423 Advanced Counterpoint</w:t>
      </w:r>
    </w:p>
    <w:p>
      <w:pPr>
        <w:pStyle w:val="Compact"/>
        <w:numPr>
          <w:ilvl w:val="2"/>
          <w:numId w:val="1148"/>
        </w:numPr>
      </w:pPr>
      <w:r>
        <w:t xml:space="preserve">One course credit in MUA-courses beyond those required in the Applied Music Course.</w:t>
      </w:r>
    </w:p>
    <w:p>
      <w:pPr>
        <w:pStyle w:val="Compact"/>
        <w:numPr>
          <w:ilvl w:val="1"/>
          <w:numId w:val="1147"/>
        </w:numPr>
      </w:pPr>
      <w:r>
        <w:rPr>
          <w:b/>
          <w:bCs/>
        </w:rPr>
        <w:t xml:space="preserve">Eight</w:t>
      </w:r>
      <w:r>
        <w:t xml:space="preserve"> </w:t>
      </w:r>
      <w:r>
        <w:t xml:space="preserve">terms of participation in the Applied Music Course.</w:t>
      </w:r>
    </w:p>
    <w:p>
      <w:pPr>
        <w:pStyle w:val="Compact"/>
        <w:numPr>
          <w:ilvl w:val="1"/>
          <w:numId w:val="1147"/>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47"/>
        </w:numPr>
      </w:pPr>
      <w:r>
        <w:rPr>
          <w:b/>
          <w:bCs/>
        </w:rPr>
        <w:t xml:space="preserve">Two</w:t>
      </w:r>
      <w:r>
        <w:t xml:space="preserve"> </w:t>
      </w:r>
      <w:r>
        <w:t xml:space="preserve">courses in French in consecutive terms (may not be used to satisfy the humanities requirement of #4)</w:t>
      </w:r>
    </w:p>
    <w:p>
      <w:pPr>
        <w:pStyle w:val="Compact"/>
        <w:numPr>
          <w:ilvl w:val="1"/>
          <w:numId w:val="1147"/>
        </w:numPr>
      </w:pPr>
      <w:r>
        <w:t xml:space="preserve">MUA 490 Senior Recital</w:t>
      </w:r>
    </w:p>
    <w:p>
      <w:pPr>
        <w:numPr>
          <w:ilvl w:val="0"/>
          <w:numId w:val="1000"/>
        </w:numPr>
      </w:pPr>
      <w:r>
        <w:rPr>
          <w:b/>
          <w:bCs/>
        </w:rPr>
        <w:t xml:space="preserve">Vocal Performance</w:t>
      </w:r>
    </w:p>
    <w:p>
      <w:pPr>
        <w:pStyle w:val="Compact"/>
        <w:numPr>
          <w:ilvl w:val="1"/>
          <w:numId w:val="1149"/>
        </w:numPr>
      </w:pPr>
      <w:r>
        <w:t xml:space="preserve">MUA 133V Vocal Literature</w:t>
      </w:r>
    </w:p>
    <w:p>
      <w:pPr>
        <w:pStyle w:val="Compact"/>
        <w:numPr>
          <w:ilvl w:val="1"/>
          <w:numId w:val="1149"/>
        </w:numPr>
      </w:pPr>
      <w:r>
        <w:t xml:space="preserve">MUA 134V Vocal Pedagogy</w:t>
      </w:r>
    </w:p>
    <w:p>
      <w:pPr>
        <w:pStyle w:val="Compact"/>
        <w:numPr>
          <w:ilvl w:val="1"/>
          <w:numId w:val="1149"/>
        </w:numPr>
      </w:pPr>
      <w:r>
        <w:t xml:space="preserve">MU 409 Theory of Music IV/MU 409L Aural Skills Lab IV</w:t>
      </w:r>
    </w:p>
    <w:p>
      <w:pPr>
        <w:pStyle w:val="Compact"/>
        <w:numPr>
          <w:ilvl w:val="1"/>
          <w:numId w:val="1149"/>
        </w:numPr>
      </w:pPr>
      <w:r>
        <w:rPr>
          <w:b/>
          <w:bCs/>
        </w:rPr>
        <w:t xml:space="preserve">Four</w:t>
      </w:r>
      <w:r>
        <w:t xml:space="preserve"> </w:t>
      </w:r>
      <w:r>
        <w:t xml:space="preserve">of the following:</w:t>
      </w:r>
    </w:p>
    <w:p>
      <w:pPr>
        <w:pStyle w:val="Compact"/>
        <w:numPr>
          <w:ilvl w:val="2"/>
          <w:numId w:val="1150"/>
        </w:numPr>
      </w:pPr>
      <w:r>
        <w:t xml:space="preserve">MU 140 Film Music</w:t>
      </w:r>
    </w:p>
    <w:p>
      <w:pPr>
        <w:pStyle w:val="Compact"/>
        <w:numPr>
          <w:ilvl w:val="2"/>
          <w:numId w:val="1150"/>
        </w:numPr>
      </w:pPr>
      <w:r>
        <w:t xml:space="preserve">MU 151 Record Label</w:t>
      </w:r>
    </w:p>
    <w:p>
      <w:pPr>
        <w:pStyle w:val="Compact"/>
        <w:numPr>
          <w:ilvl w:val="2"/>
          <w:numId w:val="1150"/>
        </w:numPr>
      </w:pPr>
      <w:r>
        <w:t xml:space="preserve">MU 157 Introduction to Jazz History</w:t>
      </w:r>
    </w:p>
    <w:p>
      <w:pPr>
        <w:pStyle w:val="Compact"/>
        <w:numPr>
          <w:ilvl w:val="2"/>
          <w:numId w:val="1150"/>
        </w:numPr>
      </w:pPr>
      <w:r>
        <w:t xml:space="preserve">MU 195 Music Production</w:t>
      </w:r>
    </w:p>
    <w:p>
      <w:pPr>
        <w:pStyle w:val="Compact"/>
        <w:numPr>
          <w:ilvl w:val="2"/>
          <w:numId w:val="1150"/>
        </w:numPr>
      </w:pPr>
      <w:r>
        <w:t xml:space="preserve">MU 270 Musical Theatre Acting</w:t>
      </w:r>
    </w:p>
    <w:p>
      <w:pPr>
        <w:pStyle w:val="Compact"/>
        <w:numPr>
          <w:ilvl w:val="2"/>
          <w:numId w:val="1150"/>
        </w:numPr>
      </w:pPr>
      <w:r>
        <w:t xml:space="preserve">MU 166/284 Topics in Music</w:t>
      </w:r>
    </w:p>
    <w:p>
      <w:pPr>
        <w:pStyle w:val="Compact"/>
        <w:numPr>
          <w:ilvl w:val="2"/>
          <w:numId w:val="1150"/>
        </w:numPr>
      </w:pPr>
      <w:r>
        <w:t xml:space="preserve">MU 385 Conducting II</w:t>
      </w:r>
    </w:p>
    <w:p>
      <w:pPr>
        <w:pStyle w:val="Compact"/>
        <w:numPr>
          <w:ilvl w:val="2"/>
          <w:numId w:val="1150"/>
        </w:numPr>
      </w:pPr>
      <w:r>
        <w:t xml:space="preserve">MU 444 Independent Study</w:t>
      </w:r>
    </w:p>
    <w:p>
      <w:pPr>
        <w:pStyle w:val="Compact"/>
        <w:numPr>
          <w:ilvl w:val="2"/>
          <w:numId w:val="1150"/>
        </w:numPr>
      </w:pPr>
      <w:r>
        <w:t xml:space="preserve">MUA 133V Vocal Literature</w:t>
      </w:r>
    </w:p>
    <w:p>
      <w:pPr>
        <w:pStyle w:val="Compact"/>
        <w:numPr>
          <w:ilvl w:val="2"/>
          <w:numId w:val="1150"/>
        </w:numPr>
      </w:pPr>
      <w:r>
        <w:t xml:space="preserve">MUA 413 Orchestration</w:t>
      </w:r>
    </w:p>
    <w:p>
      <w:pPr>
        <w:pStyle w:val="Compact"/>
        <w:numPr>
          <w:ilvl w:val="2"/>
          <w:numId w:val="1150"/>
        </w:numPr>
      </w:pPr>
      <w:r>
        <w:t xml:space="preserve">MUA 423 Advanced Counterpoint</w:t>
      </w:r>
    </w:p>
    <w:p>
      <w:pPr>
        <w:pStyle w:val="Compact"/>
        <w:numPr>
          <w:ilvl w:val="2"/>
          <w:numId w:val="1150"/>
        </w:numPr>
      </w:pPr>
      <w:r>
        <w:t xml:space="preserve">One course credit in MUA-courses beyond those required in the Applied Music Course.</w:t>
      </w:r>
    </w:p>
    <w:p>
      <w:pPr>
        <w:pStyle w:val="Compact"/>
        <w:numPr>
          <w:ilvl w:val="1"/>
          <w:numId w:val="1149"/>
        </w:numPr>
      </w:pPr>
      <w:r>
        <w:rPr>
          <w:b/>
          <w:bCs/>
        </w:rPr>
        <w:t xml:space="preserve">Eight</w:t>
      </w:r>
      <w:r>
        <w:t xml:space="preserve"> </w:t>
      </w:r>
      <w:r>
        <w:t xml:space="preserve">terms of participation in the Applied Music Course.</w:t>
      </w:r>
    </w:p>
    <w:p>
      <w:pPr>
        <w:pStyle w:val="Compact"/>
        <w:numPr>
          <w:ilvl w:val="1"/>
          <w:numId w:val="1149"/>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49"/>
        </w:numPr>
      </w:pPr>
      <w:r>
        <w:rPr>
          <w:b/>
          <w:bCs/>
        </w:rPr>
        <w:t xml:space="preserve">Two</w:t>
      </w:r>
      <w:r>
        <w:t xml:space="preserve"> </w:t>
      </w:r>
      <w:r>
        <w:t xml:space="preserve">courses in French in consecutive terms (may not be used to satisfy the humanities requirement of #6)</w:t>
      </w:r>
    </w:p>
    <w:p>
      <w:pPr>
        <w:pStyle w:val="Compact"/>
        <w:numPr>
          <w:ilvl w:val="1"/>
          <w:numId w:val="1149"/>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51"/>
        </w:numPr>
      </w:pPr>
      <w:r>
        <w:t xml:space="preserve">EDU 105 Foundations of Education</w:t>
      </w:r>
    </w:p>
    <w:p>
      <w:pPr>
        <w:pStyle w:val="Compact"/>
        <w:numPr>
          <w:ilvl w:val="1"/>
          <w:numId w:val="1151"/>
        </w:numPr>
      </w:pPr>
      <w:r>
        <w:t xml:space="preserve">EDU 117 Exceptional Learners</w:t>
      </w:r>
    </w:p>
    <w:p>
      <w:pPr>
        <w:pStyle w:val="Compact"/>
        <w:numPr>
          <w:ilvl w:val="1"/>
          <w:numId w:val="1151"/>
        </w:numPr>
      </w:pPr>
      <w:r>
        <w:t xml:space="preserve">EDU 187 Human Relations</w:t>
      </w:r>
    </w:p>
    <w:p>
      <w:pPr>
        <w:pStyle w:val="Compact"/>
        <w:numPr>
          <w:ilvl w:val="1"/>
          <w:numId w:val="1151"/>
        </w:numPr>
      </w:pPr>
      <w:r>
        <w:t xml:space="preserve">EDU 195 Educ Psychology &amp; Development</w:t>
      </w:r>
    </w:p>
    <w:p>
      <w:pPr>
        <w:pStyle w:val="Compact"/>
        <w:numPr>
          <w:ilvl w:val="1"/>
          <w:numId w:val="1151"/>
        </w:numPr>
      </w:pPr>
      <w:r>
        <w:t xml:space="preserve">EDU 219 InstructTech for Teaching &amp;Learning</w:t>
      </w:r>
    </w:p>
    <w:p>
      <w:pPr>
        <w:pStyle w:val="Compact"/>
        <w:numPr>
          <w:ilvl w:val="1"/>
          <w:numId w:val="1151"/>
        </w:numPr>
      </w:pPr>
      <w:r>
        <w:t xml:space="preserve">MU 205 Practicum in Music Education</w:t>
      </w:r>
    </w:p>
    <w:p>
      <w:pPr>
        <w:pStyle w:val="Compact"/>
        <w:numPr>
          <w:ilvl w:val="1"/>
          <w:numId w:val="1151"/>
        </w:numPr>
      </w:pPr>
      <w:r>
        <w:t xml:space="preserve">MU 360 Elementary &amp; General Music Methods</w:t>
      </w:r>
    </w:p>
    <w:p>
      <w:pPr>
        <w:pStyle w:val="Compact"/>
        <w:numPr>
          <w:ilvl w:val="1"/>
          <w:numId w:val="1151"/>
        </w:numPr>
      </w:pPr>
      <w:r>
        <w:rPr>
          <w:b/>
          <w:bCs/>
        </w:rPr>
        <w:t xml:space="preserve">One</w:t>
      </w:r>
      <w:r>
        <w:t xml:space="preserve"> </w:t>
      </w:r>
      <w:r>
        <w:t xml:space="preserve">of the following:</w:t>
      </w:r>
    </w:p>
    <w:p>
      <w:pPr>
        <w:pStyle w:val="Compact"/>
        <w:numPr>
          <w:ilvl w:val="2"/>
          <w:numId w:val="1152"/>
        </w:numPr>
      </w:pPr>
      <w:r>
        <w:t xml:space="preserve">MU 361 Choral Music Methods, MU 362 Instrumental Mus Methods for Choral, and MUA 134V Vocal Pedagogy (for Vocal Music Education majors)</w:t>
      </w:r>
    </w:p>
    <w:p>
      <w:pPr>
        <w:pStyle w:val="Compact"/>
        <w:numPr>
          <w:ilvl w:val="2"/>
          <w:numId w:val="1152"/>
        </w:numPr>
      </w:pPr>
      <w:r>
        <w:t xml:space="preserve">MU 363 Instrumental Music Methods and MU 364 Choral Music Methods for Instrument (for Instrumental Music Education majors)</w:t>
      </w:r>
    </w:p>
    <w:p>
      <w:pPr>
        <w:pStyle w:val="Compact"/>
        <w:numPr>
          <w:ilvl w:val="1"/>
          <w:numId w:val="1151"/>
        </w:numPr>
      </w:pPr>
      <w:r>
        <w:t xml:space="preserve">MU 385 Conducting II</w:t>
      </w:r>
    </w:p>
    <w:p>
      <w:pPr>
        <w:pStyle w:val="Compact"/>
        <w:numPr>
          <w:ilvl w:val="1"/>
          <w:numId w:val="1151"/>
        </w:numPr>
      </w:pPr>
      <w:r>
        <w:t xml:space="preserve">MU 421 Student Teaching Elementary Music</w:t>
      </w:r>
    </w:p>
    <w:p>
      <w:pPr>
        <w:pStyle w:val="Compact"/>
        <w:numPr>
          <w:ilvl w:val="1"/>
          <w:numId w:val="1151"/>
        </w:numPr>
      </w:pPr>
      <w:r>
        <w:t xml:space="preserve">MU 422 Student Teaching Secondary Music</w:t>
      </w:r>
    </w:p>
    <w:p>
      <w:pPr>
        <w:pStyle w:val="Compact"/>
        <w:numPr>
          <w:ilvl w:val="1"/>
          <w:numId w:val="1151"/>
        </w:numPr>
      </w:pPr>
      <w:r>
        <w:rPr>
          <w:b/>
          <w:bCs/>
        </w:rPr>
        <w:t xml:space="preserve">Seven</w:t>
      </w:r>
      <w:r>
        <w:t xml:space="preserve"> </w:t>
      </w:r>
      <w:r>
        <w:t xml:space="preserve">terms of participation in the Applied Music Course.</w:t>
      </w:r>
    </w:p>
    <w:p>
      <w:pPr>
        <w:pStyle w:val="Compact"/>
        <w:numPr>
          <w:ilvl w:val="1"/>
          <w:numId w:val="1151"/>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36"/>
    <w:bookmarkStart w:id="365" w:name="bachelor-of-arts-music-major"/>
    <w:p>
      <w:pPr>
        <w:pStyle w:val="Heading2"/>
      </w:pPr>
      <w:r>
        <w:t xml:space="preserve">13.40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153"/>
        </w:numPr>
      </w:pPr>
      <w:r>
        <w:t xml:space="preserve">MU 109 Theory of Music I/MU 109L Aural Skills Lab I</w:t>
      </w:r>
    </w:p>
    <w:p>
      <w:pPr>
        <w:pStyle w:val="Compact"/>
        <w:numPr>
          <w:ilvl w:val="0"/>
          <w:numId w:val="1153"/>
        </w:numPr>
      </w:pPr>
      <w:r>
        <w:t xml:space="preserve">MU 209 Theory of Music II/MU 209L Aural Skills Lab II</w:t>
      </w:r>
    </w:p>
    <w:p>
      <w:pPr>
        <w:pStyle w:val="Compact"/>
        <w:numPr>
          <w:ilvl w:val="0"/>
          <w:numId w:val="1153"/>
        </w:numPr>
      </w:pPr>
      <w:r>
        <w:t xml:space="preserve">MU 309 Theory of Music III/MU 309L Aural Skills Lab III</w:t>
      </w:r>
    </w:p>
    <w:p>
      <w:pPr>
        <w:pStyle w:val="Compact"/>
        <w:numPr>
          <w:ilvl w:val="0"/>
          <w:numId w:val="1153"/>
        </w:numPr>
      </w:pPr>
      <w:r>
        <w:t xml:space="preserve">MU 458 Music History &amp; Literature III</w:t>
      </w:r>
    </w:p>
    <w:p>
      <w:pPr>
        <w:pStyle w:val="Compact"/>
        <w:numPr>
          <w:ilvl w:val="0"/>
          <w:numId w:val="1153"/>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13.40.9</w:t>
        </w:r>
      </w:hyperlink>
      <w:r>
        <w:t xml:space="preserve">)</w:t>
      </w:r>
    </w:p>
    <w:p>
      <w:pPr>
        <w:pStyle w:val="Compact"/>
        <w:numPr>
          <w:ilvl w:val="0"/>
          <w:numId w:val="1153"/>
        </w:numPr>
      </w:pPr>
      <w:r>
        <w:rPr>
          <w:b/>
          <w:bCs/>
        </w:rPr>
        <w:t xml:space="preserve">One</w:t>
      </w:r>
      <w:r>
        <w:t xml:space="preserve"> </w:t>
      </w:r>
      <w:r>
        <w:t xml:space="preserve">of the following:</w:t>
      </w:r>
    </w:p>
    <w:p>
      <w:pPr>
        <w:pStyle w:val="Compact"/>
        <w:numPr>
          <w:ilvl w:val="1"/>
          <w:numId w:val="1154"/>
        </w:numPr>
      </w:pPr>
      <w:r>
        <w:t xml:space="preserve">MU 255 Music History &amp; Literature I</w:t>
      </w:r>
    </w:p>
    <w:p>
      <w:pPr>
        <w:pStyle w:val="Compact"/>
        <w:numPr>
          <w:ilvl w:val="1"/>
          <w:numId w:val="1154"/>
        </w:numPr>
      </w:pPr>
      <w:r>
        <w:t xml:space="preserve">MU 355 Music History &amp; Literature II</w:t>
      </w:r>
    </w:p>
    <w:p>
      <w:pPr>
        <w:pStyle w:val="Compact"/>
        <w:numPr>
          <w:ilvl w:val="0"/>
          <w:numId w:val="1153"/>
        </w:numPr>
      </w:pPr>
      <w:r>
        <w:rPr>
          <w:b/>
          <w:bCs/>
        </w:rPr>
        <w:t xml:space="preserve">One</w:t>
      </w:r>
      <w:r>
        <w:t xml:space="preserve"> </w:t>
      </w:r>
      <w:r>
        <w:t xml:space="preserve">of the following (if not used to satisfy #6):</w:t>
      </w:r>
    </w:p>
    <w:p>
      <w:pPr>
        <w:pStyle w:val="Compact"/>
        <w:numPr>
          <w:ilvl w:val="1"/>
          <w:numId w:val="1155"/>
        </w:numPr>
      </w:pPr>
      <w:r>
        <w:t xml:space="preserve">MUA 131V Song Interpretation Workshop</w:t>
      </w:r>
    </w:p>
    <w:p>
      <w:pPr>
        <w:pStyle w:val="Compact"/>
        <w:numPr>
          <w:ilvl w:val="1"/>
          <w:numId w:val="1155"/>
        </w:numPr>
      </w:pPr>
      <w:r>
        <w:t xml:space="preserve">MU 140 Film Music</w:t>
      </w:r>
    </w:p>
    <w:p>
      <w:pPr>
        <w:pStyle w:val="Compact"/>
        <w:numPr>
          <w:ilvl w:val="1"/>
          <w:numId w:val="1155"/>
        </w:numPr>
      </w:pPr>
      <w:r>
        <w:t xml:space="preserve">MU 151 Record Label</w:t>
      </w:r>
    </w:p>
    <w:p>
      <w:pPr>
        <w:pStyle w:val="Compact"/>
        <w:numPr>
          <w:ilvl w:val="1"/>
          <w:numId w:val="1155"/>
        </w:numPr>
      </w:pPr>
      <w:r>
        <w:t xml:space="preserve">MU 157 Introduction to Jazz History</w:t>
      </w:r>
    </w:p>
    <w:p>
      <w:pPr>
        <w:pStyle w:val="Compact"/>
        <w:numPr>
          <w:ilvl w:val="1"/>
          <w:numId w:val="1155"/>
        </w:numPr>
      </w:pPr>
      <w:r>
        <w:t xml:space="preserve">MU 195 Music Production</w:t>
      </w:r>
    </w:p>
    <w:p>
      <w:pPr>
        <w:pStyle w:val="Compact"/>
        <w:numPr>
          <w:ilvl w:val="1"/>
          <w:numId w:val="1155"/>
        </w:numPr>
      </w:pPr>
      <w:r>
        <w:t xml:space="preserve">MU 255 Music History &amp; Literature I</w:t>
      </w:r>
    </w:p>
    <w:p>
      <w:pPr>
        <w:pStyle w:val="Compact"/>
        <w:numPr>
          <w:ilvl w:val="1"/>
          <w:numId w:val="1155"/>
        </w:numPr>
      </w:pPr>
      <w:r>
        <w:t xml:space="preserve">MU 270 Musical Theatre Acting</w:t>
      </w:r>
    </w:p>
    <w:p>
      <w:pPr>
        <w:pStyle w:val="Compact"/>
        <w:numPr>
          <w:ilvl w:val="1"/>
          <w:numId w:val="1155"/>
        </w:numPr>
      </w:pPr>
      <w:r>
        <w:t xml:space="preserve">MU 166/284 Topics in Music</w:t>
      </w:r>
    </w:p>
    <w:p>
      <w:pPr>
        <w:pStyle w:val="Compact"/>
        <w:numPr>
          <w:ilvl w:val="1"/>
          <w:numId w:val="1155"/>
        </w:numPr>
      </w:pPr>
      <w:r>
        <w:t xml:space="preserve">MU 285 Conducting I</w:t>
      </w:r>
    </w:p>
    <w:p>
      <w:pPr>
        <w:pStyle w:val="Compact"/>
        <w:numPr>
          <w:ilvl w:val="1"/>
          <w:numId w:val="1155"/>
        </w:numPr>
      </w:pPr>
      <w:r>
        <w:t xml:space="preserve">MU 355 Music History &amp; Literature II</w:t>
      </w:r>
    </w:p>
    <w:p>
      <w:pPr>
        <w:pStyle w:val="Compact"/>
        <w:numPr>
          <w:ilvl w:val="1"/>
          <w:numId w:val="1155"/>
        </w:numPr>
      </w:pPr>
      <w:r>
        <w:t xml:space="preserve">MU 409 Theory of Music IV</w:t>
      </w:r>
    </w:p>
    <w:p>
      <w:pPr>
        <w:pStyle w:val="Compact"/>
        <w:numPr>
          <w:ilvl w:val="1"/>
          <w:numId w:val="1155"/>
        </w:numPr>
      </w:pPr>
      <w:r>
        <w:t xml:space="preserve">MUA 133V Vocal Literature</w:t>
      </w:r>
    </w:p>
    <w:p>
      <w:pPr>
        <w:pStyle w:val="Compact"/>
        <w:numPr>
          <w:ilvl w:val="1"/>
          <w:numId w:val="1155"/>
        </w:numPr>
      </w:pPr>
      <w:r>
        <w:t xml:space="preserve">MUA 134V Vocal Pedagogy</w:t>
      </w:r>
    </w:p>
    <w:p>
      <w:pPr>
        <w:pStyle w:val="Compact"/>
        <w:numPr>
          <w:ilvl w:val="0"/>
          <w:numId w:val="1153"/>
        </w:numPr>
      </w:pPr>
      <w:r>
        <w:t xml:space="preserve">The Senior Assessment Examination in the final term prior to graduation</w:t>
      </w:r>
    </w:p>
    <w:bookmarkStart w:id="337" w:name="jazz-emphasis"/>
    <w:p>
      <w:pPr>
        <w:pStyle w:val="Heading3"/>
      </w:pPr>
      <w:r>
        <w:t xml:space="preserve">13.40.1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156"/>
        </w:numPr>
      </w:pPr>
      <w:r>
        <w:t xml:space="preserve">MU 157 Introduction to Jazz History</w:t>
      </w:r>
    </w:p>
    <w:p>
      <w:pPr>
        <w:pStyle w:val="Compact"/>
        <w:numPr>
          <w:ilvl w:val="0"/>
          <w:numId w:val="1156"/>
        </w:numPr>
      </w:pPr>
      <w:r>
        <w:t xml:space="preserve">MU 409 Theory of Music IV/MU 409L Aural Skills Lab IV</w:t>
      </w:r>
    </w:p>
    <w:p>
      <w:pPr>
        <w:pStyle w:val="Compact"/>
        <w:numPr>
          <w:ilvl w:val="0"/>
          <w:numId w:val="1156"/>
        </w:numPr>
      </w:pPr>
      <w:r>
        <w:rPr>
          <w:b/>
          <w:bCs/>
        </w:rPr>
        <w:t xml:space="preserve">Five</w:t>
      </w:r>
      <w:r>
        <w:t xml:space="preserve"> </w:t>
      </w:r>
      <w:r>
        <w:t xml:space="preserve">terms of MUA 102 Jazz &amp; Improvisation Lab</w:t>
      </w:r>
    </w:p>
    <w:p>
      <w:pPr>
        <w:pStyle w:val="Compact"/>
        <w:numPr>
          <w:ilvl w:val="0"/>
          <w:numId w:val="1156"/>
        </w:numPr>
      </w:pPr>
      <w:r>
        <w:rPr>
          <w:b/>
          <w:bCs/>
        </w:rPr>
        <w:t xml:space="preserve">Seven</w:t>
      </w:r>
      <w:r>
        <w:t xml:space="preserve"> </w:t>
      </w:r>
      <w:r>
        <w:t xml:space="preserve">terms of MUA 101 Jazz Band</w:t>
      </w:r>
    </w:p>
    <w:p>
      <w:pPr>
        <w:pStyle w:val="Compact"/>
        <w:numPr>
          <w:ilvl w:val="0"/>
          <w:numId w:val="1156"/>
        </w:numPr>
      </w:pPr>
      <w:r>
        <w:rPr>
          <w:b/>
          <w:bCs/>
        </w:rPr>
        <w:t xml:space="preserve">Two</w:t>
      </w:r>
      <w:r>
        <w:t xml:space="preserve"> </w:t>
      </w:r>
      <w:r>
        <w:t xml:space="preserve">terms of MUA 102K Piano Arranging Lessons</w:t>
      </w:r>
    </w:p>
    <w:p>
      <w:pPr>
        <w:pStyle w:val="Compact"/>
        <w:numPr>
          <w:ilvl w:val="0"/>
          <w:numId w:val="1156"/>
        </w:numPr>
      </w:pPr>
      <w:r>
        <w:rPr>
          <w:b/>
          <w:bCs/>
        </w:rPr>
        <w:t xml:space="preserve">Two</w:t>
      </w:r>
      <w:r>
        <w:t xml:space="preserve"> </w:t>
      </w:r>
      <w:r>
        <w:t xml:space="preserve">terms of MUA 103K Piano: Jazz</w:t>
      </w:r>
    </w:p>
    <w:p>
      <w:pPr>
        <w:pStyle w:val="Compact"/>
        <w:numPr>
          <w:ilvl w:val="0"/>
          <w:numId w:val="1156"/>
        </w:numPr>
      </w:pPr>
      <w:r>
        <w:t xml:space="preserve">AAM 107 Intro to African American Studies</w:t>
      </w:r>
    </w:p>
    <w:bookmarkEnd w:id="337"/>
    <w:bookmarkStart w:id="338" w:name="music-industry-emphasis"/>
    <w:p>
      <w:pPr>
        <w:pStyle w:val="Heading3"/>
      </w:pPr>
      <w:r>
        <w:t xml:space="preserve">13.40.2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157"/>
        </w:numPr>
      </w:pPr>
      <w:r>
        <w:t xml:space="preserve">MU 195 Music Production</w:t>
      </w:r>
    </w:p>
    <w:p>
      <w:pPr>
        <w:pStyle w:val="Compact"/>
        <w:numPr>
          <w:ilvl w:val="0"/>
          <w:numId w:val="1157"/>
        </w:numPr>
      </w:pPr>
      <w:r>
        <w:t xml:space="preserve">MU 202 Arts Administration</w:t>
      </w:r>
    </w:p>
    <w:p>
      <w:pPr>
        <w:pStyle w:val="Compact"/>
        <w:numPr>
          <w:ilvl w:val="0"/>
          <w:numId w:val="1157"/>
        </w:numPr>
      </w:pPr>
      <w:r>
        <w:rPr>
          <w:b/>
          <w:bCs/>
        </w:rPr>
        <w:t xml:space="preserve">One</w:t>
      </w:r>
      <w:r>
        <w:t xml:space="preserve"> </w:t>
      </w:r>
      <w:r>
        <w:t xml:space="preserve">of the following:</w:t>
      </w:r>
    </w:p>
    <w:p>
      <w:pPr>
        <w:pStyle w:val="Compact"/>
        <w:numPr>
          <w:ilvl w:val="1"/>
          <w:numId w:val="1158"/>
        </w:numPr>
      </w:pPr>
      <w:r>
        <w:t xml:space="preserve">PR 205 Public Relations</w:t>
      </w:r>
    </w:p>
    <w:p>
      <w:pPr>
        <w:pStyle w:val="Compact"/>
        <w:numPr>
          <w:ilvl w:val="1"/>
          <w:numId w:val="1158"/>
        </w:numPr>
      </w:pPr>
      <w:r>
        <w:t xml:space="preserve">RHE 265 Professional Writing</w:t>
      </w:r>
    </w:p>
    <w:p>
      <w:pPr>
        <w:pStyle w:val="Compact"/>
        <w:numPr>
          <w:ilvl w:val="0"/>
          <w:numId w:val="1157"/>
        </w:numPr>
      </w:pPr>
      <w:r>
        <w:rPr>
          <w:b/>
          <w:bCs/>
        </w:rPr>
        <w:t xml:space="preserve">One</w:t>
      </w:r>
      <w:r>
        <w:t xml:space="preserve"> </w:t>
      </w:r>
      <w:r>
        <w:t xml:space="preserve">of the following:</w:t>
      </w:r>
    </w:p>
    <w:p>
      <w:pPr>
        <w:pStyle w:val="Compact"/>
        <w:numPr>
          <w:ilvl w:val="1"/>
          <w:numId w:val="1159"/>
        </w:numPr>
      </w:pPr>
      <w:r>
        <w:t xml:space="preserve">BUS 250 Principles of Management</w:t>
      </w:r>
    </w:p>
    <w:p>
      <w:pPr>
        <w:pStyle w:val="Compact"/>
        <w:numPr>
          <w:ilvl w:val="1"/>
          <w:numId w:val="1159"/>
        </w:numPr>
      </w:pPr>
      <w:r>
        <w:t xml:space="preserve">BUS 330 Principles of Marketing</w:t>
      </w:r>
    </w:p>
    <w:p>
      <w:pPr>
        <w:pStyle w:val="Compact"/>
        <w:numPr>
          <w:ilvl w:val="0"/>
          <w:numId w:val="1157"/>
        </w:numPr>
      </w:pPr>
      <w:r>
        <w:rPr>
          <w:b/>
          <w:bCs/>
        </w:rPr>
        <w:t xml:space="preserve">Three</w:t>
      </w:r>
      <w:r>
        <w:t xml:space="preserve"> </w:t>
      </w:r>
      <w:r>
        <w:t xml:space="preserve">terms of MU 151 Record Label</w:t>
      </w:r>
    </w:p>
    <w:p>
      <w:pPr>
        <w:pStyle w:val="Compact"/>
        <w:numPr>
          <w:ilvl w:val="0"/>
          <w:numId w:val="1157"/>
        </w:numPr>
      </w:pPr>
      <w:r>
        <w:rPr>
          <w:b/>
          <w:bCs/>
        </w:rPr>
        <w:t xml:space="preserve">Two</w:t>
      </w:r>
      <w:r>
        <w:t xml:space="preserve"> </w:t>
      </w:r>
      <w:r>
        <w:t xml:space="preserve">terms of MU 251 Record Label Seminar</w:t>
      </w:r>
    </w:p>
    <w:bookmarkEnd w:id="338"/>
    <w:bookmarkStart w:id="339" w:name="musical-theatre-emphasis"/>
    <w:p>
      <w:pPr>
        <w:pStyle w:val="Heading3"/>
      </w:pPr>
      <w:r>
        <w:t xml:space="preserve">13.40.3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160"/>
        </w:numPr>
      </w:pPr>
      <w:r>
        <w:t xml:space="preserve">THE 150 Acting I</w:t>
      </w:r>
    </w:p>
    <w:p>
      <w:pPr>
        <w:pStyle w:val="Compact"/>
        <w:numPr>
          <w:ilvl w:val="0"/>
          <w:numId w:val="1160"/>
        </w:numPr>
      </w:pPr>
      <w:r>
        <w:t xml:space="preserve">THE 170 Voice &amp; Diction</w:t>
      </w:r>
    </w:p>
    <w:p>
      <w:pPr>
        <w:pStyle w:val="Compact"/>
        <w:numPr>
          <w:ilvl w:val="0"/>
          <w:numId w:val="1160"/>
        </w:numPr>
      </w:pPr>
      <w:r>
        <w:t xml:space="preserve">THE 270 Musical Theatre Acting</w:t>
      </w:r>
    </w:p>
    <w:p>
      <w:pPr>
        <w:pStyle w:val="Compact"/>
        <w:numPr>
          <w:ilvl w:val="0"/>
          <w:numId w:val="1160"/>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160"/>
        </w:numPr>
      </w:pPr>
      <w:r>
        <w:rPr>
          <w:b/>
          <w:bCs/>
        </w:rPr>
        <w:t xml:space="preserve">One</w:t>
      </w:r>
      <w:r>
        <w:t xml:space="preserve"> </w:t>
      </w:r>
      <w:r>
        <w:t xml:space="preserve">additional course credit in practical musical theatre chosen from a combination of the following:</w:t>
      </w:r>
    </w:p>
    <w:p>
      <w:pPr>
        <w:pStyle w:val="Compact"/>
        <w:numPr>
          <w:ilvl w:val="1"/>
          <w:numId w:val="1161"/>
        </w:numPr>
      </w:pPr>
      <w:r>
        <w:t xml:space="preserve">MUA 130V MusicalTheatreProductionExperience</w:t>
      </w:r>
    </w:p>
    <w:p>
      <w:pPr>
        <w:pStyle w:val="Compact"/>
        <w:numPr>
          <w:ilvl w:val="1"/>
          <w:numId w:val="1161"/>
        </w:numPr>
      </w:pPr>
      <w:r>
        <w:t xml:space="preserve">MUA 131V Song Interpretation Workshop</w:t>
      </w:r>
    </w:p>
    <w:p>
      <w:pPr>
        <w:pStyle w:val="Compact"/>
        <w:numPr>
          <w:ilvl w:val="1"/>
          <w:numId w:val="1161"/>
        </w:numPr>
      </w:pPr>
      <w:r>
        <w:t xml:space="preserve">A musical theatre internship approved by the music or theatre arts department</w:t>
      </w:r>
    </w:p>
    <w:p>
      <w:pPr>
        <w:pStyle w:val="Compact"/>
        <w:numPr>
          <w:ilvl w:val="0"/>
          <w:numId w:val="1160"/>
        </w:numPr>
      </w:pPr>
      <w:r>
        <w:rPr>
          <w:b/>
          <w:bCs/>
        </w:rPr>
        <w:t xml:space="preserve">Six</w:t>
      </w:r>
      <w:r>
        <w:t xml:space="preserve"> </w:t>
      </w:r>
      <w:r>
        <w:t xml:space="preserve">seven-week dance courses (DAN-101 through DAN-142) (0.2 cc)</w:t>
      </w:r>
    </w:p>
    <w:bookmarkEnd w:id="339"/>
    <w:bookmarkStart w:id="340" w:name="pre-music-therapy-emphasis"/>
    <w:p>
      <w:pPr>
        <w:pStyle w:val="Heading3"/>
      </w:pPr>
      <w:r>
        <w:t xml:space="preserve">13.40.4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62"/>
        </w:numPr>
      </w:pPr>
      <w:r>
        <w:t xml:space="preserve">PSY 100 Introductory Psychology</w:t>
      </w:r>
    </w:p>
    <w:p>
      <w:pPr>
        <w:pStyle w:val="Compact"/>
        <w:numPr>
          <w:ilvl w:val="0"/>
          <w:numId w:val="1162"/>
        </w:numPr>
      </w:pPr>
      <w:r>
        <w:t xml:space="preserve">BIO 103 Anatomy &amp; Physiology</w:t>
      </w:r>
    </w:p>
    <w:p>
      <w:pPr>
        <w:pStyle w:val="Compact"/>
        <w:numPr>
          <w:ilvl w:val="0"/>
          <w:numId w:val="1162"/>
        </w:numPr>
      </w:pPr>
      <w:r>
        <w:t xml:space="preserve">BIO 155 Organismal &amp; Ecological Biology &amp; BIO 155L Organismal &amp; Ecological Biology Lab (concurrent with BIO-155)</w:t>
      </w:r>
    </w:p>
    <w:p>
      <w:pPr>
        <w:pStyle w:val="Compact"/>
        <w:numPr>
          <w:ilvl w:val="0"/>
          <w:numId w:val="1162"/>
        </w:numPr>
      </w:pPr>
      <w:r>
        <w:rPr>
          <w:b/>
          <w:bCs/>
        </w:rPr>
        <w:t xml:space="preserve">One</w:t>
      </w:r>
      <w:r>
        <w:t xml:space="preserve"> </w:t>
      </w:r>
      <w:r>
        <w:t xml:space="preserve">of the following:</w:t>
      </w:r>
    </w:p>
    <w:p>
      <w:pPr>
        <w:pStyle w:val="Compact"/>
        <w:numPr>
          <w:ilvl w:val="1"/>
          <w:numId w:val="1163"/>
        </w:numPr>
      </w:pPr>
      <w:r>
        <w:t xml:space="preserve">EDU 117 Exceptional Learners</w:t>
      </w:r>
    </w:p>
    <w:p>
      <w:pPr>
        <w:pStyle w:val="Compact"/>
        <w:numPr>
          <w:ilvl w:val="1"/>
          <w:numId w:val="1163"/>
        </w:numPr>
      </w:pPr>
      <w:r>
        <w:t xml:space="preserve">EDU 187 Human Relations</w:t>
      </w:r>
    </w:p>
    <w:p>
      <w:pPr>
        <w:pStyle w:val="Compact"/>
        <w:numPr>
          <w:ilvl w:val="1"/>
          <w:numId w:val="1163"/>
        </w:numPr>
      </w:pPr>
      <w:r>
        <w:t xml:space="preserve">EDU 195 Educ Psychology &amp; Development</w:t>
      </w:r>
    </w:p>
    <w:p>
      <w:pPr>
        <w:pStyle w:val="Compact"/>
        <w:numPr>
          <w:ilvl w:val="1"/>
          <w:numId w:val="1163"/>
        </w:numPr>
      </w:pPr>
      <w:r>
        <w:t xml:space="preserve">PSY 235 Abnormal Psychology</w:t>
      </w:r>
    </w:p>
    <w:p>
      <w:pPr>
        <w:pStyle w:val="Compact"/>
        <w:numPr>
          <w:ilvl w:val="1"/>
          <w:numId w:val="1163"/>
        </w:numPr>
      </w:pPr>
      <w:r>
        <w:t xml:space="preserve">PSY 315 Learning &amp; Behavior</w:t>
      </w:r>
    </w:p>
    <w:p>
      <w:pPr>
        <w:pStyle w:val="Compact"/>
        <w:numPr>
          <w:ilvl w:val="0"/>
          <w:numId w:val="1162"/>
        </w:numPr>
      </w:pPr>
      <w:r>
        <w:rPr>
          <w:b/>
          <w:bCs/>
        </w:rPr>
        <w:t xml:space="preserve">One</w:t>
      </w:r>
      <w:r>
        <w:t xml:space="preserve"> </w:t>
      </w:r>
      <w:r>
        <w:t xml:space="preserve">of the following:</w:t>
      </w:r>
    </w:p>
    <w:p>
      <w:pPr>
        <w:pStyle w:val="Compact"/>
        <w:numPr>
          <w:ilvl w:val="1"/>
          <w:numId w:val="1164"/>
        </w:numPr>
      </w:pPr>
      <w:r>
        <w:t xml:space="preserve">THE 100 Introduction to Theatre</w:t>
      </w:r>
    </w:p>
    <w:p>
      <w:pPr>
        <w:pStyle w:val="Compact"/>
        <w:numPr>
          <w:ilvl w:val="1"/>
          <w:numId w:val="1164"/>
        </w:numPr>
      </w:pPr>
      <w:r>
        <w:t xml:space="preserve">THE 150 Acting I</w:t>
      </w:r>
    </w:p>
    <w:p>
      <w:pPr>
        <w:pStyle w:val="Compact"/>
        <w:numPr>
          <w:ilvl w:val="1"/>
          <w:numId w:val="1164"/>
        </w:numPr>
      </w:pPr>
      <w:r>
        <w:t xml:space="preserve">THE 160 Movement for the Stage</w:t>
      </w:r>
    </w:p>
    <w:p>
      <w:pPr>
        <w:pStyle w:val="Compact"/>
        <w:numPr>
          <w:ilvl w:val="1"/>
          <w:numId w:val="1164"/>
        </w:numPr>
      </w:pPr>
      <w:r>
        <w:t xml:space="preserve">THE 170 Voice &amp; Diction</w:t>
      </w:r>
    </w:p>
    <w:p>
      <w:pPr>
        <w:pStyle w:val="Compact"/>
        <w:numPr>
          <w:ilvl w:val="1"/>
          <w:numId w:val="1164"/>
        </w:numPr>
      </w:pPr>
      <w:r>
        <w:t xml:space="preserve">THE 270 Musical Theatre Acting</w:t>
      </w:r>
    </w:p>
    <w:p>
      <w:pPr>
        <w:pStyle w:val="Compact"/>
        <w:numPr>
          <w:ilvl w:val="0"/>
          <w:numId w:val="1162"/>
        </w:numPr>
      </w:pPr>
      <w:r>
        <w:rPr>
          <w:b/>
          <w:bCs/>
        </w:rPr>
        <w:t xml:space="preserve">Two</w:t>
      </w:r>
      <w:r>
        <w:t xml:space="preserve"> </w:t>
      </w:r>
      <w:r>
        <w:t xml:space="preserve">credits (or more) from the following:</w:t>
      </w:r>
    </w:p>
    <w:p>
      <w:pPr>
        <w:pStyle w:val="Compact"/>
        <w:numPr>
          <w:ilvl w:val="1"/>
          <w:numId w:val="1165"/>
        </w:numPr>
      </w:pPr>
      <w:r>
        <w:t xml:space="preserve">MU 195 Music Production</w:t>
      </w:r>
    </w:p>
    <w:p>
      <w:pPr>
        <w:pStyle w:val="Compact"/>
        <w:numPr>
          <w:ilvl w:val="1"/>
          <w:numId w:val="1165"/>
        </w:numPr>
      </w:pPr>
      <w:r>
        <w:t xml:space="preserve">MU 285 Conducting I</w:t>
      </w:r>
    </w:p>
    <w:p>
      <w:pPr>
        <w:pStyle w:val="Compact"/>
        <w:numPr>
          <w:ilvl w:val="1"/>
          <w:numId w:val="1165"/>
        </w:numPr>
      </w:pPr>
      <w:r>
        <w:t xml:space="preserve">MU 409 Theory of Music IV</w:t>
      </w:r>
    </w:p>
    <w:p>
      <w:pPr>
        <w:pStyle w:val="Compact"/>
        <w:numPr>
          <w:ilvl w:val="1"/>
          <w:numId w:val="1165"/>
        </w:numPr>
      </w:pPr>
      <w:r>
        <w:t xml:space="preserve">MUA 102K Piano Arranging Lessons</w:t>
      </w:r>
    </w:p>
    <w:p>
      <w:pPr>
        <w:pStyle w:val="Compact"/>
        <w:numPr>
          <w:ilvl w:val="1"/>
          <w:numId w:val="1165"/>
        </w:numPr>
      </w:pPr>
      <w:r>
        <w:t xml:space="preserve">Additional terms of ensemble participation, beyond those required for the Bachelor of Arts in Music:</w:t>
      </w:r>
    </w:p>
    <w:p>
      <w:pPr>
        <w:pStyle w:val="Compact"/>
        <w:numPr>
          <w:ilvl w:val="2"/>
          <w:numId w:val="1166"/>
        </w:numPr>
      </w:pPr>
      <w:r>
        <w:t xml:space="preserve">Concert Band (0.3 each), Jazz Band (0.2 each), Concert Choir (0.3 each), Chorale (0.2 each), Orchestra (0.3 each), or Handbells (0.2 each)</w:t>
      </w:r>
    </w:p>
    <w:p>
      <w:pPr>
        <w:pStyle w:val="Compact"/>
        <w:numPr>
          <w:ilvl w:val="1"/>
          <w:numId w:val="1165"/>
        </w:numPr>
      </w:pPr>
      <w:r>
        <w:t xml:space="preserve">Additional terms of hour lessons, beyond those required for the Bachelor of Arts in Music, on your primary instrument (0.6 each):</w:t>
      </w:r>
    </w:p>
    <w:p>
      <w:pPr>
        <w:pStyle w:val="Compact"/>
        <w:numPr>
          <w:ilvl w:val="2"/>
          <w:numId w:val="1167"/>
        </w:numPr>
      </w:pPr>
      <w:r>
        <w:t xml:space="preserve">MUA 104K Piano for Music Teachers</w:t>
      </w:r>
    </w:p>
    <w:p>
      <w:pPr>
        <w:pStyle w:val="Compact"/>
        <w:numPr>
          <w:ilvl w:val="2"/>
          <w:numId w:val="1167"/>
        </w:numPr>
      </w:pPr>
      <w:r>
        <w:t xml:space="preserve">MUA 151S Guitar</w:t>
      </w:r>
    </w:p>
    <w:p>
      <w:pPr>
        <w:pStyle w:val="Compact"/>
        <w:numPr>
          <w:ilvl w:val="2"/>
          <w:numId w:val="1167"/>
        </w:numPr>
      </w:pPr>
      <w:r>
        <w:t xml:space="preserve">MUA 300A Alexander Technique</w:t>
      </w:r>
    </w:p>
    <w:p>
      <w:pPr>
        <w:pStyle w:val="FirstParagraph"/>
      </w:pPr>
      <w:r>
        <w:t xml:space="preserve">Strongly recommended:</w:t>
      </w:r>
    </w:p>
    <w:p>
      <w:pPr>
        <w:pStyle w:val="Compact"/>
        <w:numPr>
          <w:ilvl w:val="0"/>
          <w:numId w:val="1168"/>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168"/>
        </w:numPr>
      </w:pPr>
      <w:r>
        <w:t xml:space="preserve">MU 285 Conducting I and MU 385 Conducting II</w:t>
      </w:r>
    </w:p>
    <w:p>
      <w:pPr>
        <w:pStyle w:val="Compact"/>
        <w:numPr>
          <w:ilvl w:val="0"/>
          <w:numId w:val="1168"/>
        </w:numPr>
      </w:pPr>
      <w:r>
        <w:t xml:space="preserve">Additional music performance courses (ensembles and lessons)</w:t>
      </w:r>
    </w:p>
    <w:p>
      <w:pPr>
        <w:pStyle w:val="Compact"/>
        <w:numPr>
          <w:ilvl w:val="0"/>
          <w:numId w:val="1168"/>
        </w:numPr>
      </w:pPr>
      <w:r>
        <w:t xml:space="preserve">Additional theatre, art, biology, business, education, psychology, sociology, and statistics courses</w:t>
      </w:r>
    </w:p>
    <w:p>
      <w:pPr>
        <w:pStyle w:val="Compact"/>
        <w:numPr>
          <w:ilvl w:val="0"/>
          <w:numId w:val="1168"/>
        </w:numPr>
      </w:pPr>
      <w:r>
        <w:t xml:space="preserve">Fulfill the academic practicum requirement with a music therapy-related internship</w:t>
      </w:r>
    </w:p>
    <w:bookmarkEnd w:id="340"/>
    <w:bookmarkStart w:id="341" w:name="music-minor"/>
    <w:p>
      <w:pPr>
        <w:pStyle w:val="Heading3"/>
      </w:pPr>
      <w:r>
        <w:t xml:space="preserve">13.40.5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41"/>
    <w:bookmarkStart w:id="342" w:name="departmental-notes"/>
    <w:p>
      <w:pPr>
        <w:pStyle w:val="Heading3"/>
      </w:pPr>
      <w:r>
        <w:t xml:space="preserve">13.40.6 Departmental Notes</w:t>
      </w:r>
    </w:p>
    <w:p>
      <w:pPr>
        <w:pStyle w:val="Compact"/>
        <w:numPr>
          <w:ilvl w:val="0"/>
          <w:numId w:val="1169"/>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16</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169"/>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42"/>
    <w:bookmarkStart w:id="343" w:name="applied-music"/>
    <w:p>
      <w:pPr>
        <w:pStyle w:val="Heading3"/>
      </w:pPr>
      <w:r>
        <w:t xml:space="preserve">13.40.7 APPLIED MUSIC</w:t>
      </w:r>
    </w:p>
    <w:bookmarkEnd w:id="343"/>
    <w:bookmarkStart w:id="344" w:name="the-applied-music-course"/>
    <w:p>
      <w:pPr>
        <w:pStyle w:val="Heading3"/>
      </w:pPr>
      <w:r>
        <w:t xml:space="preserve">13.40.8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170"/>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170"/>
        </w:numPr>
      </w:pPr>
      <w:r>
        <w:t xml:space="preserve">Participation in one of the following ensembles, as assigned by audition: Concert Band, Concert Choir, Orchestra, Chorale.</w:t>
      </w:r>
    </w:p>
    <w:p>
      <w:pPr>
        <w:pStyle w:val="Compact"/>
        <w:numPr>
          <w:ilvl w:val="0"/>
          <w:numId w:val="1170"/>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44"/>
    <w:bookmarkStart w:id="345" w:name="sec-MUA-classes"/>
    <w:p>
      <w:pPr>
        <w:pStyle w:val="Heading3"/>
      </w:pPr>
      <w:r>
        <w:t xml:space="preserve">13.40.9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45"/>
    <w:bookmarkStart w:id="346" w:name="applied-brasseslessons"/>
    <w:p>
      <w:pPr>
        <w:pStyle w:val="Heading3"/>
      </w:pPr>
      <w:r>
        <w:t xml:space="preserve">13.40.10 APPLIED BRASSES–LESSONS</w:t>
      </w:r>
    </w:p>
    <w:p>
      <w:pPr>
        <w:pStyle w:val="Compact"/>
        <w:numPr>
          <w:ilvl w:val="0"/>
          <w:numId w:val="1171"/>
        </w:numPr>
      </w:pPr>
      <w:r>
        <w:t xml:space="preserve">MUA 101B Trumpet</w:t>
      </w:r>
    </w:p>
    <w:p>
      <w:pPr>
        <w:pStyle w:val="Compact"/>
        <w:numPr>
          <w:ilvl w:val="0"/>
          <w:numId w:val="1171"/>
        </w:numPr>
      </w:pPr>
      <w:r>
        <w:t xml:space="preserve">MUA 202B Trumpet</w:t>
      </w:r>
    </w:p>
    <w:p>
      <w:pPr>
        <w:pStyle w:val="Compact"/>
        <w:numPr>
          <w:ilvl w:val="0"/>
          <w:numId w:val="1171"/>
        </w:numPr>
      </w:pPr>
      <w:r>
        <w:t xml:space="preserve">MUA 303B Trumpet (Adv Std)</w:t>
      </w:r>
    </w:p>
    <w:p>
      <w:pPr>
        <w:pStyle w:val="Compact"/>
        <w:numPr>
          <w:ilvl w:val="0"/>
          <w:numId w:val="1171"/>
        </w:numPr>
      </w:pPr>
      <w:r>
        <w:t xml:space="preserve">MUA 111B French Horn</w:t>
      </w:r>
    </w:p>
    <w:p>
      <w:pPr>
        <w:pStyle w:val="Compact"/>
        <w:numPr>
          <w:ilvl w:val="0"/>
          <w:numId w:val="1171"/>
        </w:numPr>
      </w:pPr>
      <w:r>
        <w:t xml:space="preserve">MUA 212B French Horn</w:t>
      </w:r>
    </w:p>
    <w:p>
      <w:pPr>
        <w:pStyle w:val="Compact"/>
        <w:numPr>
          <w:ilvl w:val="0"/>
          <w:numId w:val="1171"/>
        </w:numPr>
      </w:pPr>
      <w:r>
        <w:t xml:space="preserve">MUA 313B French Horn (Adv Std)</w:t>
      </w:r>
    </w:p>
    <w:p>
      <w:pPr>
        <w:pStyle w:val="Compact"/>
        <w:numPr>
          <w:ilvl w:val="0"/>
          <w:numId w:val="1171"/>
        </w:numPr>
      </w:pPr>
      <w:r>
        <w:t xml:space="preserve">MUA 121B Trombone</w:t>
      </w:r>
    </w:p>
    <w:p>
      <w:pPr>
        <w:pStyle w:val="Compact"/>
        <w:numPr>
          <w:ilvl w:val="0"/>
          <w:numId w:val="1171"/>
        </w:numPr>
      </w:pPr>
      <w:r>
        <w:t xml:space="preserve">MUA 222B Trombone</w:t>
      </w:r>
    </w:p>
    <w:p>
      <w:pPr>
        <w:pStyle w:val="Compact"/>
        <w:numPr>
          <w:ilvl w:val="0"/>
          <w:numId w:val="1171"/>
        </w:numPr>
      </w:pPr>
      <w:r>
        <w:t xml:space="preserve">MUA 323B Trombone (Advanced Standing)</w:t>
      </w:r>
    </w:p>
    <w:p>
      <w:pPr>
        <w:pStyle w:val="Compact"/>
        <w:numPr>
          <w:ilvl w:val="0"/>
          <w:numId w:val="1171"/>
        </w:numPr>
      </w:pPr>
      <w:r>
        <w:t xml:space="preserve">MUA 131B Low Brass</w:t>
      </w:r>
    </w:p>
    <w:p>
      <w:pPr>
        <w:pStyle w:val="Compact"/>
        <w:numPr>
          <w:ilvl w:val="0"/>
          <w:numId w:val="1171"/>
        </w:numPr>
      </w:pPr>
      <w:r>
        <w:t xml:space="preserve">MUA 232B Low Brass</w:t>
      </w:r>
    </w:p>
    <w:p>
      <w:pPr>
        <w:pStyle w:val="Compact"/>
        <w:numPr>
          <w:ilvl w:val="0"/>
          <w:numId w:val="1171"/>
        </w:numPr>
      </w:pPr>
      <w:r>
        <w:t xml:space="preserve">MUA 333B Low Brass (Ad Std)</w:t>
      </w:r>
    </w:p>
    <w:bookmarkEnd w:id="346"/>
    <w:bookmarkStart w:id="347" w:name="applied-compositionlessons"/>
    <w:p>
      <w:pPr>
        <w:pStyle w:val="Heading3"/>
      </w:pPr>
      <w:r>
        <w:t xml:space="preserve">13.40.11 APPLIED COMPOSITION–LESSONS</w:t>
      </w:r>
    </w:p>
    <w:p>
      <w:pPr>
        <w:pStyle w:val="Compact"/>
        <w:numPr>
          <w:ilvl w:val="0"/>
          <w:numId w:val="1172"/>
        </w:numPr>
      </w:pPr>
      <w:r>
        <w:t xml:space="preserve">MUA 101C Composition</w:t>
      </w:r>
    </w:p>
    <w:p>
      <w:pPr>
        <w:pStyle w:val="Compact"/>
        <w:numPr>
          <w:ilvl w:val="0"/>
          <w:numId w:val="1172"/>
        </w:numPr>
      </w:pPr>
      <w:r>
        <w:t xml:space="preserve">MUA 202C Composition</w:t>
      </w:r>
    </w:p>
    <w:p>
      <w:pPr>
        <w:pStyle w:val="Compact"/>
        <w:numPr>
          <w:ilvl w:val="0"/>
          <w:numId w:val="1172"/>
        </w:numPr>
      </w:pPr>
      <w:r>
        <w:t xml:space="preserve">MUA 303C Composition (Advanced Standing)</w:t>
      </w:r>
    </w:p>
    <w:p>
      <w:pPr>
        <w:pStyle w:val="Compact"/>
        <w:numPr>
          <w:ilvl w:val="0"/>
          <w:numId w:val="1172"/>
        </w:numPr>
      </w:pPr>
      <w:r>
        <w:t xml:space="preserve">MUA 413 Orchestration</w:t>
      </w:r>
    </w:p>
    <w:p>
      <w:pPr>
        <w:pStyle w:val="Compact"/>
        <w:numPr>
          <w:ilvl w:val="0"/>
          <w:numId w:val="1172"/>
        </w:numPr>
      </w:pPr>
      <w:r>
        <w:t xml:space="preserve">MUA 423 Advanced Counterpoint</w:t>
      </w:r>
    </w:p>
    <w:bookmarkEnd w:id="347"/>
    <w:bookmarkStart w:id="348" w:name="applied-keyboardlessons"/>
    <w:p>
      <w:pPr>
        <w:pStyle w:val="Heading3"/>
      </w:pPr>
      <w:r>
        <w:t xml:space="preserve">13.40.12 APPLIED KEYBOARD–LESSONS</w:t>
      </w:r>
    </w:p>
    <w:p>
      <w:pPr>
        <w:pStyle w:val="Compact"/>
        <w:numPr>
          <w:ilvl w:val="0"/>
          <w:numId w:val="1173"/>
        </w:numPr>
      </w:pPr>
      <w:r>
        <w:t xml:space="preserve">MUA 100K Group Piano</w:t>
      </w:r>
    </w:p>
    <w:p>
      <w:pPr>
        <w:pStyle w:val="Compact"/>
        <w:numPr>
          <w:ilvl w:val="0"/>
          <w:numId w:val="1173"/>
        </w:numPr>
      </w:pPr>
      <w:r>
        <w:t xml:space="preserve">MUA 102K Piano Arranging Lessons</w:t>
      </w:r>
    </w:p>
    <w:p>
      <w:pPr>
        <w:pStyle w:val="Compact"/>
        <w:numPr>
          <w:ilvl w:val="0"/>
          <w:numId w:val="1173"/>
        </w:numPr>
      </w:pPr>
      <w:r>
        <w:t xml:space="preserve">MUA 103K Piano: Jazz</w:t>
      </w:r>
    </w:p>
    <w:p>
      <w:pPr>
        <w:pStyle w:val="Compact"/>
        <w:numPr>
          <w:ilvl w:val="0"/>
          <w:numId w:val="1173"/>
        </w:numPr>
      </w:pPr>
      <w:r>
        <w:t xml:space="preserve">MUA 202K Piano Lessons</w:t>
      </w:r>
    </w:p>
    <w:p>
      <w:pPr>
        <w:pStyle w:val="Compact"/>
        <w:numPr>
          <w:ilvl w:val="0"/>
          <w:numId w:val="1173"/>
        </w:numPr>
      </w:pPr>
      <w:r>
        <w:t xml:space="preserve">MUA 303K Piano (Adv Standing)</w:t>
      </w:r>
    </w:p>
    <w:p>
      <w:pPr>
        <w:pStyle w:val="Compact"/>
        <w:numPr>
          <w:ilvl w:val="0"/>
          <w:numId w:val="1173"/>
        </w:numPr>
      </w:pPr>
      <w:r>
        <w:t xml:space="preserve">MUA 304K Piano Accompanying</w:t>
      </w:r>
    </w:p>
    <w:p>
      <w:pPr>
        <w:pStyle w:val="Compact"/>
        <w:numPr>
          <w:ilvl w:val="0"/>
          <w:numId w:val="1173"/>
        </w:numPr>
      </w:pPr>
      <w:r>
        <w:t xml:space="preserve">MUA 111K Organ</w:t>
      </w:r>
    </w:p>
    <w:p>
      <w:pPr>
        <w:pStyle w:val="Compact"/>
        <w:numPr>
          <w:ilvl w:val="0"/>
          <w:numId w:val="1173"/>
        </w:numPr>
      </w:pPr>
      <w:r>
        <w:t xml:space="preserve">MUA 212K Organ</w:t>
      </w:r>
    </w:p>
    <w:p>
      <w:pPr>
        <w:pStyle w:val="Compact"/>
        <w:numPr>
          <w:ilvl w:val="0"/>
          <w:numId w:val="1173"/>
        </w:numPr>
      </w:pPr>
      <w:r>
        <w:t xml:space="preserve">MUA 313K Organ (Adv Standing)</w:t>
      </w:r>
    </w:p>
    <w:p>
      <w:pPr>
        <w:pStyle w:val="Compact"/>
        <w:numPr>
          <w:ilvl w:val="0"/>
          <w:numId w:val="1173"/>
        </w:numPr>
      </w:pPr>
      <w:r>
        <w:t xml:space="preserve">MUA 121K Harpsichord Lessons</w:t>
      </w:r>
    </w:p>
    <w:p>
      <w:pPr>
        <w:pStyle w:val="Compact"/>
        <w:numPr>
          <w:ilvl w:val="0"/>
          <w:numId w:val="1173"/>
        </w:numPr>
      </w:pPr>
      <w:r>
        <w:t xml:space="preserve">MUA 222K Harpsichord Lessons</w:t>
      </w:r>
    </w:p>
    <w:p>
      <w:pPr>
        <w:pStyle w:val="Compact"/>
        <w:numPr>
          <w:ilvl w:val="0"/>
          <w:numId w:val="1173"/>
        </w:numPr>
      </w:pPr>
      <w:r>
        <w:t xml:space="preserve">MUA 323K Harpsichord Lessons(Adv Standing)</w:t>
      </w:r>
    </w:p>
    <w:bookmarkEnd w:id="348"/>
    <w:bookmarkStart w:id="349" w:name="applied-percussionlessons"/>
    <w:p>
      <w:pPr>
        <w:pStyle w:val="Heading3"/>
      </w:pPr>
      <w:r>
        <w:t xml:space="preserve">13.40.13 APPLIED PERCUSSION–LESSONS</w:t>
      </w:r>
    </w:p>
    <w:p>
      <w:pPr>
        <w:pStyle w:val="Compact"/>
        <w:numPr>
          <w:ilvl w:val="0"/>
          <w:numId w:val="1174"/>
        </w:numPr>
      </w:pPr>
      <w:r>
        <w:t xml:space="preserve">MUA 101P Percussion</w:t>
      </w:r>
    </w:p>
    <w:p>
      <w:pPr>
        <w:pStyle w:val="Compact"/>
        <w:numPr>
          <w:ilvl w:val="0"/>
          <w:numId w:val="1174"/>
        </w:numPr>
      </w:pPr>
      <w:r>
        <w:t xml:space="preserve">MUA 202P Percussion</w:t>
      </w:r>
    </w:p>
    <w:p>
      <w:pPr>
        <w:pStyle w:val="Compact"/>
        <w:numPr>
          <w:ilvl w:val="0"/>
          <w:numId w:val="1174"/>
        </w:numPr>
      </w:pPr>
      <w:r>
        <w:t xml:space="preserve">MUA 303P Percussion (Adv Std)</w:t>
      </w:r>
    </w:p>
    <w:bookmarkEnd w:id="349"/>
    <w:bookmarkStart w:id="350" w:name="applied-stringslessons"/>
    <w:p>
      <w:pPr>
        <w:pStyle w:val="Heading3"/>
      </w:pPr>
      <w:r>
        <w:t xml:space="preserve">13.40.14 APPLIED STRINGS–LESSONS</w:t>
      </w:r>
    </w:p>
    <w:p>
      <w:pPr>
        <w:pStyle w:val="Compact"/>
        <w:numPr>
          <w:ilvl w:val="0"/>
          <w:numId w:val="1175"/>
        </w:numPr>
      </w:pPr>
      <w:r>
        <w:t xml:space="preserve">MUA 101S Violin</w:t>
      </w:r>
    </w:p>
    <w:p>
      <w:pPr>
        <w:pStyle w:val="Compact"/>
        <w:numPr>
          <w:ilvl w:val="0"/>
          <w:numId w:val="1175"/>
        </w:numPr>
      </w:pPr>
      <w:r>
        <w:t xml:space="preserve">MUA 202S Violin</w:t>
      </w:r>
    </w:p>
    <w:p>
      <w:pPr>
        <w:pStyle w:val="Compact"/>
        <w:numPr>
          <w:ilvl w:val="0"/>
          <w:numId w:val="1175"/>
        </w:numPr>
      </w:pPr>
      <w:r>
        <w:t xml:space="preserve">MUA 303S Violin (Adv Standing)</w:t>
      </w:r>
    </w:p>
    <w:p>
      <w:pPr>
        <w:pStyle w:val="Compact"/>
        <w:numPr>
          <w:ilvl w:val="0"/>
          <w:numId w:val="1175"/>
        </w:numPr>
      </w:pPr>
      <w:r>
        <w:t xml:space="preserve">MUA 111S Viola</w:t>
      </w:r>
    </w:p>
    <w:p>
      <w:pPr>
        <w:pStyle w:val="Compact"/>
        <w:numPr>
          <w:ilvl w:val="0"/>
          <w:numId w:val="1175"/>
        </w:numPr>
      </w:pPr>
      <w:r>
        <w:t xml:space="preserve">MUA 212S Viola</w:t>
      </w:r>
    </w:p>
    <w:p>
      <w:pPr>
        <w:pStyle w:val="Compact"/>
        <w:numPr>
          <w:ilvl w:val="0"/>
          <w:numId w:val="1175"/>
        </w:numPr>
      </w:pPr>
      <w:r>
        <w:t xml:space="preserve">MUA 313S Viola (Adv Standing)</w:t>
      </w:r>
    </w:p>
    <w:p>
      <w:pPr>
        <w:pStyle w:val="Compact"/>
        <w:numPr>
          <w:ilvl w:val="0"/>
          <w:numId w:val="1175"/>
        </w:numPr>
      </w:pPr>
      <w:r>
        <w:t xml:space="preserve">MUA 121S Cello</w:t>
      </w:r>
    </w:p>
    <w:p>
      <w:pPr>
        <w:pStyle w:val="Compact"/>
        <w:numPr>
          <w:ilvl w:val="0"/>
          <w:numId w:val="1175"/>
        </w:numPr>
      </w:pPr>
      <w:r>
        <w:t xml:space="preserve">MUA 222S Cello</w:t>
      </w:r>
    </w:p>
    <w:p>
      <w:pPr>
        <w:pStyle w:val="Compact"/>
        <w:numPr>
          <w:ilvl w:val="0"/>
          <w:numId w:val="1175"/>
        </w:numPr>
      </w:pPr>
      <w:r>
        <w:t xml:space="preserve">MUA 323S Cello (Adv Standing)</w:t>
      </w:r>
    </w:p>
    <w:p>
      <w:pPr>
        <w:pStyle w:val="Compact"/>
        <w:numPr>
          <w:ilvl w:val="0"/>
          <w:numId w:val="1175"/>
        </w:numPr>
      </w:pPr>
      <w:r>
        <w:t xml:space="preserve">MUA 131S String Bass</w:t>
      </w:r>
    </w:p>
    <w:p>
      <w:pPr>
        <w:pStyle w:val="Compact"/>
        <w:numPr>
          <w:ilvl w:val="0"/>
          <w:numId w:val="1175"/>
        </w:numPr>
      </w:pPr>
      <w:r>
        <w:t xml:space="preserve">MUA 232S String Bass</w:t>
      </w:r>
    </w:p>
    <w:p>
      <w:pPr>
        <w:pStyle w:val="Compact"/>
        <w:numPr>
          <w:ilvl w:val="0"/>
          <w:numId w:val="1175"/>
        </w:numPr>
      </w:pPr>
      <w:r>
        <w:t xml:space="preserve">MUA 333S String Bass (Advanced Standing)</w:t>
      </w:r>
    </w:p>
    <w:p>
      <w:pPr>
        <w:pStyle w:val="Compact"/>
        <w:numPr>
          <w:ilvl w:val="0"/>
          <w:numId w:val="1175"/>
        </w:numPr>
      </w:pPr>
      <w:r>
        <w:t xml:space="preserve">MUA 141S Harp</w:t>
      </w:r>
    </w:p>
    <w:p>
      <w:pPr>
        <w:pStyle w:val="Compact"/>
        <w:numPr>
          <w:ilvl w:val="0"/>
          <w:numId w:val="1175"/>
        </w:numPr>
      </w:pPr>
      <w:r>
        <w:t xml:space="preserve">MUA 242S Harp</w:t>
      </w:r>
    </w:p>
    <w:p>
      <w:pPr>
        <w:pStyle w:val="Compact"/>
        <w:numPr>
          <w:ilvl w:val="0"/>
          <w:numId w:val="1175"/>
        </w:numPr>
      </w:pPr>
      <w:r>
        <w:t xml:space="preserve">MUA 343S Harp (Adv Standing)</w:t>
      </w:r>
    </w:p>
    <w:p>
      <w:pPr>
        <w:pStyle w:val="Compact"/>
        <w:numPr>
          <w:ilvl w:val="0"/>
          <w:numId w:val="1175"/>
        </w:numPr>
      </w:pPr>
      <w:r>
        <w:t xml:space="preserve">MUA 151S Guitar</w:t>
      </w:r>
    </w:p>
    <w:p>
      <w:pPr>
        <w:pStyle w:val="Compact"/>
        <w:numPr>
          <w:ilvl w:val="0"/>
          <w:numId w:val="1175"/>
        </w:numPr>
      </w:pPr>
      <w:r>
        <w:t xml:space="preserve">MUA 252S Guitar</w:t>
      </w:r>
    </w:p>
    <w:p>
      <w:pPr>
        <w:pStyle w:val="Compact"/>
        <w:numPr>
          <w:ilvl w:val="0"/>
          <w:numId w:val="1175"/>
        </w:numPr>
      </w:pPr>
      <w:r>
        <w:t xml:space="preserve">MUA 353S Guitar (Adv Std)</w:t>
      </w:r>
    </w:p>
    <w:bookmarkEnd w:id="350"/>
    <w:bookmarkStart w:id="351" w:name="applied-voicelessons"/>
    <w:p>
      <w:pPr>
        <w:pStyle w:val="Heading3"/>
      </w:pPr>
      <w:r>
        <w:t xml:space="preserve">13.40.15 APPLIED VOICE–LESSONS</w:t>
      </w:r>
    </w:p>
    <w:p>
      <w:pPr>
        <w:pStyle w:val="FirstParagraph"/>
      </w:pPr>
      <w:r>
        <w:t xml:space="preserve">(Offerings vary each term and include sight singing and/or Alexander Technique.)</w:t>
      </w:r>
    </w:p>
    <w:p>
      <w:pPr>
        <w:pStyle w:val="Compact"/>
        <w:numPr>
          <w:ilvl w:val="0"/>
          <w:numId w:val="1176"/>
        </w:numPr>
      </w:pPr>
      <w:r>
        <w:t xml:space="preserve">MUA 101V Voice</w:t>
      </w:r>
    </w:p>
    <w:p>
      <w:pPr>
        <w:pStyle w:val="Compact"/>
        <w:numPr>
          <w:ilvl w:val="0"/>
          <w:numId w:val="1176"/>
        </w:numPr>
      </w:pPr>
      <w:r>
        <w:t xml:space="preserve">MUA 110V Voice Sight Singing Lessons</w:t>
      </w:r>
    </w:p>
    <w:p>
      <w:pPr>
        <w:pStyle w:val="Compact"/>
        <w:numPr>
          <w:ilvl w:val="0"/>
          <w:numId w:val="1176"/>
        </w:numPr>
      </w:pPr>
      <w:r>
        <w:t xml:space="preserve">MUA 202V Voice</w:t>
      </w:r>
    </w:p>
    <w:p>
      <w:pPr>
        <w:pStyle w:val="Compact"/>
        <w:numPr>
          <w:ilvl w:val="0"/>
          <w:numId w:val="1176"/>
        </w:numPr>
      </w:pPr>
      <w:r>
        <w:t xml:space="preserve">MUA 303V Voice (Adv Standing)</w:t>
      </w:r>
    </w:p>
    <w:p>
      <w:pPr>
        <w:pStyle w:val="Compact"/>
        <w:numPr>
          <w:ilvl w:val="0"/>
          <w:numId w:val="1176"/>
        </w:numPr>
      </w:pPr>
      <w:r>
        <w:t xml:space="preserve">MUA 300A Alexander Technique</w:t>
      </w:r>
    </w:p>
    <w:bookmarkEnd w:id="351"/>
    <w:bookmarkStart w:id="352" w:name="applied-woodwindslessons"/>
    <w:p>
      <w:pPr>
        <w:pStyle w:val="Heading3"/>
      </w:pPr>
      <w:r>
        <w:t xml:space="preserve">13.40.16 APPLIED WOODWINDS–LESSONS</w:t>
      </w:r>
    </w:p>
    <w:p>
      <w:pPr>
        <w:pStyle w:val="Compact"/>
        <w:numPr>
          <w:ilvl w:val="0"/>
          <w:numId w:val="1177"/>
        </w:numPr>
      </w:pPr>
      <w:r>
        <w:t xml:space="preserve">MUA 101W Flute</w:t>
      </w:r>
    </w:p>
    <w:p>
      <w:pPr>
        <w:pStyle w:val="Compact"/>
        <w:numPr>
          <w:ilvl w:val="0"/>
          <w:numId w:val="1177"/>
        </w:numPr>
      </w:pPr>
      <w:r>
        <w:t xml:space="preserve">MUA 202W Flute</w:t>
      </w:r>
    </w:p>
    <w:p>
      <w:pPr>
        <w:pStyle w:val="Compact"/>
        <w:numPr>
          <w:ilvl w:val="0"/>
          <w:numId w:val="1177"/>
        </w:numPr>
      </w:pPr>
      <w:r>
        <w:t xml:space="preserve">MUA 303W Flute (Adv Standing)</w:t>
      </w:r>
    </w:p>
    <w:p>
      <w:pPr>
        <w:pStyle w:val="Compact"/>
        <w:numPr>
          <w:ilvl w:val="0"/>
          <w:numId w:val="1177"/>
        </w:numPr>
      </w:pPr>
      <w:r>
        <w:t xml:space="preserve">MUA 111W Oboe</w:t>
      </w:r>
    </w:p>
    <w:p>
      <w:pPr>
        <w:pStyle w:val="Compact"/>
        <w:numPr>
          <w:ilvl w:val="0"/>
          <w:numId w:val="1177"/>
        </w:numPr>
      </w:pPr>
      <w:r>
        <w:t xml:space="preserve">MUA 212W Oboe</w:t>
      </w:r>
    </w:p>
    <w:p>
      <w:pPr>
        <w:pStyle w:val="Compact"/>
        <w:numPr>
          <w:ilvl w:val="0"/>
          <w:numId w:val="1177"/>
        </w:numPr>
      </w:pPr>
      <w:r>
        <w:t xml:space="preserve">MUA 313W Oboe (Adv Standing)</w:t>
      </w:r>
    </w:p>
    <w:p>
      <w:pPr>
        <w:pStyle w:val="Compact"/>
        <w:numPr>
          <w:ilvl w:val="0"/>
          <w:numId w:val="1177"/>
        </w:numPr>
      </w:pPr>
      <w:r>
        <w:t xml:space="preserve">MUA 121W Clarinet</w:t>
      </w:r>
    </w:p>
    <w:p>
      <w:pPr>
        <w:pStyle w:val="Compact"/>
        <w:numPr>
          <w:ilvl w:val="0"/>
          <w:numId w:val="1177"/>
        </w:numPr>
      </w:pPr>
      <w:r>
        <w:t xml:space="preserve">MUA 222W Clarinet</w:t>
      </w:r>
    </w:p>
    <w:p>
      <w:pPr>
        <w:pStyle w:val="Compact"/>
        <w:numPr>
          <w:ilvl w:val="0"/>
          <w:numId w:val="1177"/>
        </w:numPr>
      </w:pPr>
      <w:r>
        <w:t xml:space="preserve">MUA 323W Clarinet (Adv Std)</w:t>
      </w:r>
    </w:p>
    <w:p>
      <w:pPr>
        <w:pStyle w:val="Compact"/>
        <w:numPr>
          <w:ilvl w:val="0"/>
          <w:numId w:val="1177"/>
        </w:numPr>
      </w:pPr>
      <w:r>
        <w:t xml:space="preserve">MUA 131W Saxophone</w:t>
      </w:r>
    </w:p>
    <w:p>
      <w:pPr>
        <w:pStyle w:val="Compact"/>
        <w:numPr>
          <w:ilvl w:val="0"/>
          <w:numId w:val="1177"/>
        </w:numPr>
      </w:pPr>
      <w:r>
        <w:t xml:space="preserve">MUA 232W Saxophone</w:t>
      </w:r>
    </w:p>
    <w:p>
      <w:pPr>
        <w:pStyle w:val="Compact"/>
        <w:numPr>
          <w:ilvl w:val="0"/>
          <w:numId w:val="1177"/>
        </w:numPr>
      </w:pPr>
      <w:r>
        <w:t xml:space="preserve">MUA 333W Saxophone (Adv Std)</w:t>
      </w:r>
    </w:p>
    <w:p>
      <w:pPr>
        <w:pStyle w:val="Compact"/>
        <w:numPr>
          <w:ilvl w:val="0"/>
          <w:numId w:val="1177"/>
        </w:numPr>
      </w:pPr>
      <w:r>
        <w:t xml:space="preserve">MUA 141W Bassoon</w:t>
      </w:r>
    </w:p>
    <w:p>
      <w:pPr>
        <w:pStyle w:val="Compact"/>
        <w:numPr>
          <w:ilvl w:val="0"/>
          <w:numId w:val="1177"/>
        </w:numPr>
      </w:pPr>
      <w:r>
        <w:t xml:space="preserve">MUA 242W Bassoon</w:t>
      </w:r>
    </w:p>
    <w:p>
      <w:pPr>
        <w:pStyle w:val="Compact"/>
        <w:numPr>
          <w:ilvl w:val="0"/>
          <w:numId w:val="1177"/>
        </w:numPr>
      </w:pPr>
      <w:r>
        <w:t xml:space="preserve">MUA 343W Bassoon (Adv Std)</w:t>
      </w:r>
    </w:p>
    <w:bookmarkEnd w:id="352"/>
    <w:bookmarkStart w:id="353" w:name="applied-pedagogy-ensemble-and-literature"/>
    <w:p>
      <w:pPr>
        <w:pStyle w:val="Heading3"/>
      </w:pPr>
      <w:r>
        <w:t xml:space="preserve">13.40.17 APPLIED PEDAGOGY/ ENSEMBLE AND LITERATURE</w:t>
      </w:r>
    </w:p>
    <w:p>
      <w:pPr>
        <w:pStyle w:val="Compact"/>
        <w:numPr>
          <w:ilvl w:val="0"/>
          <w:numId w:val="1178"/>
        </w:numPr>
      </w:pPr>
      <w:r>
        <w:t xml:space="preserve">MUA 133B Brass Ensemble &amp; Lit</w:t>
      </w:r>
    </w:p>
    <w:p>
      <w:pPr>
        <w:pStyle w:val="Compact"/>
        <w:numPr>
          <w:ilvl w:val="0"/>
          <w:numId w:val="1178"/>
        </w:numPr>
      </w:pPr>
      <w:r>
        <w:t xml:space="preserve">MUA 134B Brass Pedagogy</w:t>
      </w:r>
    </w:p>
    <w:p>
      <w:pPr>
        <w:pStyle w:val="Compact"/>
        <w:numPr>
          <w:ilvl w:val="0"/>
          <w:numId w:val="1178"/>
        </w:numPr>
      </w:pPr>
      <w:r>
        <w:t xml:space="preserve">MUA 133K Keyboard Ensemble &amp; Literature</w:t>
      </w:r>
    </w:p>
    <w:p>
      <w:pPr>
        <w:pStyle w:val="Compact"/>
        <w:numPr>
          <w:ilvl w:val="0"/>
          <w:numId w:val="1178"/>
        </w:numPr>
      </w:pPr>
      <w:r>
        <w:t xml:space="preserve">MUA 134K Keyboard Pedagogy</w:t>
      </w:r>
    </w:p>
    <w:p>
      <w:pPr>
        <w:pStyle w:val="Compact"/>
        <w:numPr>
          <w:ilvl w:val="0"/>
          <w:numId w:val="1178"/>
        </w:numPr>
      </w:pPr>
      <w:r>
        <w:t xml:space="preserve">MUA 133P Percussion Ens/Lit</w:t>
      </w:r>
    </w:p>
    <w:p>
      <w:pPr>
        <w:pStyle w:val="Compact"/>
        <w:numPr>
          <w:ilvl w:val="0"/>
          <w:numId w:val="1178"/>
        </w:numPr>
      </w:pPr>
      <w:r>
        <w:t xml:space="preserve">MUA 134P Percussion Pedagogy</w:t>
      </w:r>
    </w:p>
    <w:p>
      <w:pPr>
        <w:pStyle w:val="Compact"/>
        <w:numPr>
          <w:ilvl w:val="0"/>
          <w:numId w:val="1178"/>
        </w:numPr>
      </w:pPr>
      <w:r>
        <w:t xml:space="preserve">MUA 133S String Ens &amp; Lit</w:t>
      </w:r>
    </w:p>
    <w:p>
      <w:pPr>
        <w:pStyle w:val="Compact"/>
        <w:numPr>
          <w:ilvl w:val="0"/>
          <w:numId w:val="1178"/>
        </w:numPr>
      </w:pPr>
      <w:r>
        <w:t xml:space="preserve">MUA 134S Strings Pedagogy</w:t>
      </w:r>
    </w:p>
    <w:p>
      <w:pPr>
        <w:pStyle w:val="Compact"/>
        <w:numPr>
          <w:ilvl w:val="0"/>
          <w:numId w:val="1178"/>
        </w:numPr>
      </w:pPr>
      <w:r>
        <w:t xml:space="preserve">MUA 133W Woodwind Ensemble &amp; Literature</w:t>
      </w:r>
    </w:p>
    <w:p>
      <w:pPr>
        <w:pStyle w:val="Compact"/>
        <w:numPr>
          <w:ilvl w:val="0"/>
          <w:numId w:val="1178"/>
        </w:numPr>
      </w:pPr>
      <w:r>
        <w:t xml:space="preserve">MUA 134W Woodwind Pedagogy</w:t>
      </w:r>
    </w:p>
    <w:p>
      <w:pPr>
        <w:pStyle w:val="Compact"/>
        <w:numPr>
          <w:ilvl w:val="0"/>
          <w:numId w:val="1178"/>
        </w:numPr>
      </w:pPr>
      <w:r>
        <w:t xml:space="preserve">MUA 134V Vocal Pedagogy</w:t>
      </w:r>
    </w:p>
    <w:bookmarkEnd w:id="353"/>
    <w:bookmarkStart w:id="354" w:name="applied-techniques"/>
    <w:p>
      <w:pPr>
        <w:pStyle w:val="Heading3"/>
      </w:pPr>
      <w:r>
        <w:t xml:space="preserve">13.40.18 APPLIED TECHNIQUES</w:t>
      </w:r>
    </w:p>
    <w:p>
      <w:pPr>
        <w:pStyle w:val="Compact"/>
        <w:numPr>
          <w:ilvl w:val="0"/>
          <w:numId w:val="1179"/>
        </w:numPr>
      </w:pPr>
      <w:r>
        <w:t xml:space="preserve">MUA 143 Instrumental Techniques:Strings</w:t>
      </w:r>
    </w:p>
    <w:p>
      <w:pPr>
        <w:pStyle w:val="Compact"/>
        <w:numPr>
          <w:ilvl w:val="0"/>
          <w:numId w:val="1179"/>
        </w:numPr>
      </w:pPr>
      <w:r>
        <w:t xml:space="preserve">MUA 153 Instr Tech:Single Reeds &amp; Flute</w:t>
      </w:r>
    </w:p>
    <w:p>
      <w:pPr>
        <w:pStyle w:val="Compact"/>
        <w:numPr>
          <w:ilvl w:val="0"/>
          <w:numId w:val="1179"/>
        </w:numPr>
      </w:pPr>
      <w:r>
        <w:t xml:space="preserve">MUA 163 Instr Tech: Double Reeds</w:t>
      </w:r>
    </w:p>
    <w:p>
      <w:pPr>
        <w:pStyle w:val="Compact"/>
        <w:numPr>
          <w:ilvl w:val="0"/>
          <w:numId w:val="1179"/>
        </w:numPr>
      </w:pPr>
      <w:r>
        <w:t xml:space="preserve">MUA 173 Instr Tech: High Brass</w:t>
      </w:r>
    </w:p>
    <w:p>
      <w:pPr>
        <w:pStyle w:val="Compact"/>
        <w:numPr>
          <w:ilvl w:val="0"/>
          <w:numId w:val="1179"/>
        </w:numPr>
      </w:pPr>
      <w:r>
        <w:t xml:space="preserve">MUA 183 Instr Tech: Low Brass</w:t>
      </w:r>
    </w:p>
    <w:p>
      <w:pPr>
        <w:pStyle w:val="Compact"/>
        <w:numPr>
          <w:ilvl w:val="0"/>
          <w:numId w:val="1179"/>
        </w:numPr>
      </w:pPr>
      <w:r>
        <w:t xml:space="preserve">MUA 193 Instr Tech: Percussion</w:t>
      </w:r>
    </w:p>
    <w:bookmarkEnd w:id="354"/>
    <w:bookmarkStart w:id="355" w:name="courses-in-music-by-category"/>
    <w:p>
      <w:pPr>
        <w:pStyle w:val="Heading3"/>
      </w:pPr>
      <w:r>
        <w:t xml:space="preserve">13.40.19 COURSES IN MUSIC BY CATEGORY</w:t>
      </w:r>
    </w:p>
    <w:bookmarkEnd w:id="355"/>
    <w:bookmarkStart w:id="356" w:name="ensembles"/>
    <w:p>
      <w:pPr>
        <w:pStyle w:val="Heading3"/>
      </w:pPr>
      <w:r>
        <w:t xml:space="preserve">13.40.20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180"/>
        </w:numPr>
      </w:pPr>
      <w:r>
        <w:t xml:space="preserve">MUA 100 Concert Band</w:t>
      </w:r>
    </w:p>
    <w:p>
      <w:pPr>
        <w:pStyle w:val="Compact"/>
        <w:numPr>
          <w:ilvl w:val="0"/>
          <w:numId w:val="1180"/>
        </w:numPr>
      </w:pPr>
      <w:r>
        <w:t xml:space="preserve">MUA 101 Jazz Band</w:t>
      </w:r>
    </w:p>
    <w:p>
      <w:pPr>
        <w:pStyle w:val="Compact"/>
        <w:numPr>
          <w:ilvl w:val="0"/>
          <w:numId w:val="1180"/>
        </w:numPr>
      </w:pPr>
      <w:r>
        <w:t xml:space="preserve">MUA 102 Jazz &amp; Improvisation Lab</w:t>
      </w:r>
    </w:p>
    <w:p>
      <w:pPr>
        <w:pStyle w:val="Compact"/>
        <w:numPr>
          <w:ilvl w:val="0"/>
          <w:numId w:val="1180"/>
        </w:numPr>
      </w:pPr>
      <w:r>
        <w:t xml:space="preserve">MUA 103 Symphony Orchestra</w:t>
      </w:r>
    </w:p>
    <w:p>
      <w:pPr>
        <w:pStyle w:val="Compact"/>
        <w:numPr>
          <w:ilvl w:val="0"/>
          <w:numId w:val="1180"/>
        </w:numPr>
      </w:pPr>
      <w:r>
        <w:t xml:space="preserve">MUA 104 Concert Choir</w:t>
      </w:r>
    </w:p>
    <w:p>
      <w:pPr>
        <w:pStyle w:val="Compact"/>
        <w:numPr>
          <w:ilvl w:val="0"/>
          <w:numId w:val="1180"/>
        </w:numPr>
      </w:pPr>
      <w:r>
        <w:t xml:space="preserve">MUA 105 Crimson Singers</w:t>
      </w:r>
    </w:p>
    <w:p>
      <w:pPr>
        <w:pStyle w:val="Compact"/>
        <w:numPr>
          <w:ilvl w:val="0"/>
          <w:numId w:val="1180"/>
        </w:numPr>
      </w:pPr>
      <w:r>
        <w:t xml:space="preserve">MUA 110 Coe Sho Cho</w:t>
      </w:r>
    </w:p>
    <w:p>
      <w:pPr>
        <w:pStyle w:val="Compact"/>
        <w:numPr>
          <w:ilvl w:val="0"/>
          <w:numId w:val="1180"/>
        </w:numPr>
      </w:pPr>
      <w:r>
        <w:t xml:space="preserve">MUA 111 Coe Handbell Ensemble</w:t>
      </w:r>
    </w:p>
    <w:p>
      <w:pPr>
        <w:pStyle w:val="Compact"/>
        <w:numPr>
          <w:ilvl w:val="0"/>
          <w:numId w:val="1180"/>
        </w:numPr>
      </w:pPr>
      <w:r>
        <w:t xml:space="preserve">MUA 130V MusicalTheatreProductionExperience</w:t>
      </w:r>
    </w:p>
    <w:p>
      <w:pPr>
        <w:pStyle w:val="Compact"/>
        <w:numPr>
          <w:ilvl w:val="0"/>
          <w:numId w:val="1180"/>
        </w:numPr>
      </w:pPr>
      <w:r>
        <w:t xml:space="preserve">MUA 131V Song Interpretation Workshop</w:t>
      </w:r>
    </w:p>
    <w:p>
      <w:pPr>
        <w:pStyle w:val="Compact"/>
        <w:numPr>
          <w:ilvl w:val="0"/>
          <w:numId w:val="1180"/>
        </w:numPr>
      </w:pPr>
      <w:r>
        <w:t xml:space="preserve">MUA 284 Applied Music: Special Topics</w:t>
      </w:r>
    </w:p>
    <w:bookmarkEnd w:id="356"/>
    <w:bookmarkStart w:id="357" w:name="general-survey-courses"/>
    <w:p>
      <w:pPr>
        <w:pStyle w:val="Heading3"/>
      </w:pPr>
      <w:r>
        <w:t xml:space="preserve">13.40.21 GENERAL SURVEY COURSES</w:t>
      </w:r>
    </w:p>
    <w:p>
      <w:pPr>
        <w:pStyle w:val="Compact"/>
        <w:numPr>
          <w:ilvl w:val="0"/>
          <w:numId w:val="1181"/>
        </w:numPr>
      </w:pPr>
      <w:r>
        <w:t xml:space="preserve">MU 100 Experiencing Music</w:t>
      </w:r>
    </w:p>
    <w:p>
      <w:pPr>
        <w:pStyle w:val="Compact"/>
        <w:numPr>
          <w:ilvl w:val="0"/>
          <w:numId w:val="1181"/>
        </w:numPr>
      </w:pPr>
      <w:r>
        <w:t xml:space="preserve">MU 101 Music Fundamentals I</w:t>
      </w:r>
    </w:p>
    <w:p>
      <w:pPr>
        <w:pStyle w:val="Compact"/>
        <w:numPr>
          <w:ilvl w:val="0"/>
          <w:numId w:val="1181"/>
        </w:numPr>
      </w:pPr>
      <w:r>
        <w:t xml:space="preserve">MU 140 Film Music</w:t>
      </w:r>
    </w:p>
    <w:p>
      <w:pPr>
        <w:pStyle w:val="Compact"/>
        <w:numPr>
          <w:ilvl w:val="0"/>
          <w:numId w:val="1181"/>
        </w:numPr>
      </w:pPr>
      <w:r>
        <w:t xml:space="preserve">MU 151 Record Label</w:t>
      </w:r>
    </w:p>
    <w:p>
      <w:pPr>
        <w:pStyle w:val="Compact"/>
        <w:numPr>
          <w:ilvl w:val="0"/>
          <w:numId w:val="1181"/>
        </w:numPr>
      </w:pPr>
      <w:r>
        <w:t xml:space="preserve">MU 251 Record Label Seminar</w:t>
      </w:r>
    </w:p>
    <w:p>
      <w:pPr>
        <w:pStyle w:val="Compact"/>
        <w:numPr>
          <w:ilvl w:val="0"/>
          <w:numId w:val="1181"/>
        </w:numPr>
      </w:pPr>
      <w:r>
        <w:t xml:space="preserve">MU 157 Introduction to Jazz History</w:t>
      </w:r>
    </w:p>
    <w:p>
      <w:pPr>
        <w:pStyle w:val="Compact"/>
        <w:numPr>
          <w:ilvl w:val="0"/>
          <w:numId w:val="1181"/>
        </w:numPr>
      </w:pPr>
      <w:r>
        <w:t xml:space="preserve">MU 161 Hip Hop Workshop</w:t>
      </w:r>
    </w:p>
    <w:p>
      <w:pPr>
        <w:pStyle w:val="Compact"/>
        <w:numPr>
          <w:ilvl w:val="0"/>
          <w:numId w:val="1181"/>
        </w:numPr>
      </w:pPr>
      <w:r>
        <w:t xml:space="preserve">MU 166 Music of the World</w:t>
      </w:r>
    </w:p>
    <w:p>
      <w:pPr>
        <w:pStyle w:val="Compact"/>
        <w:numPr>
          <w:ilvl w:val="0"/>
          <w:numId w:val="1181"/>
        </w:numPr>
      </w:pPr>
      <w:r>
        <w:t xml:space="preserve">MU 270 Musical Theatre Acting</w:t>
      </w:r>
    </w:p>
    <w:p>
      <w:pPr>
        <w:pStyle w:val="Compact"/>
        <w:numPr>
          <w:ilvl w:val="0"/>
          <w:numId w:val="1181"/>
        </w:numPr>
      </w:pPr>
      <w:r>
        <w:t xml:space="preserve">MU 284 Topics in Music</w:t>
      </w:r>
    </w:p>
    <w:p>
      <w:pPr>
        <w:pStyle w:val="Compact"/>
        <w:numPr>
          <w:ilvl w:val="0"/>
          <w:numId w:val="1181"/>
        </w:numPr>
      </w:pPr>
      <w:r>
        <w:t xml:space="preserve">MUA 133V Vocal Literature</w:t>
      </w:r>
    </w:p>
    <w:p>
      <w:pPr>
        <w:pStyle w:val="Compact"/>
        <w:numPr>
          <w:ilvl w:val="0"/>
          <w:numId w:val="1181"/>
        </w:numPr>
      </w:pPr>
      <w:r>
        <w:t xml:space="preserve">MUA 134V Vocal Pedagogy</w:t>
      </w:r>
    </w:p>
    <w:bookmarkEnd w:id="357"/>
    <w:bookmarkStart w:id="358" w:name="theory-courses"/>
    <w:p>
      <w:pPr>
        <w:pStyle w:val="Heading3"/>
      </w:pPr>
      <w:r>
        <w:t xml:space="preserve">13.40.22 THEORY COURSES</w:t>
      </w:r>
    </w:p>
    <w:p>
      <w:pPr>
        <w:pStyle w:val="Compact"/>
        <w:numPr>
          <w:ilvl w:val="0"/>
          <w:numId w:val="1182"/>
        </w:numPr>
      </w:pPr>
      <w:r>
        <w:t xml:space="preserve">MU 109 Theory of Music I</w:t>
      </w:r>
    </w:p>
    <w:p>
      <w:pPr>
        <w:pStyle w:val="Compact"/>
        <w:numPr>
          <w:ilvl w:val="0"/>
          <w:numId w:val="1182"/>
        </w:numPr>
      </w:pPr>
      <w:r>
        <w:t xml:space="preserve">MU 109L Aural Skills Lab I</w:t>
      </w:r>
    </w:p>
    <w:p>
      <w:pPr>
        <w:pStyle w:val="Compact"/>
        <w:numPr>
          <w:ilvl w:val="0"/>
          <w:numId w:val="1182"/>
        </w:numPr>
      </w:pPr>
      <w:r>
        <w:t xml:space="preserve">MU 209 Theory of Music II</w:t>
      </w:r>
    </w:p>
    <w:p>
      <w:pPr>
        <w:pStyle w:val="Compact"/>
        <w:numPr>
          <w:ilvl w:val="0"/>
          <w:numId w:val="1182"/>
        </w:numPr>
      </w:pPr>
      <w:r>
        <w:t xml:space="preserve">MU 209L Aural Skills Lab II</w:t>
      </w:r>
    </w:p>
    <w:p>
      <w:pPr>
        <w:pStyle w:val="Compact"/>
        <w:numPr>
          <w:ilvl w:val="0"/>
          <w:numId w:val="1182"/>
        </w:numPr>
      </w:pPr>
      <w:r>
        <w:t xml:space="preserve">MUA 211 Group Sight-Singing Lessons</w:t>
      </w:r>
    </w:p>
    <w:p>
      <w:pPr>
        <w:pStyle w:val="Compact"/>
        <w:numPr>
          <w:ilvl w:val="0"/>
          <w:numId w:val="1182"/>
        </w:numPr>
      </w:pPr>
      <w:r>
        <w:t xml:space="preserve">MU 309 Theory of Music III</w:t>
      </w:r>
    </w:p>
    <w:p>
      <w:pPr>
        <w:pStyle w:val="Compact"/>
        <w:numPr>
          <w:ilvl w:val="0"/>
          <w:numId w:val="1182"/>
        </w:numPr>
      </w:pPr>
      <w:r>
        <w:t xml:space="preserve">MU 309L Aural Skills Lab III</w:t>
      </w:r>
    </w:p>
    <w:p>
      <w:pPr>
        <w:pStyle w:val="Compact"/>
        <w:numPr>
          <w:ilvl w:val="0"/>
          <w:numId w:val="1182"/>
        </w:numPr>
      </w:pPr>
      <w:r>
        <w:t xml:space="preserve">MU 409 Theory of Music IV</w:t>
      </w:r>
    </w:p>
    <w:p>
      <w:pPr>
        <w:pStyle w:val="Compact"/>
        <w:numPr>
          <w:ilvl w:val="0"/>
          <w:numId w:val="1182"/>
        </w:numPr>
      </w:pPr>
      <w:r>
        <w:t xml:space="preserve">MU 409L Aural Skills Lab IV</w:t>
      </w:r>
    </w:p>
    <w:bookmarkEnd w:id="358"/>
    <w:bookmarkStart w:id="359" w:name="composition-courses"/>
    <w:p>
      <w:pPr>
        <w:pStyle w:val="Heading3"/>
      </w:pPr>
      <w:r>
        <w:t xml:space="preserve">13.40.23 COMPOSITION COURSES</w:t>
      </w:r>
    </w:p>
    <w:p>
      <w:pPr>
        <w:pStyle w:val="Compact"/>
        <w:numPr>
          <w:ilvl w:val="0"/>
          <w:numId w:val="1183"/>
        </w:numPr>
      </w:pPr>
      <w:r>
        <w:t xml:space="preserve">MU 195 Music Production</w:t>
      </w:r>
    </w:p>
    <w:p>
      <w:pPr>
        <w:pStyle w:val="Compact"/>
        <w:numPr>
          <w:ilvl w:val="0"/>
          <w:numId w:val="1183"/>
        </w:numPr>
      </w:pPr>
      <w:r>
        <w:t xml:space="preserve">MUA 413 Orchestration</w:t>
      </w:r>
    </w:p>
    <w:p>
      <w:pPr>
        <w:pStyle w:val="Compact"/>
        <w:numPr>
          <w:ilvl w:val="0"/>
          <w:numId w:val="1183"/>
        </w:numPr>
      </w:pPr>
      <w:r>
        <w:t xml:space="preserve">MUA 423 Advanced Counterpoint</w:t>
      </w:r>
    </w:p>
    <w:bookmarkEnd w:id="359"/>
    <w:bookmarkStart w:id="360" w:name="conducting-courses"/>
    <w:p>
      <w:pPr>
        <w:pStyle w:val="Heading3"/>
      </w:pPr>
      <w:r>
        <w:t xml:space="preserve">13.40.24 CONDUCTING COURSES</w:t>
      </w:r>
    </w:p>
    <w:p>
      <w:pPr>
        <w:pStyle w:val="Compact"/>
        <w:numPr>
          <w:ilvl w:val="0"/>
          <w:numId w:val="1184"/>
        </w:numPr>
      </w:pPr>
      <w:r>
        <w:t xml:space="preserve">MU 285 Conducting I</w:t>
      </w:r>
    </w:p>
    <w:p>
      <w:pPr>
        <w:pStyle w:val="Compact"/>
        <w:numPr>
          <w:ilvl w:val="0"/>
          <w:numId w:val="1184"/>
        </w:numPr>
      </w:pPr>
      <w:r>
        <w:t xml:space="preserve">MU 385 Conducting II</w:t>
      </w:r>
    </w:p>
    <w:bookmarkEnd w:id="360"/>
    <w:bookmarkStart w:id="361" w:name="history-courses"/>
    <w:p>
      <w:pPr>
        <w:pStyle w:val="Heading3"/>
      </w:pPr>
      <w:r>
        <w:t xml:space="preserve">13.40.25 HISTORY COURSES</w:t>
      </w:r>
    </w:p>
    <w:p>
      <w:pPr>
        <w:pStyle w:val="Compact"/>
        <w:numPr>
          <w:ilvl w:val="0"/>
          <w:numId w:val="1185"/>
        </w:numPr>
      </w:pPr>
      <w:r>
        <w:t xml:space="preserve">MU 255 Music History &amp; Literature I</w:t>
      </w:r>
    </w:p>
    <w:p>
      <w:pPr>
        <w:pStyle w:val="Compact"/>
        <w:numPr>
          <w:ilvl w:val="0"/>
          <w:numId w:val="1185"/>
        </w:numPr>
      </w:pPr>
      <w:r>
        <w:t xml:space="preserve">MU 355 Music History &amp; Literature II</w:t>
      </w:r>
    </w:p>
    <w:p>
      <w:pPr>
        <w:pStyle w:val="Compact"/>
        <w:numPr>
          <w:ilvl w:val="0"/>
          <w:numId w:val="1185"/>
        </w:numPr>
      </w:pPr>
      <w:r>
        <w:t xml:space="preserve">MU 458 Music History &amp; Literature III</w:t>
      </w:r>
    </w:p>
    <w:bookmarkEnd w:id="361"/>
    <w:bookmarkStart w:id="362" w:name="music-education-courses"/>
    <w:p>
      <w:pPr>
        <w:pStyle w:val="Heading3"/>
      </w:pPr>
      <w:r>
        <w:t xml:space="preserve">13.40.26 MUSIC EDUCATION COURSES</w:t>
      </w:r>
    </w:p>
    <w:p>
      <w:pPr>
        <w:pStyle w:val="Compact"/>
        <w:numPr>
          <w:ilvl w:val="0"/>
          <w:numId w:val="1186"/>
        </w:numPr>
      </w:pPr>
      <w:r>
        <w:t xml:space="preserve">MU 205 Practicum in Music Education</w:t>
      </w:r>
    </w:p>
    <w:p>
      <w:pPr>
        <w:pStyle w:val="Compact"/>
        <w:numPr>
          <w:ilvl w:val="0"/>
          <w:numId w:val="1186"/>
        </w:numPr>
      </w:pPr>
      <w:r>
        <w:t xml:space="preserve">MU 360 Elementary &amp; General Music Methods</w:t>
      </w:r>
    </w:p>
    <w:p>
      <w:pPr>
        <w:pStyle w:val="Compact"/>
        <w:numPr>
          <w:ilvl w:val="0"/>
          <w:numId w:val="1186"/>
        </w:numPr>
      </w:pPr>
      <w:r>
        <w:t xml:space="preserve">MU 361 Choral Music Methods</w:t>
      </w:r>
    </w:p>
    <w:p>
      <w:pPr>
        <w:pStyle w:val="Compact"/>
        <w:numPr>
          <w:ilvl w:val="0"/>
          <w:numId w:val="1186"/>
        </w:numPr>
      </w:pPr>
      <w:r>
        <w:t xml:space="preserve">MU 362 Instrumental Mus Methods for Choral</w:t>
      </w:r>
    </w:p>
    <w:p>
      <w:pPr>
        <w:pStyle w:val="Compact"/>
        <w:numPr>
          <w:ilvl w:val="0"/>
          <w:numId w:val="1186"/>
        </w:numPr>
      </w:pPr>
      <w:r>
        <w:t xml:space="preserve">MU 363 Instrumental Music Methods</w:t>
      </w:r>
    </w:p>
    <w:p>
      <w:pPr>
        <w:pStyle w:val="Compact"/>
        <w:numPr>
          <w:ilvl w:val="0"/>
          <w:numId w:val="1186"/>
        </w:numPr>
      </w:pPr>
      <w:r>
        <w:t xml:space="preserve">MU 364 Choral Music Methods for Instrument</w:t>
      </w:r>
    </w:p>
    <w:p>
      <w:pPr>
        <w:pStyle w:val="Compact"/>
        <w:numPr>
          <w:ilvl w:val="0"/>
          <w:numId w:val="1186"/>
        </w:numPr>
      </w:pPr>
      <w:r>
        <w:t xml:space="preserve">MU 421 Student Teaching Elementary Music</w:t>
      </w:r>
    </w:p>
    <w:p>
      <w:pPr>
        <w:pStyle w:val="Compact"/>
        <w:numPr>
          <w:ilvl w:val="0"/>
          <w:numId w:val="1186"/>
        </w:numPr>
      </w:pPr>
      <w:r>
        <w:t xml:space="preserve">MU 422 Student Teaching Secondary Music</w:t>
      </w:r>
    </w:p>
    <w:p>
      <w:pPr>
        <w:pStyle w:val="Compact"/>
        <w:numPr>
          <w:ilvl w:val="0"/>
          <w:numId w:val="1186"/>
        </w:numPr>
      </w:pPr>
      <w:r>
        <w:t xml:space="preserve">MUA 104K Piano for Music Teachers</w:t>
      </w:r>
    </w:p>
    <w:bookmarkEnd w:id="362"/>
    <w:bookmarkStart w:id="363" w:name="advanced-study-in-music"/>
    <w:p>
      <w:pPr>
        <w:pStyle w:val="Heading3"/>
      </w:pPr>
      <w:r>
        <w:t xml:space="preserve">13.40.27 ADVANCED STUDY IN MUSIC</w:t>
      </w:r>
    </w:p>
    <w:p>
      <w:pPr>
        <w:pStyle w:val="Compact"/>
        <w:numPr>
          <w:ilvl w:val="0"/>
          <w:numId w:val="1187"/>
        </w:numPr>
      </w:pPr>
      <w:r>
        <w:t xml:space="preserve">MUA 490 Senior Recital</w:t>
      </w:r>
    </w:p>
    <w:p>
      <w:pPr>
        <w:pStyle w:val="Compact"/>
        <w:numPr>
          <w:ilvl w:val="0"/>
          <w:numId w:val="1187"/>
        </w:numPr>
      </w:pPr>
      <w:r>
        <w:t xml:space="preserve">MU 444 Independent Study</w:t>
      </w:r>
    </w:p>
    <w:bookmarkEnd w:id="363"/>
    <w:bookmarkStart w:id="364" w:name="sec-courses-in-music"/>
    <w:p>
      <w:pPr>
        <w:pStyle w:val="Heading3"/>
      </w:pPr>
      <w:r>
        <w:t xml:space="preserve">13.40.28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13.56.3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64"/>
    <w:bookmarkEnd w:id="365"/>
    <w:bookmarkStart w:id="367" w:name="sec-neuroscience"/>
    <w:p>
      <w:pPr>
        <w:pStyle w:val="Heading2"/>
      </w:pPr>
      <w:r>
        <w:t xml:space="preserve">13.41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6" w:name="collateral-major-in-neuroscience"/>
    <w:p>
      <w:pPr>
        <w:pStyle w:val="Heading3"/>
      </w:pPr>
      <w:r>
        <w:t xml:space="preserve">13.41.1 Collateral Major in Neuroscience</w:t>
      </w:r>
    </w:p>
    <w:p>
      <w:pPr>
        <w:pStyle w:val="Compact"/>
        <w:numPr>
          <w:ilvl w:val="0"/>
          <w:numId w:val="1188"/>
        </w:numPr>
      </w:pPr>
      <w:r>
        <w:t xml:space="preserve">BIO 145/145L Cellular and Molecular Biology and Laboratory (WE)</w:t>
      </w:r>
    </w:p>
    <w:p>
      <w:pPr>
        <w:pStyle w:val="Compact"/>
        <w:numPr>
          <w:ilvl w:val="0"/>
          <w:numId w:val="1188"/>
        </w:numPr>
      </w:pPr>
      <w:r>
        <w:t xml:space="preserve">BIO 155/155L Organismal and Ecological Biology and Laboratory (WE)</w:t>
      </w:r>
    </w:p>
    <w:p>
      <w:pPr>
        <w:pStyle w:val="Compact"/>
        <w:numPr>
          <w:ilvl w:val="0"/>
          <w:numId w:val="1188"/>
        </w:numPr>
      </w:pPr>
      <w:r>
        <w:t xml:space="preserve">BIO 375/375L Integrated Human Physiology and Laboratory</w:t>
      </w:r>
    </w:p>
    <w:p>
      <w:pPr>
        <w:pStyle w:val="Compact"/>
        <w:numPr>
          <w:ilvl w:val="0"/>
          <w:numId w:val="1188"/>
        </w:numPr>
      </w:pPr>
      <w:r>
        <w:t xml:space="preserve">CHM 121/121L General Chemistry I and Laboratory</w:t>
      </w:r>
    </w:p>
    <w:p>
      <w:pPr>
        <w:pStyle w:val="Compact"/>
        <w:numPr>
          <w:ilvl w:val="0"/>
          <w:numId w:val="1188"/>
        </w:numPr>
      </w:pPr>
      <w:r>
        <w:t xml:space="preserve">CHM 122/122L General Chemistry II and Laboratory</w:t>
      </w:r>
    </w:p>
    <w:p>
      <w:pPr>
        <w:pStyle w:val="Compact"/>
        <w:numPr>
          <w:ilvl w:val="0"/>
          <w:numId w:val="1188"/>
        </w:numPr>
      </w:pPr>
      <w:r>
        <w:t xml:space="preserve">PSY 100 Introductory Psychology</w:t>
      </w:r>
    </w:p>
    <w:p>
      <w:pPr>
        <w:pStyle w:val="Compact"/>
        <w:numPr>
          <w:ilvl w:val="0"/>
          <w:numId w:val="1188"/>
        </w:numPr>
      </w:pPr>
      <w:r>
        <w:t xml:space="preserve">PSY 250 Biopsychology</w:t>
      </w:r>
    </w:p>
    <w:p>
      <w:pPr>
        <w:pStyle w:val="Compact"/>
        <w:numPr>
          <w:ilvl w:val="0"/>
          <w:numId w:val="1188"/>
        </w:numPr>
      </w:pPr>
      <w:r>
        <w:t xml:space="preserve">PSY 350 Drugs &amp; Behavior</w:t>
      </w:r>
    </w:p>
    <w:p>
      <w:pPr>
        <w:pStyle w:val="Compact"/>
        <w:numPr>
          <w:ilvl w:val="0"/>
          <w:numId w:val="1188"/>
        </w:numPr>
      </w:pPr>
      <w:r>
        <w:t xml:space="preserve">PSY 450 Behavioral Neuroscience</w:t>
      </w:r>
    </w:p>
    <w:p>
      <w:pPr>
        <w:pStyle w:val="Compact"/>
        <w:numPr>
          <w:ilvl w:val="0"/>
          <w:numId w:val="1188"/>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189"/>
        </w:numPr>
      </w:pPr>
      <w:r>
        <w:t xml:space="preserve">Biology</w:t>
      </w:r>
    </w:p>
    <w:p>
      <w:pPr>
        <w:pStyle w:val="Compact"/>
        <w:numPr>
          <w:ilvl w:val="2"/>
          <w:numId w:val="1190"/>
        </w:numPr>
      </w:pPr>
      <w:r>
        <w:t xml:space="preserve">BIO 202 Topics in Evolution</w:t>
      </w:r>
    </w:p>
    <w:p>
      <w:pPr>
        <w:pStyle w:val="Compact"/>
        <w:numPr>
          <w:ilvl w:val="2"/>
          <w:numId w:val="1190"/>
        </w:numPr>
      </w:pPr>
      <w:r>
        <w:t xml:space="preserve">BIO 215 Human Anatomy</w:t>
      </w:r>
    </w:p>
    <w:p>
      <w:pPr>
        <w:pStyle w:val="Compact"/>
        <w:numPr>
          <w:ilvl w:val="2"/>
          <w:numId w:val="1190"/>
        </w:numPr>
      </w:pPr>
      <w:r>
        <w:t xml:space="preserve">BIO 235 Genetics</w:t>
      </w:r>
    </w:p>
    <w:p>
      <w:pPr>
        <w:pStyle w:val="Compact"/>
        <w:numPr>
          <w:ilvl w:val="2"/>
          <w:numId w:val="1190"/>
        </w:numPr>
      </w:pPr>
      <w:r>
        <w:t xml:space="preserve">BIO 285/285L Animal Behavior and Lab</w:t>
      </w:r>
    </w:p>
    <w:p>
      <w:pPr>
        <w:pStyle w:val="Compact"/>
        <w:numPr>
          <w:ilvl w:val="2"/>
          <w:numId w:val="1190"/>
        </w:numPr>
      </w:pPr>
      <w:r>
        <w:t xml:space="preserve">BIO 345/345L Techniques in Molecular Biology and Laboratory</w:t>
      </w:r>
    </w:p>
    <w:p>
      <w:pPr>
        <w:pStyle w:val="Compact"/>
        <w:numPr>
          <w:ilvl w:val="2"/>
          <w:numId w:val="1190"/>
        </w:numPr>
      </w:pPr>
      <w:r>
        <w:t xml:space="preserve">BIO 415 Developmental Biology</w:t>
      </w:r>
    </w:p>
    <w:p>
      <w:pPr>
        <w:pStyle w:val="Compact"/>
        <w:numPr>
          <w:ilvl w:val="2"/>
          <w:numId w:val="1190"/>
        </w:numPr>
      </w:pPr>
      <w:r>
        <w:t xml:space="preserve">BIO 435 Cell Physiology</w:t>
      </w:r>
    </w:p>
    <w:p>
      <w:pPr>
        <w:pStyle w:val="Compact"/>
        <w:numPr>
          <w:ilvl w:val="2"/>
          <w:numId w:val="1190"/>
        </w:numPr>
      </w:pPr>
      <w:r>
        <w:t xml:space="preserve">BIO 455/455L Molecular Neurobiology and Laboratory</w:t>
      </w:r>
    </w:p>
    <w:p>
      <w:pPr>
        <w:pStyle w:val="Compact"/>
        <w:numPr>
          <w:ilvl w:val="1"/>
          <w:numId w:val="1189"/>
        </w:numPr>
      </w:pPr>
      <w:r>
        <w:t xml:space="preserve">Chemistry</w:t>
      </w:r>
    </w:p>
    <w:p>
      <w:pPr>
        <w:pStyle w:val="Compact"/>
        <w:numPr>
          <w:ilvl w:val="2"/>
          <w:numId w:val="1191"/>
        </w:numPr>
      </w:pPr>
      <w:r>
        <w:t xml:space="preserve">CHM 211/211L Analytical Chemistry and Laboratory (WE)</w:t>
      </w:r>
    </w:p>
    <w:p>
      <w:pPr>
        <w:pStyle w:val="Compact"/>
        <w:numPr>
          <w:ilvl w:val="2"/>
          <w:numId w:val="1191"/>
        </w:numPr>
      </w:pPr>
      <w:r>
        <w:t xml:space="preserve">CHM 221 Organic Chemistry I</w:t>
      </w:r>
    </w:p>
    <w:p>
      <w:pPr>
        <w:pStyle w:val="Compact"/>
        <w:numPr>
          <w:ilvl w:val="2"/>
          <w:numId w:val="1191"/>
        </w:numPr>
      </w:pPr>
      <w:r>
        <w:t xml:space="preserve">CHM 321 Organic Chemistry II</w:t>
      </w:r>
    </w:p>
    <w:p>
      <w:pPr>
        <w:pStyle w:val="Compact"/>
        <w:numPr>
          <w:ilvl w:val="2"/>
          <w:numId w:val="1191"/>
        </w:numPr>
      </w:pPr>
      <w:r>
        <w:t xml:space="preserve">CHM 421 Advanced Organic Chemistry</w:t>
      </w:r>
    </w:p>
    <w:p>
      <w:pPr>
        <w:pStyle w:val="Compact"/>
        <w:numPr>
          <w:ilvl w:val="2"/>
          <w:numId w:val="1191"/>
        </w:numPr>
      </w:pPr>
      <w:r>
        <w:t xml:space="preserve">CHM 431/431L Biochemistry and Laboratory</w:t>
      </w:r>
    </w:p>
    <w:p>
      <w:pPr>
        <w:pStyle w:val="Compact"/>
        <w:numPr>
          <w:ilvl w:val="2"/>
          <w:numId w:val="1191"/>
        </w:numPr>
      </w:pPr>
      <w:r>
        <w:t xml:space="preserve">CHM 432 Protein Biochemistry</w:t>
      </w:r>
    </w:p>
    <w:p>
      <w:pPr>
        <w:pStyle w:val="Compact"/>
        <w:numPr>
          <w:ilvl w:val="1"/>
          <w:numId w:val="1189"/>
        </w:numPr>
      </w:pPr>
      <w:r>
        <w:t xml:space="preserve">Philosophy</w:t>
      </w:r>
    </w:p>
    <w:p>
      <w:pPr>
        <w:pStyle w:val="Compact"/>
        <w:numPr>
          <w:ilvl w:val="2"/>
          <w:numId w:val="1192"/>
        </w:numPr>
      </w:pPr>
      <w:r>
        <w:t xml:space="preserve">PHL 245 Minds, Brains, and Robots</w:t>
      </w:r>
    </w:p>
    <w:p>
      <w:pPr>
        <w:pStyle w:val="Compact"/>
        <w:numPr>
          <w:ilvl w:val="1"/>
          <w:numId w:val="1189"/>
        </w:numPr>
      </w:pPr>
      <w:r>
        <w:t xml:space="preserve">Psychology</w:t>
      </w:r>
    </w:p>
    <w:p>
      <w:pPr>
        <w:pStyle w:val="Compact"/>
        <w:numPr>
          <w:ilvl w:val="2"/>
          <w:numId w:val="1193"/>
        </w:numPr>
      </w:pPr>
      <w:r>
        <w:t xml:space="preserve">PSY 205 Developmental Psychology</w:t>
      </w:r>
    </w:p>
    <w:p>
      <w:pPr>
        <w:pStyle w:val="Compact"/>
        <w:numPr>
          <w:ilvl w:val="2"/>
          <w:numId w:val="1193"/>
        </w:numPr>
      </w:pPr>
      <w:r>
        <w:t xml:space="preserve">PSY 235 Abnormal Psychology</w:t>
      </w:r>
    </w:p>
    <w:p>
      <w:pPr>
        <w:pStyle w:val="Compact"/>
        <w:numPr>
          <w:ilvl w:val="2"/>
          <w:numId w:val="1193"/>
        </w:numPr>
      </w:pPr>
      <w:r>
        <w:t xml:space="preserve">PSY 315 Learning &amp; Behavior</w:t>
      </w:r>
    </w:p>
    <w:p>
      <w:pPr>
        <w:pStyle w:val="Compact"/>
        <w:numPr>
          <w:ilvl w:val="2"/>
          <w:numId w:val="1193"/>
        </w:numPr>
      </w:pPr>
      <w:r>
        <w:t xml:space="preserve">PSY 325/325L Health Psychology and Laboratory (WE)</w:t>
      </w:r>
    </w:p>
    <w:p>
      <w:pPr>
        <w:pStyle w:val="Compact"/>
        <w:numPr>
          <w:ilvl w:val="2"/>
          <w:numId w:val="1193"/>
        </w:numPr>
      </w:pPr>
      <w:r>
        <w:t xml:space="preserve">PSY 455 Directed Research Experience (when research topic is appropriate, as determined by the neuroscience administrative coordinator)</w:t>
      </w:r>
    </w:p>
    <w:p>
      <w:pPr>
        <w:pStyle w:val="Compact"/>
        <w:numPr>
          <w:ilvl w:val="2"/>
          <w:numId w:val="1193"/>
        </w:numPr>
      </w:pPr>
      <w:r>
        <w:t xml:space="preserve">PSY 464 Seminar in Psychology (when seminar topic is appropriate, as determined by the neuroscience administrative coordinator)</w:t>
      </w:r>
    </w:p>
    <w:bookmarkEnd w:id="366"/>
    <w:bookmarkEnd w:id="367"/>
    <w:bookmarkStart w:id="368" w:name="nursing"/>
    <w:p>
      <w:pPr>
        <w:pStyle w:val="Heading2"/>
      </w:pPr>
      <w:r>
        <w:t xml:space="preserve">13.42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68"/>
    <w:bookmarkStart w:id="371" w:name="Xd01ec03b9644362ddfb1e61a18db6a2df995b23"/>
    <w:p>
      <w:pPr>
        <w:pStyle w:val="Heading2"/>
      </w:pPr>
      <w:r>
        <w:t xml:space="preserve">13.43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69" w:name="departmental-notes-1"/>
    <w:p>
      <w:pPr>
        <w:pStyle w:val="Heading3"/>
      </w:pPr>
      <w:r>
        <w:t xml:space="preserve">13.43.1 Departmental Notes:</w:t>
      </w:r>
    </w:p>
    <w:p>
      <w:pPr>
        <w:pStyle w:val="FirstParagraph"/>
      </w:pPr>
      <w:r>
        <w:t xml:space="preserve">In order to successfully complete a course and be promoted to successive courses, students must:</w:t>
      </w:r>
    </w:p>
    <w:p>
      <w:pPr>
        <w:pStyle w:val="Compact"/>
        <w:numPr>
          <w:ilvl w:val="0"/>
          <w:numId w:val="1194"/>
        </w:numPr>
      </w:pPr>
      <w:r>
        <w:t xml:space="preserve">Achieve a minimum grade of C (2.0) in all nursing courses; a grade of C- (1.7) or lower requires the student to repeat the course.</w:t>
      </w:r>
    </w:p>
    <w:p>
      <w:pPr>
        <w:pStyle w:val="Compact"/>
        <w:numPr>
          <w:ilvl w:val="0"/>
          <w:numId w:val="1194"/>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195"/>
        </w:numPr>
      </w:pPr>
      <w:r>
        <w:t xml:space="preserve">The general education requirements (see</w:t>
      </w:r>
      <w:r>
        <w:t xml:space="preserve"> </w:t>
      </w:r>
      <w:r>
        <w:rPr>
          <w:b/>
          <w:bCs/>
        </w:rPr>
        <w:t xml:space="preserve">?@sec-general-education-courses</w:t>
      </w:r>
      <w:r>
        <w:t xml:space="preserve"> </w:t>
      </w:r>
      <w:r>
        <w:t xml:space="preserve">).</w:t>
      </w:r>
    </w:p>
    <w:p>
      <w:pPr>
        <w:numPr>
          <w:ilvl w:val="0"/>
          <w:numId w:val="1195"/>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195"/>
        </w:numPr>
      </w:pPr>
      <w:r>
        <w:t xml:space="preserve">NUR 100 Nursing Issues (0.2 course credit) (Pre-nursing students must enroll each term of the first year. A maximum of two seminars may be counted for credit toward graduation.)</w:t>
      </w:r>
    </w:p>
    <w:p>
      <w:pPr>
        <w:numPr>
          <w:ilvl w:val="0"/>
          <w:numId w:val="1195"/>
        </w:numPr>
      </w:pPr>
      <w:r>
        <w:t xml:space="preserve">NUR 200 Nursing Issues II (0.2 course credit) (Pre-nursing students must enroll each term of the sophomore year. A maximum of two seminars may be counted for credit toward graduation.)</w:t>
      </w:r>
    </w:p>
    <w:p>
      <w:pPr>
        <w:numPr>
          <w:ilvl w:val="0"/>
          <w:numId w:val="1195"/>
        </w:numPr>
      </w:pPr>
      <w:r>
        <w:rPr>
          <w:b/>
          <w:bCs/>
        </w:rPr>
        <w:t xml:space="preserve">Nine</w:t>
      </w:r>
      <w:r>
        <w:t xml:space="preserve"> </w:t>
      </w:r>
      <w:r>
        <w:t xml:space="preserve">non-clinical theory course credits:</w:t>
      </w:r>
    </w:p>
    <w:p>
      <w:pPr>
        <w:pStyle w:val="Compact"/>
        <w:numPr>
          <w:ilvl w:val="1"/>
          <w:numId w:val="1196"/>
        </w:numPr>
      </w:pPr>
      <w:r>
        <w:t xml:space="preserve">NUR 300 Art &amp; Science of Nursing</w:t>
      </w:r>
    </w:p>
    <w:p>
      <w:pPr>
        <w:pStyle w:val="Compact"/>
        <w:numPr>
          <w:ilvl w:val="1"/>
          <w:numId w:val="1196"/>
        </w:numPr>
      </w:pPr>
      <w:r>
        <w:t xml:space="preserve">NUR 305 Information Literacy &amp; Management</w:t>
      </w:r>
    </w:p>
    <w:p>
      <w:pPr>
        <w:pStyle w:val="Compact"/>
        <w:numPr>
          <w:ilvl w:val="1"/>
          <w:numId w:val="1196"/>
        </w:numPr>
      </w:pPr>
      <w:r>
        <w:t xml:space="preserve">NUR 345/345L Mental Health Nursing and Laboratory</w:t>
      </w:r>
    </w:p>
    <w:p>
      <w:pPr>
        <w:pStyle w:val="Compact"/>
        <w:numPr>
          <w:ilvl w:val="1"/>
          <w:numId w:val="1196"/>
        </w:numPr>
      </w:pPr>
      <w:r>
        <w:t xml:space="preserve">NUR 360 Pharmacological Principles</w:t>
      </w:r>
    </w:p>
    <w:p>
      <w:pPr>
        <w:pStyle w:val="Compact"/>
        <w:numPr>
          <w:ilvl w:val="1"/>
          <w:numId w:val="1196"/>
        </w:numPr>
      </w:pPr>
      <w:r>
        <w:t xml:space="preserve">NUR 375 Legal &amp; Ethical Issues in Nursing</w:t>
      </w:r>
    </w:p>
    <w:p>
      <w:pPr>
        <w:pStyle w:val="Compact"/>
        <w:numPr>
          <w:ilvl w:val="1"/>
          <w:numId w:val="1196"/>
        </w:numPr>
      </w:pPr>
      <w:r>
        <w:t xml:space="preserve">NUR 425 Nursing Research</w:t>
      </w:r>
    </w:p>
    <w:p>
      <w:pPr>
        <w:pStyle w:val="Compact"/>
        <w:numPr>
          <w:ilvl w:val="1"/>
          <w:numId w:val="1196"/>
        </w:numPr>
      </w:pPr>
      <w:r>
        <w:t xml:space="preserve">NUR 430 Community &amp; Population Oriented Nur</w:t>
      </w:r>
    </w:p>
    <w:p>
      <w:pPr>
        <w:pStyle w:val="Compact"/>
        <w:numPr>
          <w:ilvl w:val="1"/>
          <w:numId w:val="1196"/>
        </w:numPr>
      </w:pPr>
      <w:r>
        <w:t xml:space="preserve">NUR 431 Wellness in Aging &amp; Chronicity</w:t>
      </w:r>
    </w:p>
    <w:p>
      <w:pPr>
        <w:pStyle w:val="Compact"/>
        <w:numPr>
          <w:ilvl w:val="1"/>
          <w:numId w:val="1196"/>
        </w:numPr>
      </w:pPr>
      <w:r>
        <w:t xml:space="preserve">NUR 495 Maternal Newborn Nursing</w:t>
      </w:r>
    </w:p>
    <w:p>
      <w:pPr>
        <w:numPr>
          <w:ilvl w:val="0"/>
          <w:numId w:val="1195"/>
        </w:numPr>
      </w:pPr>
      <w:r>
        <w:rPr>
          <w:b/>
          <w:bCs/>
        </w:rPr>
        <w:t xml:space="preserve">Four</w:t>
      </w:r>
      <w:r>
        <w:t xml:space="preserve"> </w:t>
      </w:r>
      <w:r>
        <w:t xml:space="preserve">two-course-credit clinical courses:</w:t>
      </w:r>
    </w:p>
    <w:p>
      <w:pPr>
        <w:pStyle w:val="Compact"/>
        <w:numPr>
          <w:ilvl w:val="1"/>
          <w:numId w:val="1197"/>
        </w:numPr>
      </w:pPr>
      <w:r>
        <w:t xml:space="preserve">NUR 315/315L Pathophysiology and Assessment/Clinical Application</w:t>
      </w:r>
    </w:p>
    <w:p>
      <w:pPr>
        <w:pStyle w:val="Compact"/>
        <w:numPr>
          <w:ilvl w:val="1"/>
          <w:numId w:val="1197"/>
        </w:numPr>
      </w:pPr>
      <w:r>
        <w:t xml:space="preserve">NUR 355/355L Introductory Concepts in Nursing/Clinical Application</w:t>
      </w:r>
    </w:p>
    <w:p>
      <w:pPr>
        <w:pStyle w:val="Compact"/>
        <w:numPr>
          <w:ilvl w:val="1"/>
          <w:numId w:val="1197"/>
        </w:numPr>
      </w:pPr>
      <w:r>
        <w:t xml:space="preserve">NUR 415/415L Advanced Concepts in Nursing/Clinical Application</w:t>
      </w:r>
    </w:p>
    <w:p>
      <w:pPr>
        <w:pStyle w:val="Compact"/>
        <w:numPr>
          <w:ilvl w:val="1"/>
          <w:numId w:val="1197"/>
        </w:numPr>
      </w:pPr>
      <w:r>
        <w:t xml:space="preserve">NUR 455/455L Leadership and Contemporary Issues in Nursing/Clinical Application (WE)</w:t>
      </w:r>
    </w:p>
    <w:p>
      <w:pPr>
        <w:numPr>
          <w:ilvl w:val="0"/>
          <w:numId w:val="1195"/>
        </w:numPr>
      </w:pPr>
      <w:r>
        <w:t xml:space="preserve">A formal NCLEX review course (at the student’s expense)</w:t>
      </w:r>
    </w:p>
    <w:p>
      <w:pPr>
        <w:numPr>
          <w:ilvl w:val="0"/>
          <w:numId w:val="1195"/>
        </w:numPr>
      </w:pPr>
      <w:r>
        <w:t xml:space="preserve">All required supporting courses and required nursing courses listed above, with no one specific course repeated more than once and with no more than two different courses repeated.</w:t>
      </w:r>
    </w:p>
    <w:bookmarkEnd w:id="369"/>
    <w:bookmarkStart w:id="370" w:name="courses-in-nursing"/>
    <w:p>
      <w:pPr>
        <w:pStyle w:val="Heading3"/>
      </w:pPr>
      <w:r>
        <w:t xml:space="preserve">13.43.2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13.47</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70"/>
    <w:bookmarkEnd w:id="371"/>
    <w:bookmarkStart w:id="378" w:name="philosophy"/>
    <w:p>
      <w:pPr>
        <w:pStyle w:val="Heading2"/>
      </w:pPr>
      <w:r>
        <w:t xml:space="preserve">13.44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72" w:name="philosophy-major"/>
    <w:p>
      <w:pPr>
        <w:pStyle w:val="Heading3"/>
      </w:pPr>
      <w:r>
        <w:t xml:space="preserve">13.44.1 Philosophy Major</w:t>
      </w:r>
    </w:p>
    <w:p>
      <w:pPr>
        <w:pStyle w:val="FirstParagraph"/>
      </w:pPr>
      <w:r>
        <w:t xml:space="preserve">A grade of “C” (2.0) or higher must be earned in all courses counted toward a major in philosophy.</w:t>
      </w:r>
    </w:p>
    <w:p>
      <w:pPr>
        <w:numPr>
          <w:ilvl w:val="0"/>
          <w:numId w:val="1198"/>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199"/>
        </w:numPr>
      </w:pPr>
      <w:r>
        <w:t xml:space="preserve">PHL 220 Ancient Greek Philosophy</w:t>
      </w:r>
    </w:p>
    <w:p>
      <w:pPr>
        <w:pStyle w:val="Compact"/>
        <w:numPr>
          <w:ilvl w:val="1"/>
          <w:numId w:val="1199"/>
        </w:numPr>
      </w:pPr>
      <w:r>
        <w:t xml:space="preserve">PHL 230 Medieval Philosophy</w:t>
      </w:r>
    </w:p>
    <w:p>
      <w:pPr>
        <w:pStyle w:val="Compact"/>
        <w:numPr>
          <w:ilvl w:val="1"/>
          <w:numId w:val="1199"/>
        </w:numPr>
      </w:pPr>
      <w:r>
        <w:t xml:space="preserve">PHL 240 Early Modern Philosophy</w:t>
      </w:r>
    </w:p>
    <w:p>
      <w:pPr>
        <w:pStyle w:val="Compact"/>
        <w:numPr>
          <w:ilvl w:val="1"/>
          <w:numId w:val="1199"/>
        </w:numPr>
      </w:pPr>
      <w:r>
        <w:t xml:space="preserve">PHL 335 Late Modern Philosophy</w:t>
      </w:r>
    </w:p>
    <w:p>
      <w:pPr>
        <w:numPr>
          <w:ilvl w:val="0"/>
          <w:numId w:val="1198"/>
        </w:numPr>
      </w:pPr>
      <w:r>
        <w:rPr>
          <w:b/>
          <w:bCs/>
        </w:rPr>
        <w:t xml:space="preserve">Three</w:t>
      </w:r>
      <w:r>
        <w:t xml:space="preserve"> </w:t>
      </w:r>
      <w:r>
        <w:t xml:space="preserve">additional 300-level philosophy courses</w:t>
      </w:r>
    </w:p>
    <w:p>
      <w:pPr>
        <w:numPr>
          <w:ilvl w:val="0"/>
          <w:numId w:val="1198"/>
        </w:numPr>
      </w:pPr>
      <w:r>
        <w:rPr>
          <w:b/>
          <w:bCs/>
        </w:rPr>
        <w:t xml:space="preserve">Five</w:t>
      </w:r>
      <w:r>
        <w:t xml:space="preserve"> </w:t>
      </w:r>
      <w:r>
        <w:t xml:space="preserve">additional philosophy courses, at least two of which must be numbered 200 or above</w:t>
      </w:r>
    </w:p>
    <w:p>
      <w:pPr>
        <w:numPr>
          <w:ilvl w:val="0"/>
          <w:numId w:val="1198"/>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72"/>
    <w:bookmarkStart w:id="373" w:name="philosophy-minor"/>
    <w:p>
      <w:pPr>
        <w:pStyle w:val="Heading3"/>
      </w:pPr>
      <w:r>
        <w:t xml:space="preserve">13.44.2 Philosophy Minor</w:t>
      </w:r>
    </w:p>
    <w:p>
      <w:pPr>
        <w:numPr>
          <w:ilvl w:val="0"/>
          <w:numId w:val="1200"/>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01"/>
        </w:numPr>
      </w:pPr>
      <w:r>
        <w:t xml:space="preserve">PHL 220 Ancient Greek Philosophy</w:t>
      </w:r>
    </w:p>
    <w:p>
      <w:pPr>
        <w:pStyle w:val="Compact"/>
        <w:numPr>
          <w:ilvl w:val="1"/>
          <w:numId w:val="1201"/>
        </w:numPr>
      </w:pPr>
      <w:r>
        <w:t xml:space="preserve">PHL 230 Medieval Philosophy</w:t>
      </w:r>
    </w:p>
    <w:p>
      <w:pPr>
        <w:pStyle w:val="Compact"/>
        <w:numPr>
          <w:ilvl w:val="1"/>
          <w:numId w:val="1201"/>
        </w:numPr>
      </w:pPr>
      <w:r>
        <w:t xml:space="preserve">PHL 240 Early Modern Philosophy</w:t>
      </w:r>
    </w:p>
    <w:p>
      <w:pPr>
        <w:pStyle w:val="Compact"/>
        <w:numPr>
          <w:ilvl w:val="1"/>
          <w:numId w:val="1201"/>
        </w:numPr>
      </w:pPr>
      <w:r>
        <w:t xml:space="preserve">PHL 335 Late Modern Philosophy</w:t>
      </w:r>
    </w:p>
    <w:p>
      <w:pPr>
        <w:numPr>
          <w:ilvl w:val="0"/>
          <w:numId w:val="1200"/>
        </w:numPr>
      </w:pPr>
      <w:r>
        <w:rPr>
          <w:b/>
          <w:bCs/>
        </w:rPr>
        <w:t xml:space="preserve">One</w:t>
      </w:r>
      <w:r>
        <w:t xml:space="preserve"> </w:t>
      </w:r>
      <w:r>
        <w:t xml:space="preserve">additional 300-level philosophy course</w:t>
      </w:r>
    </w:p>
    <w:p>
      <w:pPr>
        <w:numPr>
          <w:ilvl w:val="0"/>
          <w:numId w:val="1200"/>
        </w:numPr>
      </w:pPr>
      <w:r>
        <w:rPr>
          <w:b/>
          <w:bCs/>
        </w:rPr>
        <w:t xml:space="preserve">Three</w:t>
      </w:r>
      <w:r>
        <w:t xml:space="preserve"> </w:t>
      </w:r>
      <w:r>
        <w:t xml:space="preserve">additional philosophy courses</w:t>
      </w:r>
    </w:p>
    <w:bookmarkEnd w:id="373"/>
    <w:bookmarkStart w:id="377" w:name="courses-in-philosophy"/>
    <w:p>
      <w:pPr>
        <w:pStyle w:val="Heading3"/>
      </w:pPr>
      <w:r>
        <w:t xml:space="preserve">13.44.3 Courses in Philosophy</w:t>
      </w:r>
    </w:p>
    <w:bookmarkStart w:id="376"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74"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13.49</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74"/>
    <w:bookmarkStart w:id="375"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75"/>
    <w:bookmarkEnd w:id="376"/>
    <w:bookmarkEnd w:id="377"/>
    <w:bookmarkEnd w:id="378"/>
    <w:bookmarkStart w:id="382" w:name="physics"/>
    <w:p>
      <w:pPr>
        <w:pStyle w:val="Heading2"/>
      </w:pPr>
      <w:r>
        <w:t xml:space="preserve">13.45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79" w:name="physics-major"/>
    <w:p>
      <w:pPr>
        <w:pStyle w:val="Heading3"/>
      </w:pPr>
      <w:r>
        <w:t xml:space="preserve">13.45.1 Physics Major</w:t>
      </w:r>
    </w:p>
    <w:p>
      <w:pPr>
        <w:pStyle w:val="FirstParagraph"/>
      </w:pPr>
      <w:r>
        <w:t xml:space="preserve">A major in physics requires a minimum cumulative 2.0 GPA in all courses counted toward the major.</w:t>
      </w:r>
    </w:p>
    <w:p>
      <w:pPr>
        <w:numPr>
          <w:ilvl w:val="0"/>
          <w:numId w:val="1202"/>
        </w:numPr>
      </w:pPr>
      <w:r>
        <w:t xml:space="preserve">PHY 185/185L General Physics I &amp; Laboratory</w:t>
      </w:r>
    </w:p>
    <w:p>
      <w:pPr>
        <w:numPr>
          <w:ilvl w:val="0"/>
          <w:numId w:val="1202"/>
        </w:numPr>
      </w:pPr>
      <w:r>
        <w:t xml:space="preserve">PHY 195/195L General Physics II &amp; Laboratory</w:t>
      </w:r>
    </w:p>
    <w:p>
      <w:pPr>
        <w:numPr>
          <w:ilvl w:val="0"/>
          <w:numId w:val="1202"/>
        </w:numPr>
      </w:pPr>
      <w:r>
        <w:t xml:space="preserve">PHY 231 Math Mthds Physicists &amp; Engineers</w:t>
      </w:r>
    </w:p>
    <w:p>
      <w:pPr>
        <w:numPr>
          <w:ilvl w:val="0"/>
          <w:numId w:val="1202"/>
        </w:numPr>
      </w:pPr>
      <w:r>
        <w:t xml:space="preserve">PHY 235/235L Modern Physics &amp; Laboratory (WE)</w:t>
      </w:r>
    </w:p>
    <w:p>
      <w:pPr>
        <w:numPr>
          <w:ilvl w:val="0"/>
          <w:numId w:val="1202"/>
        </w:numPr>
      </w:pPr>
      <w:r>
        <w:t xml:space="preserve">PHY 265 Electromagnetism</w:t>
      </w:r>
    </w:p>
    <w:p>
      <w:pPr>
        <w:numPr>
          <w:ilvl w:val="0"/>
          <w:numId w:val="1202"/>
        </w:numPr>
      </w:pPr>
      <w:r>
        <w:rPr>
          <w:b/>
          <w:bCs/>
        </w:rPr>
        <w:t xml:space="preserve">Two</w:t>
      </w:r>
      <w:r>
        <w:t xml:space="preserve"> </w:t>
      </w:r>
      <w:r>
        <w:t xml:space="preserve">of the following courses:</w:t>
      </w:r>
    </w:p>
    <w:p>
      <w:pPr>
        <w:pStyle w:val="Compact"/>
        <w:numPr>
          <w:ilvl w:val="1"/>
          <w:numId w:val="1203"/>
        </w:numPr>
      </w:pPr>
      <w:r>
        <w:t xml:space="preserve">PHY 275 Classical Mechanics</w:t>
      </w:r>
    </w:p>
    <w:p>
      <w:pPr>
        <w:pStyle w:val="Compact"/>
        <w:numPr>
          <w:ilvl w:val="1"/>
          <w:numId w:val="1203"/>
        </w:numPr>
      </w:pPr>
      <w:r>
        <w:t xml:space="preserve">PHY 315 Thermodynamics &amp; Stat Mech</w:t>
      </w:r>
    </w:p>
    <w:p>
      <w:pPr>
        <w:pStyle w:val="Compact"/>
        <w:numPr>
          <w:ilvl w:val="1"/>
          <w:numId w:val="1203"/>
        </w:numPr>
      </w:pPr>
      <w:r>
        <w:t xml:space="preserve">PHY 335 Quantum Mechanics</w:t>
      </w:r>
    </w:p>
    <w:p>
      <w:pPr>
        <w:pStyle w:val="Compact"/>
        <w:numPr>
          <w:ilvl w:val="1"/>
          <w:numId w:val="1203"/>
        </w:numPr>
      </w:pPr>
      <w:r>
        <w:t xml:space="preserve">PHY 425 Solid State Physics</w:t>
      </w:r>
    </w:p>
    <w:p>
      <w:pPr>
        <w:numPr>
          <w:ilvl w:val="0"/>
          <w:numId w:val="1202"/>
        </w:numPr>
      </w:pPr>
      <w:r>
        <w:rPr>
          <w:b/>
          <w:bCs/>
        </w:rPr>
        <w:t xml:space="preserve">Four</w:t>
      </w:r>
      <w:r>
        <w:t xml:space="preserve"> </w:t>
      </w:r>
      <w:r>
        <w:t xml:space="preserve">additional physics courses, all of which must be numbered 150 or above.</w:t>
      </w:r>
    </w:p>
    <w:p>
      <w:pPr>
        <w:numPr>
          <w:ilvl w:val="0"/>
          <w:numId w:val="1202"/>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79"/>
    <w:bookmarkStart w:id="380" w:name="physics-minor"/>
    <w:p>
      <w:pPr>
        <w:pStyle w:val="Heading3"/>
      </w:pPr>
      <w:r>
        <w:t xml:space="preserve">13.45.2 Physics Minor</w:t>
      </w:r>
    </w:p>
    <w:p>
      <w:pPr>
        <w:pStyle w:val="FirstParagraph"/>
      </w:pPr>
      <w:r>
        <w:t xml:space="preserve">A minor in Physics requires a cumulative 2.0 GPA in all courses counted toward the major.</w:t>
      </w:r>
    </w:p>
    <w:p>
      <w:pPr>
        <w:numPr>
          <w:ilvl w:val="0"/>
          <w:numId w:val="1204"/>
        </w:numPr>
      </w:pPr>
      <w:r>
        <w:t xml:space="preserve">PHY 185/185L General Physics I &amp; Laboratory or PHY 165/165L Basic Physics I &amp; Laboratory</w:t>
      </w:r>
    </w:p>
    <w:p>
      <w:pPr>
        <w:numPr>
          <w:ilvl w:val="0"/>
          <w:numId w:val="1204"/>
        </w:numPr>
      </w:pPr>
      <w:r>
        <w:t xml:space="preserve">PHY 195/195L General Physics II &amp; Laboratory or PHY 175/175L Basic Physics II &amp; Laboratory</w:t>
      </w:r>
    </w:p>
    <w:p>
      <w:pPr>
        <w:numPr>
          <w:ilvl w:val="0"/>
          <w:numId w:val="1204"/>
        </w:numPr>
      </w:pPr>
      <w:r>
        <w:t xml:space="preserve">PHY 235/235L Modern Physics &amp; Laboratory (WE)</w:t>
      </w:r>
    </w:p>
    <w:p>
      <w:pPr>
        <w:numPr>
          <w:ilvl w:val="0"/>
          <w:numId w:val="1204"/>
        </w:numPr>
      </w:pPr>
      <w:r>
        <w:t xml:space="preserve">PHY 265 Electromagnetism</w:t>
      </w:r>
    </w:p>
    <w:p>
      <w:pPr>
        <w:numPr>
          <w:ilvl w:val="0"/>
          <w:numId w:val="1204"/>
        </w:numPr>
      </w:pPr>
      <w:r>
        <w:rPr>
          <w:b/>
          <w:bCs/>
        </w:rPr>
        <w:t xml:space="preserve">Two</w:t>
      </w:r>
      <w:r>
        <w:t xml:space="preserve"> </w:t>
      </w:r>
      <w:r>
        <w:t xml:space="preserve">additional physics course approved by the department, both of which must be numbered 150 and above.</w:t>
      </w:r>
    </w:p>
    <w:bookmarkEnd w:id="380"/>
    <w:bookmarkStart w:id="381" w:name="courses-in-physics"/>
    <w:p>
      <w:pPr>
        <w:pStyle w:val="Heading3"/>
      </w:pPr>
      <w:r>
        <w:t xml:space="preserve">13.45.3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81"/>
    <w:bookmarkEnd w:id="382"/>
    <w:bookmarkStart w:id="386" w:name="political-science"/>
    <w:p>
      <w:pPr>
        <w:pStyle w:val="Heading2"/>
      </w:pPr>
      <w:r>
        <w:t xml:space="preserve">13.46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83" w:name="political-science-major"/>
    <w:p>
      <w:pPr>
        <w:pStyle w:val="Heading3"/>
      </w:pPr>
      <w:r>
        <w:t xml:space="preserve">13.46.1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05"/>
        </w:numPr>
      </w:pPr>
      <w:r>
        <w:t xml:space="preserve">POL 108 Introduction to Politics</w:t>
      </w:r>
    </w:p>
    <w:p>
      <w:pPr>
        <w:numPr>
          <w:ilvl w:val="0"/>
          <w:numId w:val="1205"/>
        </w:numPr>
      </w:pPr>
      <w:r>
        <w:t xml:space="preserve">POL 115 American National Gov &amp; Pol</w:t>
      </w:r>
    </w:p>
    <w:p>
      <w:pPr>
        <w:numPr>
          <w:ilvl w:val="0"/>
          <w:numId w:val="1205"/>
        </w:numPr>
      </w:pPr>
      <w:r>
        <w:rPr>
          <w:b/>
          <w:bCs/>
        </w:rPr>
        <w:t xml:space="preserve">One</w:t>
      </w:r>
      <w:r>
        <w:t xml:space="preserve"> </w:t>
      </w:r>
      <w:r>
        <w:t xml:space="preserve">political theory course:</w:t>
      </w:r>
    </w:p>
    <w:p>
      <w:pPr>
        <w:pStyle w:val="Compact"/>
        <w:numPr>
          <w:ilvl w:val="1"/>
          <w:numId w:val="1206"/>
        </w:numPr>
      </w:pPr>
      <w:r>
        <w:t xml:space="preserve">POL 405 Contemporary Political Theory</w:t>
      </w:r>
    </w:p>
    <w:p>
      <w:pPr>
        <w:pStyle w:val="Compact"/>
        <w:numPr>
          <w:ilvl w:val="1"/>
          <w:numId w:val="1206"/>
        </w:numPr>
      </w:pPr>
      <w:r>
        <w:t xml:space="preserve">POL 435 Ancient &amp; Medieval Pol Thry</w:t>
      </w:r>
    </w:p>
    <w:p>
      <w:pPr>
        <w:pStyle w:val="Compact"/>
        <w:numPr>
          <w:ilvl w:val="1"/>
          <w:numId w:val="1206"/>
        </w:numPr>
      </w:pPr>
      <w:r>
        <w:t xml:space="preserve">POL 445 Modern Political Theory</w:t>
      </w:r>
    </w:p>
    <w:p>
      <w:pPr>
        <w:numPr>
          <w:ilvl w:val="0"/>
          <w:numId w:val="1205"/>
        </w:numPr>
      </w:pPr>
      <w:r>
        <w:rPr>
          <w:b/>
          <w:bCs/>
        </w:rPr>
        <w:t xml:space="preserve">One</w:t>
      </w:r>
      <w:r>
        <w:t xml:space="preserve"> </w:t>
      </w:r>
      <w:r>
        <w:t xml:space="preserve">additional American government course:</w:t>
      </w:r>
    </w:p>
    <w:p>
      <w:pPr>
        <w:pStyle w:val="Compact"/>
        <w:numPr>
          <w:ilvl w:val="1"/>
          <w:numId w:val="1207"/>
        </w:numPr>
      </w:pPr>
      <w:r>
        <w:t xml:space="preserve">POL 207 Religion &amp; American Politics</w:t>
      </w:r>
    </w:p>
    <w:p>
      <w:pPr>
        <w:pStyle w:val="Compact"/>
        <w:numPr>
          <w:ilvl w:val="1"/>
          <w:numId w:val="1207"/>
        </w:numPr>
      </w:pPr>
      <w:r>
        <w:t xml:space="preserve">POL 245 Political Parties &amp; Elections</w:t>
      </w:r>
    </w:p>
    <w:p>
      <w:pPr>
        <w:pStyle w:val="Compact"/>
        <w:numPr>
          <w:ilvl w:val="1"/>
          <w:numId w:val="1207"/>
        </w:numPr>
      </w:pPr>
      <w:r>
        <w:t xml:space="preserve">POL 277 Women &amp; Poltics in US</w:t>
      </w:r>
    </w:p>
    <w:p>
      <w:pPr>
        <w:pStyle w:val="Compact"/>
        <w:numPr>
          <w:ilvl w:val="1"/>
          <w:numId w:val="1207"/>
        </w:numPr>
      </w:pPr>
      <w:r>
        <w:t xml:space="preserve">POL 325 The American Congress</w:t>
      </w:r>
    </w:p>
    <w:p>
      <w:pPr>
        <w:pStyle w:val="Compact"/>
        <w:numPr>
          <w:ilvl w:val="1"/>
          <w:numId w:val="1207"/>
        </w:numPr>
      </w:pPr>
      <w:r>
        <w:t xml:space="preserve">POL 345 American Presidency</w:t>
      </w:r>
    </w:p>
    <w:p>
      <w:pPr>
        <w:pStyle w:val="Compact"/>
        <w:numPr>
          <w:ilvl w:val="1"/>
          <w:numId w:val="1207"/>
        </w:numPr>
      </w:pPr>
      <w:r>
        <w:t xml:space="preserve">POL 350 US Social Policy Process</w:t>
      </w:r>
    </w:p>
    <w:p>
      <w:pPr>
        <w:numPr>
          <w:ilvl w:val="0"/>
          <w:numId w:val="1205"/>
        </w:numPr>
      </w:pPr>
      <w:r>
        <w:rPr>
          <w:b/>
          <w:bCs/>
        </w:rPr>
        <w:t xml:space="preserve">Two</w:t>
      </w:r>
      <w:r>
        <w:t xml:space="preserve"> </w:t>
      </w:r>
      <w:r>
        <w:t xml:space="preserve">comparative or international politics courses:</w:t>
      </w:r>
    </w:p>
    <w:p>
      <w:pPr>
        <w:pStyle w:val="Compact"/>
        <w:numPr>
          <w:ilvl w:val="1"/>
          <w:numId w:val="1208"/>
        </w:numPr>
      </w:pPr>
      <w:r>
        <w:t xml:space="preserve">POL 248 Political Violence and the Violent</w:t>
      </w:r>
    </w:p>
    <w:p>
      <w:pPr>
        <w:pStyle w:val="Compact"/>
        <w:numPr>
          <w:ilvl w:val="1"/>
          <w:numId w:val="1208"/>
        </w:numPr>
      </w:pPr>
      <w:r>
        <w:t xml:space="preserve">POL 258 World Politics</w:t>
      </w:r>
    </w:p>
    <w:p>
      <w:pPr>
        <w:pStyle w:val="Compact"/>
        <w:numPr>
          <w:ilvl w:val="1"/>
          <w:numId w:val="1208"/>
        </w:numPr>
      </w:pPr>
      <w:r>
        <w:t xml:space="preserve">POL 266 Latin American Politics</w:t>
      </w:r>
    </w:p>
    <w:p>
      <w:pPr>
        <w:pStyle w:val="Compact"/>
        <w:numPr>
          <w:ilvl w:val="1"/>
          <w:numId w:val="1208"/>
        </w:numPr>
      </w:pPr>
      <w:r>
        <w:t xml:space="preserve">POL 276 African Politics</w:t>
      </w:r>
    </w:p>
    <w:p>
      <w:pPr>
        <w:pStyle w:val="Compact"/>
        <w:numPr>
          <w:ilvl w:val="1"/>
          <w:numId w:val="1208"/>
        </w:numPr>
      </w:pPr>
      <w:r>
        <w:t xml:space="preserve">POL 286 Asian Politics</w:t>
      </w:r>
    </w:p>
    <w:p>
      <w:pPr>
        <w:pStyle w:val="Compact"/>
        <w:numPr>
          <w:ilvl w:val="1"/>
          <w:numId w:val="1208"/>
        </w:numPr>
      </w:pPr>
      <w:r>
        <w:t xml:space="preserve">POL 298 European Politics</w:t>
      </w:r>
    </w:p>
    <w:p>
      <w:pPr>
        <w:pStyle w:val="Compact"/>
        <w:numPr>
          <w:ilvl w:val="1"/>
          <w:numId w:val="1208"/>
        </w:numPr>
      </w:pPr>
      <w:r>
        <w:t xml:space="preserve">POL 305 Terrorism</w:t>
      </w:r>
    </w:p>
    <w:p>
      <w:pPr>
        <w:pStyle w:val="Compact"/>
        <w:numPr>
          <w:ilvl w:val="1"/>
          <w:numId w:val="1208"/>
        </w:numPr>
      </w:pPr>
      <w:r>
        <w:t xml:space="preserve">POL 310 International Organizations</w:t>
      </w:r>
      <w:r>
        <w:br/>
      </w:r>
    </w:p>
    <w:p>
      <w:pPr>
        <w:pStyle w:val="Compact"/>
        <w:numPr>
          <w:ilvl w:val="1"/>
          <w:numId w:val="1208"/>
        </w:numPr>
      </w:pPr>
      <w:r>
        <w:t xml:space="preserve">POL 365 American Foreign Policy</w:t>
      </w:r>
    </w:p>
    <w:p>
      <w:pPr>
        <w:pStyle w:val="Compact"/>
        <w:numPr>
          <w:ilvl w:val="1"/>
          <w:numId w:val="1208"/>
        </w:numPr>
      </w:pPr>
      <w:r>
        <w:t xml:space="preserve">POL 386 International Development</w:t>
      </w:r>
    </w:p>
    <w:p>
      <w:pPr>
        <w:pStyle w:val="Compact"/>
        <w:numPr>
          <w:ilvl w:val="1"/>
          <w:numId w:val="1208"/>
        </w:numPr>
      </w:pPr>
      <w:r>
        <w:t xml:space="preserve">POL 398 Religion &amp; World Politics</w:t>
      </w:r>
    </w:p>
    <w:p>
      <w:pPr>
        <w:numPr>
          <w:ilvl w:val="0"/>
          <w:numId w:val="1205"/>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83"/>
    <w:bookmarkStart w:id="384" w:name="political-science-minor"/>
    <w:p>
      <w:pPr>
        <w:pStyle w:val="Heading3"/>
      </w:pPr>
      <w:r>
        <w:t xml:space="preserve">13.46.2 Political Science Minor</w:t>
      </w:r>
    </w:p>
    <w:p>
      <w:pPr>
        <w:pStyle w:val="FirstParagraph"/>
      </w:pPr>
      <w:r>
        <w:t xml:space="preserve">A minor in political science requires six courses, including at least two 300- or 400-level courses.</w:t>
      </w:r>
    </w:p>
    <w:p>
      <w:pPr>
        <w:numPr>
          <w:ilvl w:val="0"/>
          <w:numId w:val="1209"/>
        </w:numPr>
      </w:pPr>
      <w:r>
        <w:t xml:space="preserve">POL 108 Introduction to Politics</w:t>
      </w:r>
    </w:p>
    <w:p>
      <w:pPr>
        <w:numPr>
          <w:ilvl w:val="0"/>
          <w:numId w:val="1209"/>
        </w:numPr>
      </w:pPr>
      <w:r>
        <w:t xml:space="preserve">POL 115 American National Gov &amp; Pol</w:t>
      </w:r>
    </w:p>
    <w:p>
      <w:pPr>
        <w:numPr>
          <w:ilvl w:val="0"/>
          <w:numId w:val="1209"/>
        </w:numPr>
      </w:pPr>
      <w:r>
        <w:rPr>
          <w:b/>
          <w:bCs/>
        </w:rPr>
        <w:t xml:space="preserve">One</w:t>
      </w:r>
      <w:r>
        <w:t xml:space="preserve"> </w:t>
      </w:r>
      <w:r>
        <w:t xml:space="preserve">political theory course:</w:t>
      </w:r>
    </w:p>
    <w:p>
      <w:pPr>
        <w:pStyle w:val="Compact"/>
        <w:numPr>
          <w:ilvl w:val="1"/>
          <w:numId w:val="1210"/>
        </w:numPr>
      </w:pPr>
      <w:r>
        <w:t xml:space="preserve">POL 405 Contemporary Political Theory</w:t>
      </w:r>
    </w:p>
    <w:p>
      <w:pPr>
        <w:pStyle w:val="Compact"/>
        <w:numPr>
          <w:ilvl w:val="1"/>
          <w:numId w:val="1210"/>
        </w:numPr>
      </w:pPr>
      <w:r>
        <w:t xml:space="preserve">POL 435 Ancient &amp; Medieval Pol Thry</w:t>
      </w:r>
    </w:p>
    <w:p>
      <w:pPr>
        <w:pStyle w:val="Compact"/>
        <w:numPr>
          <w:ilvl w:val="1"/>
          <w:numId w:val="1210"/>
        </w:numPr>
      </w:pPr>
      <w:r>
        <w:t xml:space="preserve">POL 445 Modern Political Theory</w:t>
      </w:r>
    </w:p>
    <w:p>
      <w:pPr>
        <w:numPr>
          <w:ilvl w:val="0"/>
          <w:numId w:val="1209"/>
        </w:numPr>
      </w:pPr>
      <w:r>
        <w:rPr>
          <w:b/>
          <w:bCs/>
        </w:rPr>
        <w:t xml:space="preserve">One</w:t>
      </w:r>
      <w:r>
        <w:t xml:space="preserve"> </w:t>
      </w:r>
      <w:r>
        <w:t xml:space="preserve">additional American government course:</w:t>
      </w:r>
    </w:p>
    <w:p>
      <w:pPr>
        <w:pStyle w:val="Compact"/>
        <w:numPr>
          <w:ilvl w:val="1"/>
          <w:numId w:val="1211"/>
        </w:numPr>
      </w:pPr>
      <w:r>
        <w:t xml:space="preserve">POL 207 Religion &amp; American Politics</w:t>
      </w:r>
    </w:p>
    <w:p>
      <w:pPr>
        <w:pStyle w:val="Compact"/>
        <w:numPr>
          <w:ilvl w:val="1"/>
          <w:numId w:val="1211"/>
        </w:numPr>
      </w:pPr>
      <w:r>
        <w:t xml:space="preserve">POL 245 Political Parties &amp; Elections</w:t>
      </w:r>
    </w:p>
    <w:p>
      <w:pPr>
        <w:pStyle w:val="Compact"/>
        <w:numPr>
          <w:ilvl w:val="1"/>
          <w:numId w:val="1211"/>
        </w:numPr>
      </w:pPr>
      <w:r>
        <w:t xml:space="preserve">POL 277 Women &amp; Poltics in US</w:t>
      </w:r>
    </w:p>
    <w:p>
      <w:pPr>
        <w:pStyle w:val="Compact"/>
        <w:numPr>
          <w:ilvl w:val="1"/>
          <w:numId w:val="1211"/>
        </w:numPr>
      </w:pPr>
      <w:r>
        <w:t xml:space="preserve">POL 325 The American Congress</w:t>
      </w:r>
    </w:p>
    <w:p>
      <w:pPr>
        <w:pStyle w:val="Compact"/>
        <w:numPr>
          <w:ilvl w:val="1"/>
          <w:numId w:val="1211"/>
        </w:numPr>
      </w:pPr>
      <w:r>
        <w:t xml:space="preserve">POL 345 American Presidency</w:t>
      </w:r>
    </w:p>
    <w:p>
      <w:pPr>
        <w:pStyle w:val="Compact"/>
        <w:numPr>
          <w:ilvl w:val="1"/>
          <w:numId w:val="1211"/>
        </w:numPr>
      </w:pPr>
      <w:r>
        <w:t xml:space="preserve">POL 350 US Social Policy Process</w:t>
      </w:r>
    </w:p>
    <w:p>
      <w:pPr>
        <w:numPr>
          <w:ilvl w:val="0"/>
          <w:numId w:val="1209"/>
        </w:numPr>
      </w:pPr>
      <w:r>
        <w:rPr>
          <w:b/>
          <w:bCs/>
        </w:rPr>
        <w:t xml:space="preserve">One</w:t>
      </w:r>
      <w:r>
        <w:t xml:space="preserve"> </w:t>
      </w:r>
      <w:r>
        <w:t xml:space="preserve">comparative or international politics course:</w:t>
      </w:r>
    </w:p>
    <w:p>
      <w:pPr>
        <w:pStyle w:val="Compact"/>
        <w:numPr>
          <w:ilvl w:val="1"/>
          <w:numId w:val="1212"/>
        </w:numPr>
      </w:pPr>
      <w:r>
        <w:t xml:space="preserve">POL 248 Political Violence and the Violent</w:t>
      </w:r>
    </w:p>
    <w:p>
      <w:pPr>
        <w:pStyle w:val="Compact"/>
        <w:numPr>
          <w:ilvl w:val="1"/>
          <w:numId w:val="1212"/>
        </w:numPr>
      </w:pPr>
      <w:r>
        <w:t xml:space="preserve">POL 258 World Politics</w:t>
      </w:r>
    </w:p>
    <w:p>
      <w:pPr>
        <w:pStyle w:val="Compact"/>
        <w:numPr>
          <w:ilvl w:val="1"/>
          <w:numId w:val="1212"/>
        </w:numPr>
      </w:pPr>
      <w:r>
        <w:t xml:space="preserve">POL 266 Latin American Politics</w:t>
      </w:r>
    </w:p>
    <w:p>
      <w:pPr>
        <w:pStyle w:val="Compact"/>
        <w:numPr>
          <w:ilvl w:val="1"/>
          <w:numId w:val="1212"/>
        </w:numPr>
      </w:pPr>
      <w:r>
        <w:t xml:space="preserve">POL 276 African Politics</w:t>
      </w:r>
    </w:p>
    <w:p>
      <w:pPr>
        <w:pStyle w:val="Compact"/>
        <w:numPr>
          <w:ilvl w:val="1"/>
          <w:numId w:val="1212"/>
        </w:numPr>
      </w:pPr>
      <w:r>
        <w:t xml:space="preserve">POL 286 Asian Politics</w:t>
      </w:r>
    </w:p>
    <w:p>
      <w:pPr>
        <w:pStyle w:val="Compact"/>
        <w:numPr>
          <w:ilvl w:val="1"/>
          <w:numId w:val="1212"/>
        </w:numPr>
      </w:pPr>
      <w:r>
        <w:t xml:space="preserve">POL 298 European Politics</w:t>
      </w:r>
    </w:p>
    <w:p>
      <w:pPr>
        <w:pStyle w:val="Compact"/>
        <w:numPr>
          <w:ilvl w:val="1"/>
          <w:numId w:val="1212"/>
        </w:numPr>
      </w:pPr>
      <w:r>
        <w:t xml:space="preserve">POL 305 Terrorism</w:t>
      </w:r>
    </w:p>
    <w:p>
      <w:pPr>
        <w:pStyle w:val="Compact"/>
        <w:numPr>
          <w:ilvl w:val="1"/>
          <w:numId w:val="1212"/>
        </w:numPr>
      </w:pPr>
      <w:r>
        <w:t xml:space="preserve">POL 310 International Organizations</w:t>
      </w:r>
    </w:p>
    <w:p>
      <w:pPr>
        <w:pStyle w:val="Compact"/>
        <w:numPr>
          <w:ilvl w:val="1"/>
          <w:numId w:val="1212"/>
        </w:numPr>
      </w:pPr>
      <w:r>
        <w:t xml:space="preserve">POL 365 American Foreign Policy</w:t>
      </w:r>
    </w:p>
    <w:p>
      <w:pPr>
        <w:pStyle w:val="Compact"/>
        <w:numPr>
          <w:ilvl w:val="1"/>
          <w:numId w:val="1212"/>
        </w:numPr>
      </w:pPr>
      <w:r>
        <w:t xml:space="preserve">POL 386 International Development</w:t>
      </w:r>
    </w:p>
    <w:p>
      <w:pPr>
        <w:pStyle w:val="Compact"/>
        <w:numPr>
          <w:ilvl w:val="1"/>
          <w:numId w:val="1212"/>
        </w:numPr>
      </w:pPr>
      <w:r>
        <w:t xml:space="preserve">POL 398 Religion &amp; World Politics</w:t>
      </w:r>
    </w:p>
    <w:p>
      <w:pPr>
        <w:numPr>
          <w:ilvl w:val="0"/>
          <w:numId w:val="1209"/>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84"/>
    <w:bookmarkStart w:id="385" w:name="courses-in-political-science"/>
    <w:p>
      <w:pPr>
        <w:pStyle w:val="Heading3"/>
      </w:pPr>
      <w:r>
        <w:t xml:space="preserve">13.46.3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85"/>
    <w:bookmarkEnd w:id="386"/>
    <w:bookmarkStart w:id="390" w:name="sec-psychology"/>
    <w:p>
      <w:pPr>
        <w:pStyle w:val="Heading2"/>
      </w:pPr>
      <w:r>
        <w:t xml:space="preserve">13.47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13.41</w:t>
        </w:r>
      </w:hyperlink>
      <w:r>
        <w:t xml:space="preserve"> </w:t>
      </w:r>
      <w:r>
        <w:t xml:space="preserve">) and</w:t>
      </w:r>
      <w:r>
        <w:t xml:space="preserve"> </w:t>
      </w:r>
      <w:r>
        <w:rPr>
          <w:b/>
          <w:bCs/>
        </w:rPr>
        <w:t xml:space="preserve">Organizational Science</w:t>
      </w:r>
      <w:r>
        <w:t xml:space="preserve"> </w:t>
      </w:r>
      <w:r>
        <w:t xml:space="preserve">(see</w:t>
      </w:r>
      <w:r>
        <w:t xml:space="preserve"> </w:t>
      </w:r>
      <w:r>
        <w:rPr>
          <w:b/>
          <w:bCs/>
        </w:rPr>
        <w:t xml:space="preserve">?@sec-organizational-science</w:t>
      </w:r>
      <w:r>
        <w:t xml:space="preserve"> </w:t>
      </w:r>
      <w:r>
        <w:t xml:space="preserve">).</w:t>
      </w:r>
    </w:p>
    <w:bookmarkStart w:id="387" w:name="X84b9ca90281499ed1a81e2c66943ebb518022fa"/>
    <w:p>
      <w:pPr>
        <w:pStyle w:val="Heading3"/>
      </w:pPr>
      <w:r>
        <w:t xml:space="preserve">13.47.1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87"/>
    <w:bookmarkStart w:id="388" w:name="psychology-major"/>
    <w:p>
      <w:pPr>
        <w:pStyle w:val="Heading3"/>
      </w:pPr>
      <w:r>
        <w:t xml:space="preserve">13.47.2 Psychology Major</w:t>
      </w:r>
    </w:p>
    <w:p>
      <w:pPr>
        <w:pStyle w:val="FirstParagraph"/>
      </w:pPr>
      <w:r>
        <w:t xml:space="preserve">A major in Psychology requires a cumulative 2.0 GPA in all courses counted toward the major.</w:t>
      </w:r>
    </w:p>
    <w:p>
      <w:pPr>
        <w:numPr>
          <w:ilvl w:val="0"/>
          <w:numId w:val="1213"/>
        </w:numPr>
      </w:pPr>
      <w:r>
        <w:t xml:space="preserve">PSY 100 Introductory Psychology</w:t>
      </w:r>
    </w:p>
    <w:p>
      <w:pPr>
        <w:numPr>
          <w:ilvl w:val="0"/>
          <w:numId w:val="1213"/>
        </w:numPr>
      </w:pPr>
      <w:r>
        <w:t xml:space="preserve">PSY 200 Research Methods</w:t>
      </w:r>
    </w:p>
    <w:p>
      <w:pPr>
        <w:numPr>
          <w:ilvl w:val="0"/>
          <w:numId w:val="1213"/>
        </w:numPr>
      </w:pPr>
      <w:r>
        <w:t xml:space="preserve">PSY 215 Multicultural Psychology (7 weeks) (0.5 credits)</w:t>
      </w:r>
    </w:p>
    <w:p>
      <w:pPr>
        <w:numPr>
          <w:ilvl w:val="0"/>
          <w:numId w:val="1213"/>
        </w:numPr>
      </w:pPr>
      <w:r>
        <w:t xml:space="preserve">PSY 295 Applied Career Development in Psych</w:t>
      </w:r>
    </w:p>
    <w:p>
      <w:pPr>
        <w:numPr>
          <w:ilvl w:val="0"/>
          <w:numId w:val="1213"/>
        </w:numPr>
      </w:pPr>
      <w:r>
        <w:t xml:space="preserve">PSY 300 Stat Methods and Data Analysis</w:t>
      </w:r>
    </w:p>
    <w:p>
      <w:pPr>
        <w:numPr>
          <w:ilvl w:val="0"/>
          <w:numId w:val="1213"/>
        </w:numPr>
      </w:pPr>
      <w:r>
        <w:t xml:space="preserve">PSY 464 Seminar in Psychology</w:t>
      </w:r>
    </w:p>
    <w:p>
      <w:pPr>
        <w:numPr>
          <w:ilvl w:val="0"/>
          <w:numId w:val="1213"/>
        </w:numPr>
      </w:pPr>
      <w:r>
        <w:rPr>
          <w:b/>
          <w:bCs/>
        </w:rPr>
        <w:t xml:space="preserve">One</w:t>
      </w:r>
      <w:r>
        <w:t xml:space="preserve">of the following:</w:t>
      </w:r>
    </w:p>
    <w:p>
      <w:pPr>
        <w:pStyle w:val="Compact"/>
        <w:numPr>
          <w:ilvl w:val="1"/>
          <w:numId w:val="1214"/>
        </w:numPr>
      </w:pPr>
      <w:r>
        <w:t xml:space="preserve">PSY 455 Directed Research Experience</w:t>
      </w:r>
    </w:p>
    <w:p>
      <w:pPr>
        <w:pStyle w:val="Compact"/>
        <w:numPr>
          <w:ilvl w:val="1"/>
          <w:numId w:val="1214"/>
        </w:numPr>
      </w:pPr>
      <w:r>
        <w:t xml:space="preserve">PSY 494 Internship in Psychology</w:t>
      </w:r>
    </w:p>
    <w:p>
      <w:pPr>
        <w:numPr>
          <w:ilvl w:val="0"/>
          <w:numId w:val="1213"/>
        </w:numPr>
      </w:pPr>
      <w:r>
        <w:rPr>
          <w:b/>
          <w:bCs/>
        </w:rPr>
        <w:t xml:space="preserve">One</w:t>
      </w:r>
      <w:r>
        <w:t xml:space="preserve"> </w:t>
      </w:r>
      <w:r>
        <w:t xml:space="preserve">of the following:</w:t>
      </w:r>
    </w:p>
    <w:p>
      <w:pPr>
        <w:pStyle w:val="Compact"/>
        <w:numPr>
          <w:ilvl w:val="1"/>
          <w:numId w:val="1215"/>
        </w:numPr>
      </w:pPr>
      <w:r>
        <w:t xml:space="preserve">PSY 205 Developmental Psychology</w:t>
      </w:r>
    </w:p>
    <w:p>
      <w:pPr>
        <w:pStyle w:val="Compact"/>
        <w:numPr>
          <w:ilvl w:val="1"/>
          <w:numId w:val="1215"/>
        </w:numPr>
      </w:pPr>
      <w:r>
        <w:t xml:space="preserve">PSY 235 Abnormal Psychology</w:t>
      </w:r>
    </w:p>
    <w:p>
      <w:pPr>
        <w:numPr>
          <w:ilvl w:val="0"/>
          <w:numId w:val="1213"/>
        </w:numPr>
      </w:pPr>
      <w:r>
        <w:rPr>
          <w:b/>
          <w:bCs/>
        </w:rPr>
        <w:t xml:space="preserve">One</w:t>
      </w:r>
      <w:r>
        <w:t xml:space="preserve"> </w:t>
      </w:r>
      <w:r>
        <w:t xml:space="preserve">of the following:</w:t>
      </w:r>
    </w:p>
    <w:p>
      <w:pPr>
        <w:pStyle w:val="Compact"/>
        <w:numPr>
          <w:ilvl w:val="1"/>
          <w:numId w:val="1216"/>
        </w:numPr>
      </w:pPr>
      <w:r>
        <w:t xml:space="preserve">PSY 245 Organizational Psychology</w:t>
      </w:r>
    </w:p>
    <w:p>
      <w:pPr>
        <w:pStyle w:val="Compact"/>
        <w:numPr>
          <w:ilvl w:val="1"/>
          <w:numId w:val="1216"/>
        </w:numPr>
      </w:pPr>
      <w:r>
        <w:t xml:space="preserve">PSY 255 Social Psychology</w:t>
      </w:r>
    </w:p>
    <w:p>
      <w:pPr>
        <w:numPr>
          <w:ilvl w:val="0"/>
          <w:numId w:val="1213"/>
        </w:numPr>
      </w:pPr>
      <w:r>
        <w:rPr>
          <w:b/>
          <w:bCs/>
        </w:rPr>
        <w:t xml:space="preserve">One</w:t>
      </w:r>
      <w:r>
        <w:t xml:space="preserve"> </w:t>
      </w:r>
      <w:r>
        <w:t xml:space="preserve">of the following:</w:t>
      </w:r>
    </w:p>
    <w:p>
      <w:pPr>
        <w:pStyle w:val="Compact"/>
        <w:numPr>
          <w:ilvl w:val="1"/>
          <w:numId w:val="1217"/>
        </w:numPr>
      </w:pPr>
      <w:r>
        <w:t xml:space="preserve">PSY 205 Developmental Psychology</w:t>
      </w:r>
    </w:p>
    <w:p>
      <w:pPr>
        <w:pStyle w:val="Compact"/>
        <w:numPr>
          <w:ilvl w:val="1"/>
          <w:numId w:val="1217"/>
        </w:numPr>
      </w:pPr>
      <w:r>
        <w:t xml:space="preserve">PSY 260 Cognitive Psychology</w:t>
      </w:r>
    </w:p>
    <w:p>
      <w:pPr>
        <w:numPr>
          <w:ilvl w:val="0"/>
          <w:numId w:val="1213"/>
        </w:numPr>
      </w:pPr>
      <w:r>
        <w:rPr>
          <w:b/>
          <w:bCs/>
        </w:rPr>
        <w:t xml:space="preserve">One</w:t>
      </w:r>
      <w:r>
        <w:t xml:space="preserve"> </w:t>
      </w:r>
      <w:r>
        <w:t xml:space="preserve">of the following:</w:t>
      </w:r>
    </w:p>
    <w:p>
      <w:pPr>
        <w:pStyle w:val="Compact"/>
        <w:numPr>
          <w:ilvl w:val="1"/>
          <w:numId w:val="1218"/>
        </w:numPr>
      </w:pPr>
      <w:r>
        <w:t xml:space="preserve">PSY 325/325L Health Psychology and Laboratory (WE)</w:t>
      </w:r>
    </w:p>
    <w:p>
      <w:pPr>
        <w:pStyle w:val="Compact"/>
        <w:numPr>
          <w:ilvl w:val="1"/>
          <w:numId w:val="1218"/>
        </w:numPr>
      </w:pPr>
      <w:r>
        <w:t xml:space="preserve">PSY 335/335L Sensation and Perception and Laboratory (WE)</w:t>
      </w:r>
    </w:p>
    <w:p>
      <w:pPr>
        <w:pStyle w:val="Compact"/>
        <w:numPr>
          <w:ilvl w:val="1"/>
          <w:numId w:val="1218"/>
        </w:numPr>
      </w:pPr>
      <w:r>
        <w:t xml:space="preserve">PSY 355/355L Personality &amp; Laboratory (WE)</w:t>
      </w:r>
    </w:p>
    <w:p>
      <w:pPr>
        <w:numPr>
          <w:ilvl w:val="0"/>
          <w:numId w:val="1213"/>
        </w:numPr>
      </w:pPr>
      <w:r>
        <w:rPr>
          <w:b/>
          <w:bCs/>
        </w:rPr>
        <w:t xml:space="preserve">One</w:t>
      </w:r>
      <w:r>
        <w:t xml:space="preserve"> </w:t>
      </w:r>
      <w:r>
        <w:t xml:space="preserve">of the following:</w:t>
      </w:r>
    </w:p>
    <w:p>
      <w:pPr>
        <w:pStyle w:val="Compact"/>
        <w:numPr>
          <w:ilvl w:val="1"/>
          <w:numId w:val="1219"/>
        </w:numPr>
      </w:pPr>
      <w:r>
        <w:t xml:space="preserve">PSY 315 Learning &amp; Behavior</w:t>
      </w:r>
    </w:p>
    <w:p>
      <w:pPr>
        <w:pStyle w:val="Compact"/>
        <w:numPr>
          <w:ilvl w:val="1"/>
          <w:numId w:val="1219"/>
        </w:numPr>
      </w:pPr>
      <w:r>
        <w:t xml:space="preserve">PSY 350 Drugs &amp; Behavior</w:t>
      </w:r>
    </w:p>
    <w:p>
      <w:pPr>
        <w:pStyle w:val="Compact"/>
        <w:numPr>
          <w:ilvl w:val="1"/>
          <w:numId w:val="1219"/>
        </w:numPr>
      </w:pPr>
      <w:r>
        <w:t xml:space="preserve">PSY 415 Counseling Psychology</w:t>
      </w:r>
    </w:p>
    <w:p>
      <w:pPr>
        <w:pStyle w:val="Compact"/>
        <w:numPr>
          <w:ilvl w:val="1"/>
          <w:numId w:val="1219"/>
        </w:numPr>
      </w:pPr>
      <w:r>
        <w:t xml:space="preserve">PSY 450 Behavioral Neuroscience</w:t>
      </w:r>
    </w:p>
    <w:p>
      <w:pPr>
        <w:pStyle w:val="Compact"/>
        <w:numPr>
          <w:ilvl w:val="1"/>
          <w:numId w:val="1219"/>
        </w:numPr>
      </w:pPr>
      <w:r>
        <w:t xml:space="preserve">PSY 465 Industrial Psychology</w:t>
      </w:r>
    </w:p>
    <w:p>
      <w:pPr>
        <w:pStyle w:val="Compact"/>
        <w:numPr>
          <w:ilvl w:val="1"/>
          <w:numId w:val="1219"/>
        </w:numPr>
      </w:pPr>
      <w:r>
        <w:t xml:space="preserve">PSY 475 Testing &amp; Measurement</w:t>
      </w:r>
    </w:p>
    <w:bookmarkEnd w:id="388"/>
    <w:bookmarkStart w:id="389" w:name="courses-in-psychology"/>
    <w:p>
      <w:pPr>
        <w:pStyle w:val="Heading3"/>
      </w:pPr>
      <w:r>
        <w:t xml:space="preserve">13.47.3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89"/>
    <w:bookmarkEnd w:id="390"/>
    <w:bookmarkStart w:id="393" w:name="public-relations-collateral-major"/>
    <w:p>
      <w:pPr>
        <w:pStyle w:val="Heading2"/>
      </w:pPr>
      <w:r>
        <w:t xml:space="preserve">13.48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91" w:name="collateral-major-in-public-relations"/>
    <w:p>
      <w:pPr>
        <w:pStyle w:val="Heading3"/>
      </w:pPr>
      <w:r>
        <w:t xml:space="preserve">13.48.1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20"/>
        </w:numPr>
      </w:pPr>
      <w:r>
        <w:rPr>
          <w:b/>
          <w:bCs/>
        </w:rPr>
        <w:t xml:space="preserve">One</w:t>
      </w:r>
      <w:r>
        <w:t xml:space="preserve"> </w:t>
      </w:r>
      <w:r>
        <w:t xml:space="preserve">of the following:</w:t>
      </w:r>
    </w:p>
    <w:p>
      <w:pPr>
        <w:pStyle w:val="Compact"/>
        <w:numPr>
          <w:ilvl w:val="1"/>
          <w:numId w:val="1221"/>
        </w:numPr>
      </w:pPr>
      <w:r>
        <w:t xml:space="preserve">ART101 Art Appreciation</w:t>
      </w:r>
    </w:p>
    <w:p>
      <w:pPr>
        <w:pStyle w:val="Compact"/>
        <w:numPr>
          <w:ilvl w:val="1"/>
          <w:numId w:val="1221"/>
        </w:numPr>
      </w:pPr>
      <w:r>
        <w:t xml:space="preserve">ART 145 Digital Studio</w:t>
      </w:r>
    </w:p>
    <w:p>
      <w:pPr>
        <w:pStyle w:val="Compact"/>
        <w:numPr>
          <w:ilvl w:val="1"/>
          <w:numId w:val="1221"/>
        </w:numPr>
      </w:pPr>
      <w:r>
        <w:t xml:space="preserve">ART 155 Photography: Light Writing</w:t>
      </w:r>
    </w:p>
    <w:p>
      <w:pPr>
        <w:pStyle w:val="Compact"/>
        <w:numPr>
          <w:ilvl w:val="1"/>
          <w:numId w:val="1221"/>
        </w:numPr>
      </w:pPr>
      <w:r>
        <w:t xml:space="preserve">ART 363 Graphic Design Studio</w:t>
      </w:r>
    </w:p>
    <w:p>
      <w:pPr>
        <w:numPr>
          <w:ilvl w:val="0"/>
          <w:numId w:val="1220"/>
        </w:numPr>
      </w:pPr>
      <w:r>
        <w:t xml:space="preserve">PR 205 Public Relations</w:t>
      </w:r>
    </w:p>
    <w:p>
      <w:pPr>
        <w:numPr>
          <w:ilvl w:val="0"/>
          <w:numId w:val="1220"/>
        </w:numPr>
      </w:pPr>
      <w:r>
        <w:t xml:space="preserve">BUS 330 Principles of Marketing</w:t>
      </w:r>
    </w:p>
    <w:p>
      <w:pPr>
        <w:numPr>
          <w:ilvl w:val="0"/>
          <w:numId w:val="1220"/>
        </w:numPr>
      </w:pPr>
      <w:r>
        <w:t xml:space="preserve">BUS 460 Advertising</w:t>
      </w:r>
    </w:p>
    <w:p>
      <w:pPr>
        <w:numPr>
          <w:ilvl w:val="0"/>
          <w:numId w:val="1220"/>
        </w:numPr>
      </w:pPr>
      <w:r>
        <w:rPr>
          <w:b/>
          <w:bCs/>
        </w:rPr>
        <w:t xml:space="preserve">One</w:t>
      </w:r>
      <w:r>
        <w:t xml:space="preserve"> </w:t>
      </w:r>
      <w:r>
        <w:t xml:space="preserve">of the following:</w:t>
      </w:r>
    </w:p>
    <w:p>
      <w:pPr>
        <w:pStyle w:val="Compact"/>
        <w:numPr>
          <w:ilvl w:val="1"/>
          <w:numId w:val="1222"/>
        </w:numPr>
      </w:pPr>
      <w:r>
        <w:t xml:space="preserve">COM 241 Multimedia Journalism</w:t>
      </w:r>
    </w:p>
    <w:p>
      <w:pPr>
        <w:pStyle w:val="Compact"/>
        <w:numPr>
          <w:ilvl w:val="1"/>
          <w:numId w:val="1222"/>
        </w:numPr>
      </w:pPr>
      <w:r>
        <w:t xml:space="preserve">RHE 225 Journalism/Media Wtg Wksp</w:t>
      </w:r>
    </w:p>
    <w:p>
      <w:pPr>
        <w:numPr>
          <w:ilvl w:val="0"/>
          <w:numId w:val="1220"/>
        </w:numPr>
      </w:pPr>
      <w:r>
        <w:rPr>
          <w:b/>
          <w:bCs/>
        </w:rPr>
        <w:t xml:space="preserve">One</w:t>
      </w:r>
      <w:r>
        <w:t xml:space="preserve"> </w:t>
      </w:r>
      <w:r>
        <w:t xml:space="preserve">of the following (producing a portfolio of writings related to the field of public relations):</w:t>
      </w:r>
    </w:p>
    <w:p>
      <w:pPr>
        <w:pStyle w:val="Compact"/>
        <w:numPr>
          <w:ilvl w:val="1"/>
          <w:numId w:val="1223"/>
        </w:numPr>
      </w:pPr>
      <w:r>
        <w:t xml:space="preserve">BUS 461 Marketing Decision Making/Analysis</w:t>
      </w:r>
    </w:p>
    <w:p>
      <w:pPr>
        <w:pStyle w:val="Compact"/>
        <w:numPr>
          <w:ilvl w:val="1"/>
          <w:numId w:val="1223"/>
        </w:numPr>
      </w:pPr>
      <w:r>
        <w:t xml:space="preserve">RHE 415 How Writers Write</w:t>
      </w:r>
    </w:p>
    <w:p>
      <w:pPr>
        <w:numPr>
          <w:ilvl w:val="0"/>
          <w:numId w:val="1220"/>
        </w:numPr>
      </w:pPr>
      <w:r>
        <w:rPr>
          <w:b/>
          <w:bCs/>
        </w:rPr>
        <w:t xml:space="preserve">One</w:t>
      </w:r>
      <w:r>
        <w:t xml:space="preserve"> </w:t>
      </w:r>
      <w:r>
        <w:t xml:space="preserve">of the following:</w:t>
      </w:r>
    </w:p>
    <w:p>
      <w:pPr>
        <w:pStyle w:val="Compact"/>
        <w:numPr>
          <w:ilvl w:val="1"/>
          <w:numId w:val="1224"/>
        </w:numPr>
      </w:pPr>
      <w:r>
        <w:t xml:space="preserve">BUS 494 Internship in Business (with public relations or advertising as a major component</w:t>
      </w:r>
    </w:p>
    <w:p>
      <w:pPr>
        <w:pStyle w:val="Compact"/>
        <w:numPr>
          <w:ilvl w:val="1"/>
          <w:numId w:val="1224"/>
        </w:numPr>
      </w:pPr>
      <w:r>
        <w:t xml:space="preserve">INT 499 Summer Internship (0.0 credit) (with public relations as a major component</w:t>
      </w:r>
    </w:p>
    <w:p>
      <w:pPr>
        <w:pStyle w:val="Compact"/>
        <w:numPr>
          <w:ilvl w:val="1"/>
          <w:numId w:val="1224"/>
        </w:numPr>
      </w:pPr>
      <w:r>
        <w:t xml:space="preserve">PR 494 Internship in Public Relations</w:t>
      </w:r>
    </w:p>
    <w:p>
      <w:pPr>
        <w:numPr>
          <w:ilvl w:val="0"/>
          <w:numId w:val="1220"/>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25"/>
        </w:numPr>
      </w:pPr>
      <w:r>
        <w:t xml:space="preserve">ACC 171 Principles of Accounting I</w:t>
      </w:r>
    </w:p>
    <w:p>
      <w:pPr>
        <w:pStyle w:val="Compact"/>
        <w:numPr>
          <w:ilvl w:val="1"/>
          <w:numId w:val="1225"/>
        </w:numPr>
      </w:pPr>
      <w:r>
        <w:t xml:space="preserve">ART101 Art Appreciation (if not used to satisfy #1)</w:t>
      </w:r>
    </w:p>
    <w:p>
      <w:pPr>
        <w:pStyle w:val="Compact"/>
        <w:numPr>
          <w:ilvl w:val="1"/>
          <w:numId w:val="1225"/>
        </w:numPr>
      </w:pPr>
      <w:r>
        <w:t xml:space="preserve">ART 145 Digital Studio (if not used to satisfy #1)</w:t>
      </w:r>
    </w:p>
    <w:p>
      <w:pPr>
        <w:pStyle w:val="Compact"/>
        <w:numPr>
          <w:ilvl w:val="1"/>
          <w:numId w:val="1225"/>
        </w:numPr>
      </w:pPr>
      <w:r>
        <w:t xml:space="preserve">ART 155 Photography: Light Writing (if not used to satisfy #1)</w:t>
      </w:r>
    </w:p>
    <w:p>
      <w:pPr>
        <w:pStyle w:val="Compact"/>
        <w:numPr>
          <w:ilvl w:val="1"/>
          <w:numId w:val="1225"/>
        </w:numPr>
      </w:pPr>
      <w:r>
        <w:t xml:space="preserve">ART 363 Graphic Design Studio (if not used to satisfy #1)</w:t>
      </w:r>
    </w:p>
    <w:p>
      <w:pPr>
        <w:pStyle w:val="Compact"/>
        <w:numPr>
          <w:ilvl w:val="1"/>
          <w:numId w:val="1225"/>
        </w:numPr>
      </w:pPr>
      <w:r>
        <w:t xml:space="preserve">BUS 250 Principles of Management</w:t>
      </w:r>
    </w:p>
    <w:p>
      <w:pPr>
        <w:pStyle w:val="Compact"/>
        <w:numPr>
          <w:ilvl w:val="1"/>
          <w:numId w:val="1225"/>
        </w:numPr>
      </w:pPr>
      <w:r>
        <w:t xml:space="preserve">BUS 250 Principles of Management</w:t>
      </w:r>
    </w:p>
    <w:p>
      <w:pPr>
        <w:pStyle w:val="Compact"/>
        <w:numPr>
          <w:ilvl w:val="1"/>
          <w:numId w:val="1225"/>
        </w:numPr>
      </w:pPr>
      <w:r>
        <w:t xml:space="preserve">BUS 375 Business Ethics</w:t>
      </w:r>
    </w:p>
    <w:p>
      <w:pPr>
        <w:pStyle w:val="Compact"/>
        <w:numPr>
          <w:ilvl w:val="1"/>
          <w:numId w:val="1225"/>
        </w:numPr>
      </w:pPr>
      <w:r>
        <w:t xml:space="preserve">BUS 461 Marketing Decision Making/Analysis (if not used to satisfy #6)</w:t>
      </w:r>
    </w:p>
    <w:p>
      <w:pPr>
        <w:pStyle w:val="Compact"/>
        <w:numPr>
          <w:ilvl w:val="1"/>
          <w:numId w:val="1225"/>
        </w:numPr>
      </w:pPr>
      <w:r>
        <w:t xml:space="preserve">BUS 464 Seminar in Management , subject to topic approval by PR administrative coordinator</w:t>
      </w:r>
    </w:p>
    <w:p>
      <w:pPr>
        <w:pStyle w:val="Compact"/>
        <w:numPr>
          <w:ilvl w:val="1"/>
          <w:numId w:val="1225"/>
        </w:numPr>
      </w:pPr>
      <w:r>
        <w:t xml:space="preserve">BUS 465 Advanced Topics in Marketing , subject to topic approval by PR administrative coordinator</w:t>
      </w:r>
    </w:p>
    <w:p>
      <w:pPr>
        <w:pStyle w:val="Compact"/>
        <w:numPr>
          <w:ilvl w:val="1"/>
          <w:numId w:val="1225"/>
        </w:numPr>
      </w:pPr>
      <w:r>
        <w:t xml:space="preserve">COM 125 Fundamentals of Public Speaking</w:t>
      </w:r>
    </w:p>
    <w:p>
      <w:pPr>
        <w:pStyle w:val="Compact"/>
        <w:numPr>
          <w:ilvl w:val="1"/>
          <w:numId w:val="1225"/>
        </w:numPr>
      </w:pPr>
      <w:r>
        <w:t xml:space="preserve">COM 157 Introduction to Media Analysis</w:t>
      </w:r>
    </w:p>
    <w:p>
      <w:pPr>
        <w:pStyle w:val="Compact"/>
        <w:numPr>
          <w:ilvl w:val="1"/>
          <w:numId w:val="1225"/>
        </w:numPr>
      </w:pPr>
      <w:r>
        <w:t xml:space="preserve">COM 337 Persuasion</w:t>
      </w:r>
    </w:p>
    <w:p>
      <w:pPr>
        <w:pStyle w:val="Compact"/>
        <w:numPr>
          <w:ilvl w:val="1"/>
          <w:numId w:val="1225"/>
        </w:numPr>
      </w:pPr>
      <w:r>
        <w:t xml:space="preserve">COM 341 Digital Storytelling</w:t>
      </w:r>
    </w:p>
    <w:p>
      <w:pPr>
        <w:pStyle w:val="Compact"/>
        <w:numPr>
          <w:ilvl w:val="1"/>
          <w:numId w:val="1225"/>
        </w:numPr>
      </w:pPr>
      <w:r>
        <w:t xml:space="preserve">RHE 225 Journalism/Media Wtg Wksp (if not used to satisfy #5)</w:t>
      </w:r>
    </w:p>
    <w:p>
      <w:pPr>
        <w:pStyle w:val="Compact"/>
        <w:numPr>
          <w:ilvl w:val="1"/>
          <w:numId w:val="1225"/>
        </w:numPr>
      </w:pPr>
      <w:r>
        <w:t xml:space="preserve">RHE 265 Professional Writing</w:t>
      </w:r>
    </w:p>
    <w:p>
      <w:pPr>
        <w:pStyle w:val="Compact"/>
        <w:numPr>
          <w:ilvl w:val="1"/>
          <w:numId w:val="1225"/>
        </w:numPr>
      </w:pPr>
      <w:r>
        <w:t xml:space="preserve">RHE 415 How Writers Write (if not used to satisfy #6)</w:t>
      </w:r>
    </w:p>
    <w:bookmarkEnd w:id="391"/>
    <w:bookmarkStart w:id="392" w:name="courses-in-public-relations"/>
    <w:p>
      <w:pPr>
        <w:pStyle w:val="Heading3"/>
      </w:pPr>
      <w:r>
        <w:t xml:space="preserve">13.48.2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92"/>
    <w:bookmarkEnd w:id="393"/>
    <w:bookmarkStart w:id="398" w:name="sec-religion"/>
    <w:p>
      <w:pPr>
        <w:pStyle w:val="Heading2"/>
      </w:pPr>
      <w:r>
        <w:t xml:space="preserve">13.49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94" w:name="religion-major"/>
    <w:p>
      <w:pPr>
        <w:pStyle w:val="Heading3"/>
      </w:pPr>
      <w:r>
        <w:t xml:space="preserve">13.49.1 Religion Major</w:t>
      </w:r>
    </w:p>
    <w:p>
      <w:pPr>
        <w:pStyle w:val="FirstParagraph"/>
      </w:pPr>
      <w:r>
        <w:t xml:space="preserve">A grade of “C” (2.0) or higher must be earned in all courses counted toward a major in religion.</w:t>
      </w:r>
    </w:p>
    <w:p>
      <w:pPr>
        <w:numPr>
          <w:ilvl w:val="0"/>
          <w:numId w:val="1226"/>
        </w:numPr>
      </w:pPr>
      <w:r>
        <w:rPr>
          <w:b/>
          <w:bCs/>
        </w:rPr>
        <w:t xml:space="preserve">One</w:t>
      </w:r>
      <w:r>
        <w:t xml:space="preserve"> </w:t>
      </w:r>
      <w:r>
        <w:t xml:space="preserve">of the following:</w:t>
      </w:r>
    </w:p>
    <w:p>
      <w:pPr>
        <w:pStyle w:val="Compact"/>
        <w:numPr>
          <w:ilvl w:val="1"/>
          <w:numId w:val="1227"/>
        </w:numPr>
      </w:pPr>
      <w:r>
        <w:t xml:space="preserve">REL 101 Introduction to Religion</w:t>
      </w:r>
    </w:p>
    <w:p>
      <w:pPr>
        <w:pStyle w:val="Compact"/>
        <w:numPr>
          <w:ilvl w:val="1"/>
          <w:numId w:val="1227"/>
        </w:numPr>
      </w:pPr>
      <w:r>
        <w:t xml:space="preserve">REL 103 Belief &amp; Unbelief</w:t>
      </w:r>
    </w:p>
    <w:p>
      <w:pPr>
        <w:numPr>
          <w:ilvl w:val="0"/>
          <w:numId w:val="1226"/>
        </w:numPr>
      </w:pPr>
      <w:r>
        <w:t xml:space="preserve">REL 106 Eastern Religions</w:t>
      </w:r>
    </w:p>
    <w:p>
      <w:pPr>
        <w:numPr>
          <w:ilvl w:val="0"/>
          <w:numId w:val="1226"/>
        </w:numPr>
      </w:pPr>
      <w:r>
        <w:t xml:space="preserve">REL 108 Western Religions</w:t>
      </w:r>
    </w:p>
    <w:p>
      <w:pPr>
        <w:numPr>
          <w:ilvl w:val="0"/>
          <w:numId w:val="1226"/>
        </w:numPr>
      </w:pPr>
      <w:r>
        <w:rPr>
          <w:b/>
          <w:bCs/>
        </w:rPr>
        <w:t xml:space="preserve">One</w:t>
      </w:r>
      <w:r>
        <w:t xml:space="preserve"> </w:t>
      </w:r>
      <w:r>
        <w:t xml:space="preserve">of the following:</w:t>
      </w:r>
    </w:p>
    <w:p>
      <w:pPr>
        <w:pStyle w:val="Compact"/>
        <w:numPr>
          <w:ilvl w:val="1"/>
          <w:numId w:val="1228"/>
        </w:numPr>
      </w:pPr>
      <w:r>
        <w:t xml:space="preserve">REL 105 Introduction to Hebrew Bible</w:t>
      </w:r>
    </w:p>
    <w:p>
      <w:pPr>
        <w:pStyle w:val="Compact"/>
        <w:numPr>
          <w:ilvl w:val="1"/>
          <w:numId w:val="1228"/>
        </w:numPr>
      </w:pPr>
      <w:r>
        <w:t xml:space="preserve">REL 115 Introduction to New Testament</w:t>
      </w:r>
    </w:p>
    <w:p>
      <w:pPr>
        <w:numPr>
          <w:ilvl w:val="0"/>
          <w:numId w:val="1226"/>
        </w:numPr>
      </w:pPr>
      <w:r>
        <w:rPr>
          <w:b/>
          <w:bCs/>
        </w:rPr>
        <w:t xml:space="preserve">One</w:t>
      </w:r>
      <w:r>
        <w:t xml:space="preserve"> </w:t>
      </w:r>
      <w:r>
        <w:t xml:space="preserve">of the following:</w:t>
      </w:r>
    </w:p>
    <w:p>
      <w:pPr>
        <w:pStyle w:val="Compact"/>
        <w:numPr>
          <w:ilvl w:val="1"/>
          <w:numId w:val="1229"/>
        </w:numPr>
      </w:pPr>
      <w:r>
        <w:t xml:space="preserve">REL 116 Buddhism</w:t>
      </w:r>
    </w:p>
    <w:p>
      <w:pPr>
        <w:pStyle w:val="Compact"/>
        <w:numPr>
          <w:ilvl w:val="1"/>
          <w:numId w:val="1229"/>
        </w:numPr>
      </w:pPr>
      <w:r>
        <w:t xml:space="preserve">REL 136 Religions of China</w:t>
      </w:r>
    </w:p>
    <w:p>
      <w:pPr>
        <w:pStyle w:val="Compact"/>
        <w:numPr>
          <w:ilvl w:val="1"/>
          <w:numId w:val="1229"/>
        </w:numPr>
      </w:pPr>
      <w:r>
        <w:t xml:space="preserve">REL 196 Hinduism</w:t>
      </w:r>
    </w:p>
    <w:p>
      <w:pPr>
        <w:numPr>
          <w:ilvl w:val="0"/>
          <w:numId w:val="1226"/>
        </w:numPr>
      </w:pPr>
      <w:r>
        <w:rPr>
          <w:b/>
          <w:bCs/>
        </w:rPr>
        <w:t xml:space="preserve">Five</w:t>
      </w:r>
      <w:r>
        <w:t xml:space="preserve"> </w:t>
      </w:r>
      <w:r>
        <w:t xml:space="preserve">additional religion courses, at least three of which are numbered 300 or above</w:t>
      </w:r>
    </w:p>
    <w:bookmarkEnd w:id="394"/>
    <w:bookmarkStart w:id="395" w:name="religion-minor"/>
    <w:p>
      <w:pPr>
        <w:pStyle w:val="Heading3"/>
      </w:pPr>
      <w:r>
        <w:t xml:space="preserve">13.49.2 Religion Minor</w:t>
      </w:r>
    </w:p>
    <w:p>
      <w:pPr>
        <w:pStyle w:val="Compact"/>
        <w:numPr>
          <w:ilvl w:val="0"/>
          <w:numId w:val="1230"/>
        </w:numPr>
      </w:pPr>
      <w:r>
        <w:rPr>
          <w:b/>
          <w:bCs/>
        </w:rPr>
        <w:t xml:space="preserve">One</w:t>
      </w:r>
      <w:r>
        <w:t xml:space="preserve"> </w:t>
      </w:r>
      <w:r>
        <w:t xml:space="preserve">of the following:</w:t>
      </w:r>
    </w:p>
    <w:p>
      <w:pPr>
        <w:pStyle w:val="Compact"/>
        <w:numPr>
          <w:ilvl w:val="1"/>
          <w:numId w:val="1231"/>
        </w:numPr>
      </w:pPr>
      <w:r>
        <w:t xml:space="preserve">REL 106 Eastern Religions</w:t>
      </w:r>
    </w:p>
    <w:p>
      <w:pPr>
        <w:pStyle w:val="Compact"/>
        <w:numPr>
          <w:ilvl w:val="1"/>
          <w:numId w:val="1231"/>
        </w:numPr>
      </w:pPr>
      <w:r>
        <w:t xml:space="preserve">REL 108 Western Religions</w:t>
      </w:r>
    </w:p>
    <w:p>
      <w:pPr>
        <w:pStyle w:val="Compact"/>
        <w:numPr>
          <w:ilvl w:val="0"/>
          <w:numId w:val="1230"/>
        </w:numPr>
      </w:pPr>
      <w:r>
        <w:rPr>
          <w:b/>
          <w:bCs/>
        </w:rPr>
        <w:t xml:space="preserve">Four</w:t>
      </w:r>
      <w:r>
        <w:t xml:space="preserve"> </w:t>
      </w:r>
      <w:r>
        <w:t xml:space="preserve">additional religion courses</w:t>
      </w:r>
    </w:p>
    <w:bookmarkEnd w:id="395"/>
    <w:bookmarkStart w:id="396" w:name="courses-in-religion-by-content-area"/>
    <w:p>
      <w:pPr>
        <w:pStyle w:val="Heading3"/>
      </w:pPr>
      <w:r>
        <w:t xml:space="preserve">13.49.3 Courses in Religion by Content Area</w:t>
      </w:r>
    </w:p>
    <w:p>
      <w:pPr>
        <w:pStyle w:val="FirstParagraph"/>
      </w:pPr>
      <w:r>
        <w:t xml:space="preserve">Special attention should be given to the numerical ordering of the courses listed below:</w:t>
      </w:r>
    </w:p>
    <w:p>
      <w:pPr>
        <w:numPr>
          <w:ilvl w:val="0"/>
          <w:numId w:val="1232"/>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32"/>
        </w:numPr>
      </w:pPr>
      <w:r>
        <w:t xml:space="preserve">Courses numbered 200-299 are topical courses especially suitable for sophomore level and above.</w:t>
      </w:r>
    </w:p>
    <w:p>
      <w:pPr>
        <w:numPr>
          <w:ilvl w:val="0"/>
          <w:numId w:val="1232"/>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33"/>
        </w:numPr>
      </w:pPr>
      <w:r>
        <w:rPr>
          <w:b/>
          <w:bCs/>
        </w:rPr>
        <w:t xml:space="preserve">Survey courses</w:t>
      </w:r>
    </w:p>
    <w:p>
      <w:pPr>
        <w:pStyle w:val="Compact"/>
        <w:numPr>
          <w:ilvl w:val="1"/>
          <w:numId w:val="1234"/>
        </w:numPr>
      </w:pPr>
      <w:r>
        <w:t xml:space="preserve">REL 101 Introduction to Religion</w:t>
      </w:r>
    </w:p>
    <w:p>
      <w:pPr>
        <w:pStyle w:val="Compact"/>
        <w:numPr>
          <w:ilvl w:val="1"/>
          <w:numId w:val="1234"/>
        </w:numPr>
      </w:pPr>
      <w:r>
        <w:t xml:space="preserve">REL 103 Belief &amp; Unbelief</w:t>
      </w:r>
    </w:p>
    <w:p>
      <w:pPr>
        <w:pStyle w:val="Compact"/>
        <w:numPr>
          <w:ilvl w:val="1"/>
          <w:numId w:val="1234"/>
        </w:numPr>
      </w:pPr>
      <w:r>
        <w:t xml:space="preserve">REL 106 Eastern Religions</w:t>
      </w:r>
    </w:p>
    <w:p>
      <w:pPr>
        <w:pStyle w:val="Compact"/>
        <w:numPr>
          <w:ilvl w:val="1"/>
          <w:numId w:val="1234"/>
        </w:numPr>
      </w:pPr>
      <w:r>
        <w:t xml:space="preserve">REL 108 Western Religions</w:t>
      </w:r>
    </w:p>
    <w:p>
      <w:pPr>
        <w:pStyle w:val="Compact"/>
        <w:numPr>
          <w:ilvl w:val="0"/>
          <w:numId w:val="1233"/>
        </w:numPr>
      </w:pPr>
      <w:r>
        <w:rPr>
          <w:b/>
          <w:bCs/>
        </w:rPr>
        <w:t xml:space="preserve">Individual traditions</w:t>
      </w:r>
    </w:p>
    <w:p>
      <w:pPr>
        <w:pStyle w:val="Compact"/>
        <w:numPr>
          <w:ilvl w:val="1"/>
          <w:numId w:val="1235"/>
        </w:numPr>
      </w:pPr>
      <w:r>
        <w:t xml:space="preserve">REL 116 Buddhism</w:t>
      </w:r>
    </w:p>
    <w:p>
      <w:pPr>
        <w:pStyle w:val="Compact"/>
        <w:numPr>
          <w:ilvl w:val="1"/>
          <w:numId w:val="1235"/>
        </w:numPr>
      </w:pPr>
      <w:r>
        <w:t xml:space="preserve">REL 128 Judaism</w:t>
      </w:r>
    </w:p>
    <w:p>
      <w:pPr>
        <w:pStyle w:val="Compact"/>
        <w:numPr>
          <w:ilvl w:val="1"/>
          <w:numId w:val="1235"/>
        </w:numPr>
      </w:pPr>
      <w:r>
        <w:t xml:space="preserve">REL 136 Religions of China</w:t>
      </w:r>
    </w:p>
    <w:p>
      <w:pPr>
        <w:pStyle w:val="Compact"/>
        <w:numPr>
          <w:ilvl w:val="1"/>
          <w:numId w:val="1235"/>
        </w:numPr>
      </w:pPr>
      <w:r>
        <w:t xml:space="preserve">REL 138 Modern Judaism</w:t>
      </w:r>
    </w:p>
    <w:p>
      <w:pPr>
        <w:pStyle w:val="Compact"/>
        <w:numPr>
          <w:ilvl w:val="1"/>
          <w:numId w:val="1235"/>
        </w:numPr>
      </w:pPr>
      <w:r>
        <w:t xml:space="preserve">REL 148 Islam</w:t>
      </w:r>
    </w:p>
    <w:p>
      <w:pPr>
        <w:pStyle w:val="Compact"/>
        <w:numPr>
          <w:ilvl w:val="1"/>
          <w:numId w:val="1235"/>
        </w:numPr>
      </w:pPr>
      <w:r>
        <w:t xml:space="preserve">REL 178 Christianity</w:t>
      </w:r>
    </w:p>
    <w:p>
      <w:pPr>
        <w:pStyle w:val="Compact"/>
        <w:numPr>
          <w:ilvl w:val="1"/>
          <w:numId w:val="1235"/>
        </w:numPr>
      </w:pPr>
      <w:r>
        <w:t xml:space="preserve">REL 196 Hinduism</w:t>
      </w:r>
    </w:p>
    <w:p>
      <w:pPr>
        <w:pStyle w:val="Compact"/>
        <w:numPr>
          <w:ilvl w:val="1"/>
          <w:numId w:val="1235"/>
        </w:numPr>
      </w:pPr>
      <w:r>
        <w:t xml:space="preserve">REL 206 Buddhist Thought</w:t>
      </w:r>
    </w:p>
    <w:p>
      <w:pPr>
        <w:pStyle w:val="Compact"/>
        <w:numPr>
          <w:ilvl w:val="1"/>
          <w:numId w:val="1235"/>
        </w:numPr>
      </w:pPr>
      <w:r>
        <w:t xml:space="preserve">REL 215 The Rise of Christianity</w:t>
      </w:r>
    </w:p>
    <w:p>
      <w:pPr>
        <w:pStyle w:val="Compact"/>
        <w:numPr>
          <w:ilvl w:val="1"/>
          <w:numId w:val="1235"/>
        </w:numPr>
      </w:pPr>
      <w:r>
        <w:t xml:space="preserve">REL 226 Religions of China: Daoism</w:t>
      </w:r>
    </w:p>
    <w:p>
      <w:pPr>
        <w:pStyle w:val="Compact"/>
        <w:numPr>
          <w:ilvl w:val="1"/>
          <w:numId w:val="1235"/>
        </w:numPr>
      </w:pPr>
      <w:r>
        <w:t xml:space="preserve">REL 236 Zen Buddhism</w:t>
      </w:r>
    </w:p>
    <w:p>
      <w:pPr>
        <w:pStyle w:val="Compact"/>
        <w:numPr>
          <w:ilvl w:val="1"/>
          <w:numId w:val="1235"/>
        </w:numPr>
      </w:pPr>
      <w:r>
        <w:t xml:space="preserve">REL 336 Tibetan Buddhist Cultrue</w:t>
      </w:r>
    </w:p>
    <w:p>
      <w:pPr>
        <w:pStyle w:val="Compact"/>
        <w:numPr>
          <w:ilvl w:val="0"/>
          <w:numId w:val="1236"/>
        </w:numPr>
      </w:pPr>
      <w:r>
        <w:rPr>
          <w:b/>
          <w:bCs/>
        </w:rPr>
        <w:t xml:space="preserve">Judeo-Christian scriptures</w:t>
      </w:r>
    </w:p>
    <w:p>
      <w:pPr>
        <w:pStyle w:val="Compact"/>
        <w:numPr>
          <w:ilvl w:val="1"/>
          <w:numId w:val="1237"/>
        </w:numPr>
      </w:pPr>
      <w:r>
        <w:t xml:space="preserve">REL 105 Introduction to Hebrew Bible</w:t>
      </w:r>
    </w:p>
    <w:p>
      <w:pPr>
        <w:pStyle w:val="Compact"/>
        <w:numPr>
          <w:ilvl w:val="1"/>
          <w:numId w:val="1237"/>
        </w:numPr>
      </w:pPr>
      <w:r>
        <w:t xml:space="preserve">REL 115 Introduction to New Testament</w:t>
      </w:r>
    </w:p>
    <w:p>
      <w:pPr>
        <w:pStyle w:val="Compact"/>
        <w:numPr>
          <w:ilvl w:val="1"/>
          <w:numId w:val="1237"/>
        </w:numPr>
      </w:pPr>
      <w:r>
        <w:t xml:space="preserve">REL 310 Early Christian Gospels</w:t>
      </w:r>
    </w:p>
    <w:p>
      <w:pPr>
        <w:pStyle w:val="Compact"/>
        <w:numPr>
          <w:ilvl w:val="1"/>
          <w:numId w:val="1237"/>
        </w:numPr>
      </w:pPr>
      <w:r>
        <w:t xml:space="preserve">REL 330 Topics in Hebrew Bible</w:t>
      </w:r>
    </w:p>
    <w:p>
      <w:pPr>
        <w:pStyle w:val="Compact"/>
        <w:numPr>
          <w:ilvl w:val="1"/>
          <w:numId w:val="1237"/>
        </w:numPr>
      </w:pPr>
      <w:r>
        <w:t xml:space="preserve">REL 365 The Letters of Paul</w:t>
      </w:r>
    </w:p>
    <w:p>
      <w:pPr>
        <w:pStyle w:val="Compact"/>
        <w:numPr>
          <w:ilvl w:val="0"/>
          <w:numId w:val="1236"/>
        </w:numPr>
      </w:pPr>
      <w:r>
        <w:rPr>
          <w:b/>
          <w:bCs/>
        </w:rPr>
        <w:t xml:space="preserve">Topical courses</w:t>
      </w:r>
    </w:p>
    <w:p>
      <w:pPr>
        <w:pStyle w:val="Compact"/>
        <w:numPr>
          <w:ilvl w:val="1"/>
          <w:numId w:val="1238"/>
        </w:numPr>
      </w:pPr>
      <w:r>
        <w:t xml:space="preserve">REL 217 Religion in America</w:t>
      </w:r>
    </w:p>
    <w:p>
      <w:pPr>
        <w:pStyle w:val="Compact"/>
        <w:numPr>
          <w:ilvl w:val="1"/>
          <w:numId w:val="1238"/>
        </w:numPr>
      </w:pPr>
      <w:r>
        <w:t xml:space="preserve">REL 295 Topics in Religion</w:t>
      </w:r>
    </w:p>
    <w:p>
      <w:pPr>
        <w:pStyle w:val="Compact"/>
        <w:numPr>
          <w:ilvl w:val="1"/>
          <w:numId w:val="1238"/>
        </w:numPr>
      </w:pPr>
      <w:r>
        <w:t xml:space="preserve">REL 296 Topics in Religion NWP</w:t>
      </w:r>
    </w:p>
    <w:p>
      <w:pPr>
        <w:pStyle w:val="Compact"/>
        <w:numPr>
          <w:ilvl w:val="1"/>
          <w:numId w:val="1238"/>
        </w:numPr>
      </w:pPr>
      <w:r>
        <w:t xml:space="preserve">REL 338 Modern Religious Thought</w:t>
      </w:r>
    </w:p>
    <w:p>
      <w:pPr>
        <w:pStyle w:val="Compact"/>
        <w:numPr>
          <w:ilvl w:val="1"/>
          <w:numId w:val="1238"/>
        </w:numPr>
      </w:pPr>
      <w:r>
        <w:t xml:space="preserve">REL 385 Advanced Topics in Religion</w:t>
      </w:r>
    </w:p>
    <w:p>
      <w:pPr>
        <w:pStyle w:val="Compact"/>
        <w:numPr>
          <w:ilvl w:val="1"/>
          <w:numId w:val="1238"/>
        </w:numPr>
      </w:pPr>
      <w:r>
        <w:t xml:space="preserve">REL 386 Advanced Topics in Religion: Non-Western Perspectives (WE)</w:t>
      </w:r>
    </w:p>
    <w:p>
      <w:pPr>
        <w:pStyle w:val="Compact"/>
        <w:numPr>
          <w:ilvl w:val="1"/>
          <w:numId w:val="1238"/>
        </w:numPr>
      </w:pPr>
      <w:r>
        <w:t xml:space="preserve">REL 394 Directed Learning in Religion</w:t>
      </w:r>
    </w:p>
    <w:p>
      <w:pPr>
        <w:pStyle w:val="Compact"/>
        <w:numPr>
          <w:ilvl w:val="1"/>
          <w:numId w:val="1238"/>
        </w:numPr>
      </w:pPr>
      <w:r>
        <w:t xml:space="preserve">REL 444 Ind Study-Relig</w:t>
      </w:r>
    </w:p>
    <w:p>
      <w:pPr>
        <w:pStyle w:val="Compact"/>
        <w:numPr>
          <w:ilvl w:val="1"/>
          <w:numId w:val="1238"/>
        </w:numPr>
      </w:pPr>
      <w:r>
        <w:t xml:space="preserve">REL 494 Internship in Religion</w:t>
      </w:r>
    </w:p>
    <w:p>
      <w:pPr>
        <w:pStyle w:val="Compact"/>
        <w:numPr>
          <w:ilvl w:val="0"/>
          <w:numId w:val="1239"/>
        </w:numPr>
      </w:pPr>
      <w:r>
        <w:rPr>
          <w:b/>
          <w:bCs/>
        </w:rPr>
        <w:t xml:space="preserve">Survey courses</w:t>
      </w:r>
    </w:p>
    <w:p>
      <w:pPr>
        <w:pStyle w:val="Compact"/>
        <w:numPr>
          <w:ilvl w:val="1"/>
          <w:numId w:val="1240"/>
        </w:numPr>
      </w:pPr>
      <w:r>
        <w:t xml:space="preserve">REL 101 Introduction to Religion</w:t>
      </w:r>
    </w:p>
    <w:p>
      <w:pPr>
        <w:pStyle w:val="Compact"/>
        <w:numPr>
          <w:ilvl w:val="1"/>
          <w:numId w:val="1240"/>
        </w:numPr>
      </w:pPr>
      <w:r>
        <w:t xml:space="preserve">REL 103 Belief &amp; Unbelief</w:t>
      </w:r>
    </w:p>
    <w:p>
      <w:pPr>
        <w:pStyle w:val="Compact"/>
        <w:numPr>
          <w:ilvl w:val="1"/>
          <w:numId w:val="1240"/>
        </w:numPr>
      </w:pPr>
      <w:r>
        <w:t xml:space="preserve">REL 106 Eastern Religions</w:t>
      </w:r>
    </w:p>
    <w:p>
      <w:pPr>
        <w:pStyle w:val="Compact"/>
        <w:numPr>
          <w:ilvl w:val="1"/>
          <w:numId w:val="1240"/>
        </w:numPr>
      </w:pPr>
      <w:r>
        <w:t xml:space="preserve">REL 108 Western Religions</w:t>
      </w:r>
    </w:p>
    <w:p>
      <w:pPr>
        <w:pStyle w:val="Compact"/>
        <w:numPr>
          <w:ilvl w:val="0"/>
          <w:numId w:val="1239"/>
        </w:numPr>
      </w:pPr>
      <w:r>
        <w:rPr>
          <w:b/>
          <w:bCs/>
        </w:rPr>
        <w:t xml:space="preserve">Individual traditions</w:t>
      </w:r>
    </w:p>
    <w:p>
      <w:pPr>
        <w:pStyle w:val="Compact"/>
        <w:numPr>
          <w:ilvl w:val="1"/>
          <w:numId w:val="1241"/>
        </w:numPr>
      </w:pPr>
      <w:r>
        <w:t xml:space="preserve">REL 116 Buddhism</w:t>
      </w:r>
    </w:p>
    <w:p>
      <w:pPr>
        <w:pStyle w:val="Compact"/>
        <w:numPr>
          <w:ilvl w:val="1"/>
          <w:numId w:val="1241"/>
        </w:numPr>
      </w:pPr>
      <w:r>
        <w:t xml:space="preserve">REL 128 Judaism</w:t>
      </w:r>
    </w:p>
    <w:p>
      <w:pPr>
        <w:pStyle w:val="Compact"/>
        <w:numPr>
          <w:ilvl w:val="1"/>
          <w:numId w:val="1241"/>
        </w:numPr>
      </w:pPr>
      <w:r>
        <w:t xml:space="preserve">REL 136 Religions of China</w:t>
      </w:r>
    </w:p>
    <w:p>
      <w:pPr>
        <w:pStyle w:val="Compact"/>
        <w:numPr>
          <w:ilvl w:val="1"/>
          <w:numId w:val="1241"/>
        </w:numPr>
      </w:pPr>
      <w:r>
        <w:t xml:space="preserve">REL 138 Modern Judaism</w:t>
      </w:r>
    </w:p>
    <w:p>
      <w:pPr>
        <w:pStyle w:val="Compact"/>
        <w:numPr>
          <w:ilvl w:val="1"/>
          <w:numId w:val="1241"/>
        </w:numPr>
      </w:pPr>
      <w:r>
        <w:t xml:space="preserve">REL 148 Islam</w:t>
      </w:r>
    </w:p>
    <w:p>
      <w:pPr>
        <w:pStyle w:val="Compact"/>
        <w:numPr>
          <w:ilvl w:val="1"/>
          <w:numId w:val="1241"/>
        </w:numPr>
      </w:pPr>
      <w:r>
        <w:t xml:space="preserve">REL 178 Christianity</w:t>
      </w:r>
    </w:p>
    <w:p>
      <w:pPr>
        <w:pStyle w:val="Compact"/>
        <w:numPr>
          <w:ilvl w:val="1"/>
          <w:numId w:val="1241"/>
        </w:numPr>
      </w:pPr>
      <w:r>
        <w:t xml:space="preserve">REL 196 Hinduism</w:t>
      </w:r>
    </w:p>
    <w:p>
      <w:pPr>
        <w:pStyle w:val="Compact"/>
        <w:numPr>
          <w:ilvl w:val="1"/>
          <w:numId w:val="1241"/>
        </w:numPr>
      </w:pPr>
      <w:r>
        <w:t xml:space="preserve">REL 206 Buddhist Thought</w:t>
      </w:r>
    </w:p>
    <w:p>
      <w:pPr>
        <w:pStyle w:val="Compact"/>
        <w:numPr>
          <w:ilvl w:val="1"/>
          <w:numId w:val="1241"/>
        </w:numPr>
      </w:pPr>
      <w:r>
        <w:t xml:space="preserve">REL 215 The Rise of Christianity</w:t>
      </w:r>
    </w:p>
    <w:p>
      <w:pPr>
        <w:pStyle w:val="Compact"/>
        <w:numPr>
          <w:ilvl w:val="1"/>
          <w:numId w:val="1241"/>
        </w:numPr>
      </w:pPr>
      <w:r>
        <w:t xml:space="preserve">REL 226 Religions of China: Daoism</w:t>
      </w:r>
    </w:p>
    <w:p>
      <w:pPr>
        <w:pStyle w:val="Compact"/>
        <w:numPr>
          <w:ilvl w:val="1"/>
          <w:numId w:val="1241"/>
        </w:numPr>
      </w:pPr>
      <w:r>
        <w:t xml:space="preserve">REL 236 Zen Buddhism</w:t>
      </w:r>
    </w:p>
    <w:p>
      <w:pPr>
        <w:pStyle w:val="Compact"/>
        <w:numPr>
          <w:ilvl w:val="1"/>
          <w:numId w:val="1241"/>
        </w:numPr>
      </w:pPr>
      <w:r>
        <w:t xml:space="preserve">REL 336 Tibetan Buddhist Cultrue</w:t>
      </w:r>
    </w:p>
    <w:p>
      <w:pPr>
        <w:pStyle w:val="Compact"/>
        <w:numPr>
          <w:ilvl w:val="0"/>
          <w:numId w:val="1239"/>
        </w:numPr>
      </w:pPr>
      <w:r>
        <w:rPr>
          <w:b/>
          <w:bCs/>
        </w:rPr>
        <w:t xml:space="preserve">Judeo-Christian scriptures</w:t>
      </w:r>
    </w:p>
    <w:p>
      <w:pPr>
        <w:pStyle w:val="Compact"/>
        <w:numPr>
          <w:ilvl w:val="1"/>
          <w:numId w:val="1242"/>
        </w:numPr>
      </w:pPr>
      <w:r>
        <w:t xml:space="preserve">REL 105 Introduction to Hebrew Bible</w:t>
      </w:r>
    </w:p>
    <w:p>
      <w:pPr>
        <w:pStyle w:val="Compact"/>
        <w:numPr>
          <w:ilvl w:val="1"/>
          <w:numId w:val="1242"/>
        </w:numPr>
      </w:pPr>
      <w:r>
        <w:t xml:space="preserve">REL 115 Introduction to New Testament</w:t>
      </w:r>
    </w:p>
    <w:p>
      <w:pPr>
        <w:pStyle w:val="Compact"/>
        <w:numPr>
          <w:ilvl w:val="1"/>
          <w:numId w:val="1242"/>
        </w:numPr>
      </w:pPr>
      <w:r>
        <w:t xml:space="preserve">REL 310 Early Christian Gospels</w:t>
      </w:r>
    </w:p>
    <w:p>
      <w:pPr>
        <w:pStyle w:val="Compact"/>
        <w:numPr>
          <w:ilvl w:val="1"/>
          <w:numId w:val="1242"/>
        </w:numPr>
      </w:pPr>
      <w:r>
        <w:t xml:space="preserve">REL 330 Topics in Hebrew Bible</w:t>
      </w:r>
    </w:p>
    <w:p>
      <w:pPr>
        <w:pStyle w:val="Compact"/>
        <w:numPr>
          <w:ilvl w:val="1"/>
          <w:numId w:val="1242"/>
        </w:numPr>
      </w:pPr>
      <w:r>
        <w:t xml:space="preserve">REL 365 The Letters of Paul</w:t>
      </w:r>
    </w:p>
    <w:p>
      <w:pPr>
        <w:pStyle w:val="Compact"/>
        <w:numPr>
          <w:ilvl w:val="0"/>
          <w:numId w:val="1239"/>
        </w:numPr>
      </w:pPr>
      <w:r>
        <w:rPr>
          <w:b/>
          <w:bCs/>
        </w:rPr>
        <w:t xml:space="preserve">Topical courses</w:t>
      </w:r>
    </w:p>
    <w:p>
      <w:pPr>
        <w:pStyle w:val="Compact"/>
        <w:numPr>
          <w:ilvl w:val="1"/>
          <w:numId w:val="1243"/>
        </w:numPr>
      </w:pPr>
      <w:r>
        <w:t xml:space="preserve">REL 217 Religion in America</w:t>
      </w:r>
    </w:p>
    <w:p>
      <w:pPr>
        <w:pStyle w:val="Compact"/>
        <w:numPr>
          <w:ilvl w:val="1"/>
          <w:numId w:val="1243"/>
        </w:numPr>
      </w:pPr>
      <w:r>
        <w:t xml:space="preserve">REL 295 Topics in Religion</w:t>
      </w:r>
    </w:p>
    <w:p>
      <w:pPr>
        <w:pStyle w:val="Compact"/>
        <w:numPr>
          <w:ilvl w:val="1"/>
          <w:numId w:val="1243"/>
        </w:numPr>
      </w:pPr>
      <w:r>
        <w:t xml:space="preserve">REL 296 Topics in Religion NWP</w:t>
      </w:r>
    </w:p>
    <w:p>
      <w:pPr>
        <w:pStyle w:val="Compact"/>
        <w:numPr>
          <w:ilvl w:val="1"/>
          <w:numId w:val="1243"/>
        </w:numPr>
      </w:pPr>
      <w:r>
        <w:t xml:space="preserve">REL 338 Modern Religious Thought</w:t>
      </w:r>
    </w:p>
    <w:p>
      <w:pPr>
        <w:pStyle w:val="Compact"/>
        <w:numPr>
          <w:ilvl w:val="1"/>
          <w:numId w:val="1243"/>
        </w:numPr>
      </w:pPr>
      <w:r>
        <w:t xml:space="preserve">REL 385 Advanced Topics in Religion</w:t>
      </w:r>
    </w:p>
    <w:p>
      <w:pPr>
        <w:pStyle w:val="Compact"/>
        <w:numPr>
          <w:ilvl w:val="1"/>
          <w:numId w:val="1243"/>
        </w:numPr>
      </w:pPr>
      <w:r>
        <w:t xml:space="preserve">REL 386 Advanced Topics in Religion: Non-Western Perspectives (WE)</w:t>
      </w:r>
    </w:p>
    <w:p>
      <w:pPr>
        <w:pStyle w:val="Compact"/>
        <w:numPr>
          <w:ilvl w:val="1"/>
          <w:numId w:val="1243"/>
        </w:numPr>
      </w:pPr>
      <w:r>
        <w:t xml:space="preserve">REL 394 Directed Learning in Religion</w:t>
      </w:r>
    </w:p>
    <w:p>
      <w:pPr>
        <w:pStyle w:val="Compact"/>
        <w:numPr>
          <w:ilvl w:val="1"/>
          <w:numId w:val="1243"/>
        </w:numPr>
      </w:pPr>
      <w:r>
        <w:t xml:space="preserve">REL 444 Ind Study-Relig</w:t>
      </w:r>
    </w:p>
    <w:p>
      <w:pPr>
        <w:pStyle w:val="Compact"/>
        <w:numPr>
          <w:ilvl w:val="1"/>
          <w:numId w:val="1243"/>
        </w:numPr>
      </w:pPr>
      <w:r>
        <w:t xml:space="preserve">REL 494 Internship in Religion</w:t>
      </w:r>
    </w:p>
    <w:bookmarkEnd w:id="396"/>
    <w:bookmarkStart w:id="397" w:name="courses-in-religion"/>
    <w:p>
      <w:pPr>
        <w:pStyle w:val="Heading3"/>
      </w:pPr>
      <w:r>
        <w:t xml:space="preserve">13.49.4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397"/>
    <w:bookmarkEnd w:id="398"/>
    <w:bookmarkStart w:id="399" w:name="secondary-education-minor-only"/>
    <w:p>
      <w:pPr>
        <w:pStyle w:val="Heading2"/>
      </w:pPr>
      <w:r>
        <w:t xml:space="preserve">13.50 Secondary Education (Minor Only)</w:t>
      </w:r>
    </w:p>
    <w:p>
      <w:pPr>
        <w:pStyle w:val="FirstParagraph"/>
      </w:pPr>
      <w:r>
        <w:t xml:space="preserve">See Education ,</w:t>
      </w:r>
      <w:r>
        <w:t xml:space="preserve"> </w:t>
      </w:r>
      <w:r>
        <w:rPr>
          <w:b/>
          <w:bCs/>
        </w:rPr>
        <w:t xml:space="preserve">?@sec-education</w:t>
      </w:r>
    </w:p>
    <w:bookmarkEnd w:id="399"/>
    <w:bookmarkStart w:id="402" w:name="social-criminal-justice"/>
    <w:p>
      <w:pPr>
        <w:pStyle w:val="Heading2"/>
      </w:pPr>
      <w:r>
        <w:t xml:space="preserve">13.51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00" w:name="social-criminal-justice-major"/>
    <w:p>
      <w:pPr>
        <w:pStyle w:val="Heading3"/>
      </w:pPr>
      <w:r>
        <w:t xml:space="preserve">13.51.1 Social &amp; Criminal Justice Major</w:t>
      </w:r>
    </w:p>
    <w:p>
      <w:pPr>
        <w:pStyle w:val="FirstParagraph"/>
      </w:pPr>
      <w:r>
        <w:t xml:space="preserve">A major in Social &amp; Criminal Justice requires a cumulative 2.0 GPA in all courses counted toward the major.</w:t>
      </w:r>
    </w:p>
    <w:p>
      <w:pPr>
        <w:numPr>
          <w:ilvl w:val="0"/>
          <w:numId w:val="1244"/>
        </w:numPr>
      </w:pPr>
      <w:r>
        <w:t xml:space="preserve">SCJ 101 Intro to Social &amp; Criminal Justice</w:t>
      </w:r>
    </w:p>
    <w:p>
      <w:pPr>
        <w:numPr>
          <w:ilvl w:val="0"/>
          <w:numId w:val="1244"/>
        </w:numPr>
      </w:pPr>
      <w:r>
        <w:t xml:space="preserve">SCJ 201 Law Enforcement &amp; Corrections</w:t>
      </w:r>
    </w:p>
    <w:p>
      <w:pPr>
        <w:numPr>
          <w:ilvl w:val="0"/>
          <w:numId w:val="1244"/>
        </w:numPr>
      </w:pPr>
      <w:r>
        <w:t xml:space="preserve">SOC 235 Methods of Sociological Research</w:t>
      </w:r>
    </w:p>
    <w:p>
      <w:pPr>
        <w:numPr>
          <w:ilvl w:val="0"/>
          <w:numId w:val="1244"/>
        </w:numPr>
      </w:pPr>
      <w:r>
        <w:t xml:space="preserve">PHL 285 Law, Morality &amp; Punishment</w:t>
      </w:r>
    </w:p>
    <w:p>
      <w:pPr>
        <w:numPr>
          <w:ilvl w:val="0"/>
          <w:numId w:val="1244"/>
        </w:numPr>
      </w:pPr>
      <w:r>
        <w:t xml:space="preserve">SCJ 350 Human Rights &amp; Comparative Justice</w:t>
      </w:r>
    </w:p>
    <w:p>
      <w:pPr>
        <w:numPr>
          <w:ilvl w:val="0"/>
          <w:numId w:val="1244"/>
        </w:numPr>
      </w:pPr>
      <w:r>
        <w:t xml:space="preserve">SOC 351 Criminology</w:t>
      </w:r>
    </w:p>
    <w:p>
      <w:pPr>
        <w:numPr>
          <w:ilvl w:val="0"/>
          <w:numId w:val="1244"/>
        </w:numPr>
      </w:pPr>
      <w:r>
        <w:rPr>
          <w:b/>
          <w:bCs/>
        </w:rPr>
        <w:t xml:space="preserve">One</w:t>
      </w:r>
      <w:r>
        <w:t xml:space="preserve"> </w:t>
      </w:r>
      <w:r>
        <w:t xml:space="preserve">of the following:</w:t>
      </w:r>
    </w:p>
    <w:p>
      <w:pPr>
        <w:pStyle w:val="Compact"/>
        <w:numPr>
          <w:ilvl w:val="1"/>
          <w:numId w:val="1245"/>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245"/>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245"/>
        </w:numPr>
      </w:pPr>
      <w:r>
        <w:t xml:space="preserve">BUS 190 Statistical Analysis</w:t>
      </w:r>
    </w:p>
    <w:p>
      <w:pPr>
        <w:pStyle w:val="Compact"/>
        <w:numPr>
          <w:ilvl w:val="1"/>
          <w:numId w:val="1245"/>
        </w:numPr>
      </w:pPr>
      <w:r>
        <w:t xml:space="preserve">PSY 300 Stat Methods and Data Analysis</w:t>
      </w:r>
    </w:p>
    <w:p>
      <w:pPr>
        <w:numPr>
          <w:ilvl w:val="0"/>
          <w:numId w:val="1244"/>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46"/>
        </w:numPr>
      </w:pPr>
      <w:r>
        <w:t xml:space="preserve">ACC 313 Fraud Examination</w:t>
      </w:r>
    </w:p>
    <w:p>
      <w:pPr>
        <w:pStyle w:val="Compact"/>
        <w:numPr>
          <w:ilvl w:val="1"/>
          <w:numId w:val="1246"/>
        </w:numPr>
      </w:pPr>
      <w:r>
        <w:t xml:space="preserve">ARH 107 Gender and Art</w:t>
      </w:r>
    </w:p>
    <w:p>
      <w:pPr>
        <w:pStyle w:val="Compact"/>
        <w:numPr>
          <w:ilvl w:val="1"/>
          <w:numId w:val="1246"/>
        </w:numPr>
      </w:pPr>
      <w:r>
        <w:t xml:space="preserve">COM 237 Interpersonal Communication</w:t>
      </w:r>
    </w:p>
    <w:p>
      <w:pPr>
        <w:pStyle w:val="Compact"/>
        <w:numPr>
          <w:ilvl w:val="1"/>
          <w:numId w:val="1246"/>
        </w:numPr>
      </w:pPr>
      <w:r>
        <w:t xml:space="preserve">COM 357 Sex, Race, &amp; Gender in Media</w:t>
      </w:r>
    </w:p>
    <w:p>
      <w:pPr>
        <w:pStyle w:val="Compact"/>
        <w:numPr>
          <w:ilvl w:val="1"/>
          <w:numId w:val="1246"/>
        </w:numPr>
      </w:pPr>
      <w:r>
        <w:t xml:space="preserve">COM 361 Communication &amp; Social Change</w:t>
      </w:r>
    </w:p>
    <w:p>
      <w:pPr>
        <w:pStyle w:val="Compact"/>
        <w:numPr>
          <w:ilvl w:val="1"/>
          <w:numId w:val="1246"/>
        </w:numPr>
      </w:pPr>
      <w:r>
        <w:t xml:space="preserve">COM 362 U.S. Public Address</w:t>
      </w:r>
    </w:p>
    <w:p>
      <w:pPr>
        <w:pStyle w:val="Compact"/>
        <w:numPr>
          <w:ilvl w:val="1"/>
          <w:numId w:val="1246"/>
        </w:numPr>
      </w:pPr>
      <w:r>
        <w:t xml:space="preserve">ECO 115 Intro Political Econ</w:t>
      </w:r>
    </w:p>
    <w:p>
      <w:pPr>
        <w:pStyle w:val="Compact"/>
        <w:numPr>
          <w:ilvl w:val="1"/>
          <w:numId w:val="1246"/>
        </w:numPr>
      </w:pPr>
      <w:r>
        <w:t xml:space="preserve">EDU 187 Human Relations</w:t>
      </w:r>
    </w:p>
    <w:p>
      <w:pPr>
        <w:pStyle w:val="Compact"/>
        <w:numPr>
          <w:ilvl w:val="1"/>
          <w:numId w:val="1246"/>
        </w:numPr>
      </w:pPr>
      <w:r>
        <w:t xml:space="preserve">ENG 127 Social Justice and Literature</w:t>
      </w:r>
    </w:p>
    <w:p>
      <w:pPr>
        <w:pStyle w:val="Compact"/>
        <w:numPr>
          <w:ilvl w:val="1"/>
          <w:numId w:val="1246"/>
        </w:numPr>
      </w:pPr>
      <w:r>
        <w:t xml:space="preserve">ENG 146 Intro Postcolonial Literature</w:t>
      </w:r>
    </w:p>
    <w:p>
      <w:pPr>
        <w:pStyle w:val="Compact"/>
        <w:numPr>
          <w:ilvl w:val="1"/>
          <w:numId w:val="1246"/>
        </w:numPr>
      </w:pPr>
      <w:r>
        <w:t xml:space="preserve">GS 107 Intro Gender &amp; Sexuality Studies</w:t>
      </w:r>
    </w:p>
    <w:p>
      <w:pPr>
        <w:pStyle w:val="Compact"/>
        <w:numPr>
          <w:ilvl w:val="1"/>
          <w:numId w:val="1246"/>
        </w:numPr>
      </w:pPr>
      <w:r>
        <w:t xml:space="preserve">HIS 145 History of United States to 1865</w:t>
      </w:r>
    </w:p>
    <w:p>
      <w:pPr>
        <w:pStyle w:val="Compact"/>
        <w:numPr>
          <w:ilvl w:val="1"/>
          <w:numId w:val="1246"/>
        </w:numPr>
      </w:pPr>
      <w:r>
        <w:t xml:space="preserve">HIS 155 History of United States since 1865</w:t>
      </w:r>
    </w:p>
    <w:p>
      <w:pPr>
        <w:pStyle w:val="Compact"/>
        <w:numPr>
          <w:ilvl w:val="1"/>
          <w:numId w:val="1246"/>
        </w:numPr>
      </w:pPr>
      <w:r>
        <w:t xml:space="preserve">HIS 347 African American History</w:t>
      </w:r>
    </w:p>
    <w:p>
      <w:pPr>
        <w:pStyle w:val="Compact"/>
        <w:numPr>
          <w:ilvl w:val="1"/>
          <w:numId w:val="1246"/>
        </w:numPr>
      </w:pPr>
      <w:r>
        <w:t xml:space="preserve">HIS 257 Native American History</w:t>
      </w:r>
    </w:p>
    <w:p>
      <w:pPr>
        <w:pStyle w:val="Compact"/>
        <w:numPr>
          <w:ilvl w:val="1"/>
          <w:numId w:val="1246"/>
        </w:numPr>
      </w:pPr>
      <w:r>
        <w:t xml:space="preserve">HIS 297 Women in America</w:t>
      </w:r>
    </w:p>
    <w:p>
      <w:pPr>
        <w:pStyle w:val="Compact"/>
        <w:numPr>
          <w:ilvl w:val="1"/>
          <w:numId w:val="1246"/>
        </w:numPr>
      </w:pPr>
      <w:r>
        <w:t xml:space="preserve">HIS 325 Recent American History I</w:t>
      </w:r>
    </w:p>
    <w:p>
      <w:pPr>
        <w:pStyle w:val="Compact"/>
        <w:numPr>
          <w:ilvl w:val="1"/>
          <w:numId w:val="1246"/>
        </w:numPr>
      </w:pPr>
      <w:r>
        <w:t xml:space="preserve">IS 126 Human Rights Burmese Migrant</w:t>
      </w:r>
    </w:p>
    <w:p>
      <w:pPr>
        <w:pStyle w:val="Compact"/>
        <w:numPr>
          <w:ilvl w:val="1"/>
          <w:numId w:val="1246"/>
        </w:numPr>
      </w:pPr>
      <w:r>
        <w:t xml:space="preserve">PHL 128 Morality &amp; Moral Controversies</w:t>
      </w:r>
    </w:p>
    <w:p>
      <w:pPr>
        <w:pStyle w:val="Compact"/>
        <w:numPr>
          <w:ilvl w:val="1"/>
          <w:numId w:val="1246"/>
        </w:numPr>
      </w:pPr>
      <w:r>
        <w:t xml:space="preserve">PHL 205 Environmental Ethics</w:t>
      </w:r>
    </w:p>
    <w:p>
      <w:pPr>
        <w:pStyle w:val="Compact"/>
        <w:numPr>
          <w:ilvl w:val="1"/>
          <w:numId w:val="1246"/>
        </w:numPr>
      </w:pPr>
      <w:r>
        <w:t xml:space="preserve">PHL 265 Political Philosophy</w:t>
      </w:r>
    </w:p>
    <w:p>
      <w:pPr>
        <w:pStyle w:val="Compact"/>
        <w:numPr>
          <w:ilvl w:val="1"/>
          <w:numId w:val="1246"/>
        </w:numPr>
      </w:pPr>
      <w:r>
        <w:t xml:space="preserve">PHL 270 Ethical Theory</w:t>
      </w:r>
    </w:p>
    <w:p>
      <w:pPr>
        <w:pStyle w:val="Compact"/>
        <w:numPr>
          <w:ilvl w:val="1"/>
          <w:numId w:val="1246"/>
        </w:numPr>
      </w:pPr>
      <w:r>
        <w:t xml:space="preserve">PHL 277 Philosophy of Gender &amp; Race</w:t>
      </w:r>
    </w:p>
    <w:p>
      <w:pPr>
        <w:pStyle w:val="Compact"/>
        <w:numPr>
          <w:ilvl w:val="1"/>
          <w:numId w:val="1246"/>
        </w:numPr>
      </w:pPr>
      <w:r>
        <w:t xml:space="preserve">POL 305 Terrorism</w:t>
      </w:r>
    </w:p>
    <w:p>
      <w:pPr>
        <w:pStyle w:val="Compact"/>
        <w:numPr>
          <w:ilvl w:val="1"/>
          <w:numId w:val="1246"/>
        </w:numPr>
      </w:pPr>
      <w:r>
        <w:t xml:space="preserve">POL 350 US Social Policy Process</w:t>
      </w:r>
    </w:p>
    <w:p>
      <w:pPr>
        <w:pStyle w:val="Compact"/>
        <w:numPr>
          <w:ilvl w:val="1"/>
          <w:numId w:val="1246"/>
        </w:numPr>
      </w:pPr>
      <w:r>
        <w:t xml:space="preserve">POL 375 Constitution &amp; Individual Liberties</w:t>
      </w:r>
    </w:p>
    <w:p>
      <w:pPr>
        <w:pStyle w:val="Compact"/>
        <w:numPr>
          <w:ilvl w:val="1"/>
          <w:numId w:val="1246"/>
        </w:numPr>
      </w:pPr>
      <w:r>
        <w:t xml:space="preserve">PSY 235 Abnormal Psychology</w:t>
      </w:r>
    </w:p>
    <w:p>
      <w:pPr>
        <w:pStyle w:val="Compact"/>
        <w:numPr>
          <w:ilvl w:val="1"/>
          <w:numId w:val="1246"/>
        </w:numPr>
      </w:pPr>
      <w:r>
        <w:t xml:space="preserve">PSY 245 Organizational Psychology</w:t>
      </w:r>
    </w:p>
    <w:p>
      <w:pPr>
        <w:pStyle w:val="Compact"/>
        <w:numPr>
          <w:ilvl w:val="1"/>
          <w:numId w:val="1246"/>
        </w:numPr>
      </w:pPr>
      <w:r>
        <w:t xml:space="preserve">PSY 255 Social Psychology</w:t>
      </w:r>
    </w:p>
    <w:p>
      <w:pPr>
        <w:pStyle w:val="Compact"/>
        <w:numPr>
          <w:ilvl w:val="1"/>
          <w:numId w:val="1246"/>
        </w:numPr>
      </w:pPr>
      <w:r>
        <w:t xml:space="preserve">PSY 315 Learning &amp; Behavior</w:t>
      </w:r>
    </w:p>
    <w:p>
      <w:pPr>
        <w:pStyle w:val="Compact"/>
        <w:numPr>
          <w:ilvl w:val="1"/>
          <w:numId w:val="1246"/>
        </w:numPr>
      </w:pPr>
      <w:r>
        <w:t xml:space="preserve">PSY 350 Drugs &amp; Behavior</w:t>
      </w:r>
    </w:p>
    <w:p>
      <w:pPr>
        <w:pStyle w:val="Compact"/>
        <w:numPr>
          <w:ilvl w:val="1"/>
          <w:numId w:val="1246"/>
        </w:numPr>
      </w:pPr>
      <w:r>
        <w:t xml:space="preserve">PSY 415 Counseling Psychology</w:t>
      </w:r>
    </w:p>
    <w:p>
      <w:pPr>
        <w:pStyle w:val="Compact"/>
        <w:numPr>
          <w:ilvl w:val="1"/>
          <w:numId w:val="1246"/>
        </w:numPr>
      </w:pPr>
      <w:r>
        <w:t xml:space="preserve">REL 217 Religion in America</w:t>
      </w:r>
    </w:p>
    <w:p>
      <w:pPr>
        <w:pStyle w:val="Compact"/>
        <w:numPr>
          <w:ilvl w:val="1"/>
          <w:numId w:val="1246"/>
        </w:numPr>
      </w:pPr>
      <w:r>
        <w:t xml:space="preserve">SCJ 190 Topics in Social &amp; Criminal Justice</w:t>
      </w:r>
    </w:p>
    <w:p>
      <w:pPr>
        <w:pStyle w:val="Compact"/>
        <w:numPr>
          <w:ilvl w:val="1"/>
          <w:numId w:val="1246"/>
        </w:numPr>
      </w:pPr>
      <w:r>
        <w:t xml:space="preserve">SCJ 220 Juvenile Delinq &amp; the Justice Sys</w:t>
      </w:r>
    </w:p>
    <w:p>
      <w:pPr>
        <w:pStyle w:val="Compact"/>
        <w:numPr>
          <w:ilvl w:val="1"/>
          <w:numId w:val="1246"/>
        </w:numPr>
      </w:pPr>
      <w:r>
        <w:t xml:space="preserve">SCJ 301 Criminal Law &amp; the 4th, 5th &amp; 6th</w:t>
      </w:r>
    </w:p>
    <w:p>
      <w:pPr>
        <w:pStyle w:val="Compact"/>
        <w:numPr>
          <w:ilvl w:val="1"/>
          <w:numId w:val="1246"/>
        </w:numPr>
      </w:pPr>
      <w:r>
        <w:t xml:space="preserve">SCJ 390 Adv Topics in Soc &amp; Crim Just</w:t>
      </w:r>
    </w:p>
    <w:p>
      <w:pPr>
        <w:pStyle w:val="Compact"/>
        <w:numPr>
          <w:ilvl w:val="1"/>
          <w:numId w:val="1246"/>
        </w:numPr>
      </w:pPr>
      <w:r>
        <w:t xml:space="preserve">SOC 207 Sociology of the Family</w:t>
      </w:r>
    </w:p>
    <w:p>
      <w:pPr>
        <w:pStyle w:val="Compact"/>
        <w:numPr>
          <w:ilvl w:val="1"/>
          <w:numId w:val="1246"/>
        </w:numPr>
      </w:pPr>
      <w:r>
        <w:t xml:space="preserve">SOC 247 Sociology of Race</w:t>
      </w:r>
    </w:p>
    <w:p>
      <w:pPr>
        <w:pStyle w:val="Compact"/>
        <w:numPr>
          <w:ilvl w:val="1"/>
          <w:numId w:val="1246"/>
        </w:numPr>
      </w:pPr>
      <w:r>
        <w:t xml:space="preserve">SOC 207 Sociology of the Family</w:t>
      </w:r>
    </w:p>
    <w:p>
      <w:pPr>
        <w:pStyle w:val="Compact"/>
        <w:numPr>
          <w:ilvl w:val="1"/>
          <w:numId w:val="1246"/>
        </w:numPr>
      </w:pPr>
      <w:r>
        <w:t xml:space="preserve">SOC 247 Sociology of Race</w:t>
      </w:r>
    </w:p>
    <w:p>
      <w:pPr>
        <w:pStyle w:val="Compact"/>
        <w:numPr>
          <w:ilvl w:val="1"/>
          <w:numId w:val="1246"/>
        </w:numPr>
      </w:pPr>
      <w:r>
        <w:t xml:space="preserve">SOC 328 Urban Sociology</w:t>
      </w:r>
    </w:p>
    <w:p>
      <w:pPr>
        <w:pStyle w:val="Compact"/>
        <w:numPr>
          <w:ilvl w:val="1"/>
          <w:numId w:val="1246"/>
        </w:numPr>
      </w:pPr>
      <w:r>
        <w:t xml:space="preserve">SOC 338 Political Sociology</w:t>
      </w:r>
    </w:p>
    <w:p>
      <w:pPr>
        <w:pStyle w:val="Compact"/>
        <w:numPr>
          <w:ilvl w:val="1"/>
          <w:numId w:val="1246"/>
        </w:numPr>
      </w:pPr>
      <w:r>
        <w:t xml:space="preserve">SOC 355 Sociology of Deviance</w:t>
      </w:r>
    </w:p>
    <w:p>
      <w:pPr>
        <w:pStyle w:val="Compact"/>
        <w:numPr>
          <w:ilvl w:val="1"/>
          <w:numId w:val="1246"/>
        </w:numPr>
      </w:pPr>
      <w:r>
        <w:t xml:space="preserve">SOC 425 Social Change</w:t>
      </w:r>
    </w:p>
    <w:p>
      <w:pPr>
        <w:pStyle w:val="Compact"/>
        <w:numPr>
          <w:ilvl w:val="1"/>
          <w:numId w:val="1246"/>
        </w:numPr>
      </w:pPr>
      <w:r>
        <w:t xml:space="preserve">A course approved by the Social &amp; Criminal Justice administrative coordinator</w:t>
      </w:r>
    </w:p>
    <w:p>
      <w:pPr>
        <w:numPr>
          <w:ilvl w:val="0"/>
          <w:numId w:val="1244"/>
        </w:numPr>
      </w:pPr>
      <w:r>
        <w:rPr>
          <w:b/>
          <w:bCs/>
        </w:rPr>
        <w:t xml:space="preserve">One</w:t>
      </w:r>
      <w:r>
        <w:t xml:space="preserve"> </w:t>
      </w:r>
      <w:r>
        <w:t xml:space="preserve">of the following capstone projects:</w:t>
      </w:r>
    </w:p>
    <w:p>
      <w:pPr>
        <w:pStyle w:val="Compact"/>
        <w:numPr>
          <w:ilvl w:val="1"/>
          <w:numId w:val="1247"/>
        </w:numPr>
      </w:pPr>
      <w:r>
        <w:t xml:space="preserve">SCJ 444 Independent Study in Social and Cri</w:t>
      </w:r>
    </w:p>
    <w:p>
      <w:pPr>
        <w:pStyle w:val="Compact"/>
        <w:numPr>
          <w:ilvl w:val="1"/>
          <w:numId w:val="1247"/>
        </w:numPr>
      </w:pPr>
      <w:r>
        <w:t xml:space="preserve">SCJ 494 Internship in Social and Criminal J</w:t>
      </w:r>
    </w:p>
    <w:p>
      <w:pPr>
        <w:pStyle w:val="Compact"/>
        <w:numPr>
          <w:ilvl w:val="1"/>
          <w:numId w:val="1247"/>
        </w:numPr>
      </w:pPr>
      <w:r>
        <w:t xml:space="preserve">OCC 323 OCC Chicago: Urban Studies (if internship/independent study has SCJ focus)</w:t>
      </w:r>
    </w:p>
    <w:p>
      <w:pPr>
        <w:pStyle w:val="Compact"/>
        <w:numPr>
          <w:ilvl w:val="1"/>
          <w:numId w:val="1247"/>
        </w:numPr>
      </w:pPr>
      <w:r>
        <w:t xml:space="preserve">WSH 464 Washington Term Internship Seminar (if internship has SCJ focus)</w:t>
      </w:r>
    </w:p>
    <w:p>
      <w:pPr>
        <w:pStyle w:val="Compact"/>
        <w:numPr>
          <w:ilvl w:val="1"/>
          <w:numId w:val="1247"/>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44"/>
        </w:numPr>
      </w:pPr>
      <w:r>
        <w:t xml:space="preserve">SCJ 490 Social &amp; Criminal Just Colloquium – Non-Credit Bearing</w:t>
      </w:r>
    </w:p>
    <w:bookmarkEnd w:id="400"/>
    <w:bookmarkStart w:id="401" w:name="courses-social-criminal-justice"/>
    <w:p>
      <w:pPr>
        <w:pStyle w:val="Heading3"/>
      </w:pPr>
      <w:r>
        <w:t xml:space="preserve">13.51.2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401"/>
    <w:bookmarkEnd w:id="402"/>
    <w:bookmarkStart w:id="406" w:name="sociology"/>
    <w:p>
      <w:pPr>
        <w:pStyle w:val="Heading2"/>
      </w:pPr>
      <w:r>
        <w:t xml:space="preserve">13.52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03" w:name="sociology-major"/>
    <w:p>
      <w:pPr>
        <w:pStyle w:val="Heading3"/>
      </w:pPr>
      <w:r>
        <w:t xml:space="preserve">13.52.1 Sociology Major</w:t>
      </w:r>
    </w:p>
    <w:p>
      <w:pPr>
        <w:pStyle w:val="FirstParagraph"/>
      </w:pPr>
      <w:r>
        <w:t xml:space="preserve">A major in Sociology requires a cumulative 2.0 GPA in all courses counted toward the major.</w:t>
      </w:r>
    </w:p>
    <w:p>
      <w:pPr>
        <w:numPr>
          <w:ilvl w:val="0"/>
          <w:numId w:val="1248"/>
        </w:numPr>
      </w:pPr>
      <w:r>
        <w:t xml:space="preserve">SOC 107 Introductory Sociology</w:t>
      </w:r>
    </w:p>
    <w:p>
      <w:pPr>
        <w:numPr>
          <w:ilvl w:val="0"/>
          <w:numId w:val="1248"/>
        </w:numPr>
      </w:pPr>
      <w:r>
        <w:t xml:space="preserve">SOC 235 Methods of Sociological Research</w:t>
      </w:r>
    </w:p>
    <w:p>
      <w:pPr>
        <w:numPr>
          <w:ilvl w:val="0"/>
          <w:numId w:val="1248"/>
        </w:numPr>
      </w:pPr>
      <w:r>
        <w:t xml:space="preserve">SOC 450 Sociological Theory</w:t>
      </w:r>
    </w:p>
    <w:p>
      <w:pPr>
        <w:numPr>
          <w:ilvl w:val="0"/>
          <w:numId w:val="1248"/>
        </w:numPr>
      </w:pPr>
      <w:r>
        <w:t xml:space="preserve">SOC 464 Sociology Capstone</w:t>
      </w:r>
    </w:p>
    <w:p>
      <w:pPr>
        <w:numPr>
          <w:ilvl w:val="0"/>
          <w:numId w:val="1248"/>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248"/>
        </w:numPr>
      </w:pPr>
      <w:r>
        <w:rPr>
          <w:b/>
          <w:bCs/>
        </w:rPr>
        <w:t xml:space="preserve">One</w:t>
      </w:r>
      <w:r>
        <w:t xml:space="preserve"> </w:t>
      </w:r>
      <w:r>
        <w:t xml:space="preserve">of the following:</w:t>
      </w:r>
    </w:p>
    <w:p>
      <w:pPr>
        <w:pStyle w:val="Compact"/>
        <w:numPr>
          <w:ilvl w:val="1"/>
          <w:numId w:val="1249"/>
        </w:numPr>
      </w:pPr>
      <w:r>
        <w:t xml:space="preserve">STA 100 Statistical Reasoning I-Foundations (7weeks) and STA 110 Stats IIA: Inferential Reasoning (7 weeks)</w:t>
      </w:r>
    </w:p>
    <w:p>
      <w:pPr>
        <w:pStyle w:val="Compact"/>
        <w:numPr>
          <w:ilvl w:val="1"/>
          <w:numId w:val="1249"/>
        </w:numPr>
      </w:pPr>
      <w:r>
        <w:t xml:space="preserve">STA 100 Statistical Reasoning I-Foundations (7weeks) and STA 130 Stats IIB: Experimental Design (7 weeks)</w:t>
      </w:r>
    </w:p>
    <w:bookmarkEnd w:id="403"/>
    <w:bookmarkStart w:id="404" w:name="sociology-minor"/>
    <w:p>
      <w:pPr>
        <w:pStyle w:val="Heading3"/>
      </w:pPr>
      <w:r>
        <w:t xml:space="preserve">13.52.2 Sociology Minor</w:t>
      </w:r>
    </w:p>
    <w:p>
      <w:pPr>
        <w:numPr>
          <w:ilvl w:val="0"/>
          <w:numId w:val="1250"/>
        </w:numPr>
      </w:pPr>
      <w:r>
        <w:t xml:space="preserve">SOC 107 Introductory Sociology</w:t>
      </w:r>
    </w:p>
    <w:p>
      <w:pPr>
        <w:numPr>
          <w:ilvl w:val="0"/>
          <w:numId w:val="1250"/>
        </w:numPr>
      </w:pPr>
      <w:r>
        <w:t xml:space="preserve">SOC 235 Methods of Sociological Research</w:t>
      </w:r>
    </w:p>
    <w:p>
      <w:pPr>
        <w:numPr>
          <w:ilvl w:val="0"/>
          <w:numId w:val="1250"/>
        </w:numPr>
      </w:pPr>
      <w:r>
        <w:t xml:space="preserve">SOC 450 Sociological Theory</w:t>
      </w:r>
    </w:p>
    <w:p>
      <w:pPr>
        <w:numPr>
          <w:ilvl w:val="0"/>
          <w:numId w:val="1250"/>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251"/>
        </w:numPr>
      </w:pPr>
      <w:r>
        <w:t xml:space="preserve">SOC 275 Directed Readings in Sociology</w:t>
      </w:r>
    </w:p>
    <w:p>
      <w:pPr>
        <w:pStyle w:val="Compact"/>
        <w:numPr>
          <w:ilvl w:val="0"/>
          <w:numId w:val="1251"/>
        </w:numPr>
      </w:pPr>
      <w:r>
        <w:t xml:space="preserve">SOC 365 Research Participation I or SOC 375 Research Participation II</w:t>
      </w:r>
    </w:p>
    <w:p>
      <w:pPr>
        <w:pStyle w:val="Compact"/>
        <w:numPr>
          <w:ilvl w:val="0"/>
          <w:numId w:val="1251"/>
        </w:numPr>
      </w:pPr>
      <w:r>
        <w:t xml:space="preserve">SOC 444 Independent Study</w:t>
      </w:r>
    </w:p>
    <w:p>
      <w:pPr>
        <w:pStyle w:val="Compact"/>
        <w:numPr>
          <w:ilvl w:val="0"/>
          <w:numId w:val="1251"/>
        </w:numPr>
      </w:pPr>
      <w:r>
        <w:t xml:space="preserve">SOC 494 Internship in Sociology</w:t>
      </w:r>
    </w:p>
    <w:p>
      <w:pPr>
        <w:pStyle w:val="Compact"/>
        <w:numPr>
          <w:ilvl w:val="0"/>
          <w:numId w:val="1251"/>
        </w:numPr>
      </w:pPr>
      <w:r>
        <w:t xml:space="preserve">SOC 499 Summer Internship in Sociology</w:t>
      </w:r>
    </w:p>
    <w:bookmarkEnd w:id="404"/>
    <w:bookmarkStart w:id="405" w:name="courses-in-sociology"/>
    <w:p>
      <w:pPr>
        <w:pStyle w:val="Heading3"/>
      </w:pPr>
      <w:r>
        <w:t xml:space="preserve">13.52.3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05"/>
    <w:bookmarkEnd w:id="406"/>
    <w:bookmarkStart w:id="411" w:name="spanishspanish-studies"/>
    <w:p>
      <w:pPr>
        <w:pStyle w:val="Heading2"/>
      </w:pPr>
      <w:r>
        <w:t xml:space="preserve">13.53 Spanish/Spanish Studies</w:t>
      </w:r>
    </w:p>
    <w:p>
      <w:pPr>
        <w:pStyle w:val="FirstParagraph"/>
      </w:pPr>
      <w:r>
        <w:t xml:space="preserve">Peach, Muñoz Pérez, Rodríguez Moreno (Program Coordinator).</w:t>
      </w:r>
    </w:p>
    <w:bookmarkStart w:id="407" w:name="spanish-major"/>
    <w:p>
      <w:pPr>
        <w:pStyle w:val="Heading3"/>
      </w:pPr>
      <w:r>
        <w:t xml:space="preserve">13.53.1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07"/>
    <w:bookmarkStart w:id="408" w:name="spanish-minor"/>
    <w:p>
      <w:pPr>
        <w:pStyle w:val="Heading3"/>
      </w:pPr>
      <w:r>
        <w:t xml:space="preserve">13.53.2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08"/>
    <w:bookmarkStart w:id="409" w:name="spanish-studies-major"/>
    <w:p>
      <w:pPr>
        <w:pStyle w:val="Heading3"/>
      </w:pPr>
      <w:r>
        <w:t xml:space="preserve">13.53.3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09"/>
    <w:bookmarkStart w:id="410" w:name="courses-in-spanish"/>
    <w:p>
      <w:pPr>
        <w:pStyle w:val="Heading3"/>
      </w:pPr>
      <w:r>
        <w:t xml:space="preserve">13.53.4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10"/>
    <w:bookmarkEnd w:id="411"/>
    <w:bookmarkStart w:id="413" w:name="sports-management-courses-only"/>
    <w:p>
      <w:pPr>
        <w:pStyle w:val="Heading2"/>
      </w:pPr>
      <w:r>
        <w:t xml:space="preserve">13.54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13.10.3.9</w:t>
        </w:r>
      </w:hyperlink>
    </w:p>
    <w:bookmarkStart w:id="412" w:name="courses-in-sports-management"/>
    <w:p>
      <w:pPr>
        <w:pStyle w:val="Heading3"/>
      </w:pPr>
      <w:r>
        <w:t xml:space="preserve">13.54.1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12"/>
    <w:bookmarkEnd w:id="413"/>
    <w:bookmarkStart w:id="415" w:name="statistics-courses-only"/>
    <w:p>
      <w:pPr>
        <w:pStyle w:val="Heading2"/>
      </w:pPr>
      <w:r>
        <w:t xml:space="preserve">13.55 Statistics (Courses Only)</w:t>
      </w:r>
    </w:p>
    <w:p>
      <w:pPr>
        <w:pStyle w:val="FirstParagraph"/>
      </w:pPr>
      <w:r>
        <w:t xml:space="preserve">Cross.</w:t>
      </w:r>
    </w:p>
    <w:bookmarkStart w:id="414" w:name="courses-in-statistics"/>
    <w:p>
      <w:pPr>
        <w:pStyle w:val="Heading3"/>
      </w:pPr>
      <w:r>
        <w:t xml:space="preserve">13.55.1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14"/>
    <w:bookmarkEnd w:id="415"/>
    <w:bookmarkStart w:id="419" w:name="theatre-arts"/>
    <w:p>
      <w:pPr>
        <w:pStyle w:val="Heading2"/>
      </w:pPr>
      <w:r>
        <w:t xml:space="preserve">13.56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16" w:name="sec-theatre-arts-major"/>
    <w:p>
      <w:pPr>
        <w:pStyle w:val="Heading3"/>
      </w:pPr>
      <w:r>
        <w:t xml:space="preserve">13.56.1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252"/>
        </w:numPr>
      </w:pPr>
      <w:r>
        <w:t xml:space="preserve">THE 102 Theatre Production Lab</w:t>
      </w:r>
    </w:p>
    <w:p>
      <w:pPr>
        <w:numPr>
          <w:ilvl w:val="0"/>
          <w:numId w:val="1252"/>
        </w:numPr>
      </w:pPr>
      <w:r>
        <w:t xml:space="preserve">THE 130 Technical Production I</w:t>
      </w:r>
    </w:p>
    <w:p>
      <w:pPr>
        <w:numPr>
          <w:ilvl w:val="0"/>
          <w:numId w:val="1252"/>
        </w:numPr>
      </w:pPr>
      <w:r>
        <w:t xml:space="preserve">THE 140 Design for the Stage</w:t>
      </w:r>
    </w:p>
    <w:p>
      <w:pPr>
        <w:numPr>
          <w:ilvl w:val="0"/>
          <w:numId w:val="1252"/>
        </w:numPr>
      </w:pPr>
      <w:r>
        <w:t xml:space="preserve">THE 150 Acting I</w:t>
      </w:r>
    </w:p>
    <w:p>
      <w:pPr>
        <w:numPr>
          <w:ilvl w:val="0"/>
          <w:numId w:val="1252"/>
        </w:numPr>
      </w:pPr>
      <w:r>
        <w:t xml:space="preserve">THE 228 History of Theatre and Drama I</w:t>
      </w:r>
    </w:p>
    <w:p>
      <w:pPr>
        <w:numPr>
          <w:ilvl w:val="0"/>
          <w:numId w:val="1252"/>
        </w:numPr>
      </w:pPr>
      <w:r>
        <w:t xml:space="preserve">THE 238 History of Theatre and Drama II</w:t>
      </w:r>
    </w:p>
    <w:p>
      <w:pPr>
        <w:numPr>
          <w:ilvl w:val="0"/>
          <w:numId w:val="1252"/>
        </w:numPr>
      </w:pPr>
      <w:r>
        <w:t xml:space="preserve">THE 290 Directing I</w:t>
      </w:r>
    </w:p>
    <w:p>
      <w:pPr>
        <w:numPr>
          <w:ilvl w:val="0"/>
          <w:numId w:val="1252"/>
        </w:numPr>
      </w:pPr>
      <w:r>
        <w:t xml:space="preserve">THE 464 Senior Seminar</w:t>
      </w:r>
    </w:p>
    <w:bookmarkEnd w:id="416"/>
    <w:bookmarkStart w:id="417" w:name="theatre-arts-minor"/>
    <w:p>
      <w:pPr>
        <w:pStyle w:val="Heading3"/>
      </w:pPr>
      <w:r>
        <w:t xml:space="preserve">13.56.2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253"/>
        </w:numPr>
      </w:pPr>
      <w:r>
        <w:rPr>
          <w:b/>
          <w:bCs/>
        </w:rPr>
        <w:t xml:space="preserve">Eight</w:t>
      </w:r>
      <w:r>
        <w:t xml:space="preserve"> </w:t>
      </w:r>
      <w:r>
        <w:t xml:space="preserve">core courses (see</w:t>
      </w:r>
      <w:r>
        <w:t xml:space="preserve"> </w:t>
      </w:r>
      <w:hyperlink w:anchor="sec-theatre-arts-major">
        <w:r>
          <w:rPr>
            <w:rStyle w:val="Hyperlink"/>
          </w:rPr>
          <w:t xml:space="preserve">Section 13.56.1</w:t>
        </w:r>
      </w:hyperlink>
      <w:r>
        <w:t xml:space="preserve"> </w:t>
      </w:r>
      <w:r>
        <w:t xml:space="preserve">)</w:t>
      </w:r>
    </w:p>
    <w:p>
      <w:pPr>
        <w:numPr>
          <w:ilvl w:val="0"/>
          <w:numId w:val="1253"/>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254"/>
        </w:numPr>
      </w:pPr>
      <w:r>
        <w:rPr>
          <w:b/>
          <w:bCs/>
        </w:rPr>
        <w:t xml:space="preserve">Eight</w:t>
      </w:r>
      <w:r>
        <w:t xml:space="preserve"> </w:t>
      </w:r>
      <w:r>
        <w:t xml:space="preserve">core courses (see</w:t>
      </w:r>
      <w:r>
        <w:t xml:space="preserve"> </w:t>
      </w:r>
      <w:hyperlink w:anchor="sec-theatre-arts-major">
        <w:r>
          <w:rPr>
            <w:rStyle w:val="Hyperlink"/>
          </w:rPr>
          <w:t xml:space="preserve">Section 13.56.1</w:t>
        </w:r>
      </w:hyperlink>
      <w:r>
        <w:t xml:space="preserve"> </w:t>
      </w:r>
      <w:r>
        <w:t xml:space="preserve">)</w:t>
      </w:r>
    </w:p>
    <w:p>
      <w:pPr>
        <w:numPr>
          <w:ilvl w:val="0"/>
          <w:numId w:val="1254"/>
        </w:numPr>
      </w:pPr>
      <w:r>
        <w:t xml:space="preserve">THE 170 Voice &amp; Diction</w:t>
      </w:r>
    </w:p>
    <w:p>
      <w:pPr>
        <w:numPr>
          <w:ilvl w:val="0"/>
          <w:numId w:val="1254"/>
        </w:numPr>
      </w:pPr>
      <w:r>
        <w:t xml:space="preserve">THE 250 Acting II</w:t>
      </w:r>
    </w:p>
    <w:p>
      <w:pPr>
        <w:numPr>
          <w:ilvl w:val="0"/>
          <w:numId w:val="1254"/>
        </w:numPr>
      </w:pPr>
      <w:r>
        <w:rPr>
          <w:b/>
          <w:bCs/>
        </w:rPr>
        <w:t xml:space="preserve">One</w:t>
      </w:r>
      <w:r>
        <w:t xml:space="preserve"> </w:t>
      </w:r>
      <w:r>
        <w:t xml:space="preserve">of the following:</w:t>
      </w:r>
    </w:p>
    <w:p>
      <w:pPr>
        <w:pStyle w:val="Compact"/>
        <w:numPr>
          <w:ilvl w:val="1"/>
          <w:numId w:val="1255"/>
        </w:numPr>
      </w:pPr>
      <w:r>
        <w:t xml:space="preserve">THE 160 Movement for the Stage</w:t>
      </w:r>
    </w:p>
    <w:p>
      <w:pPr>
        <w:pStyle w:val="Compact"/>
        <w:numPr>
          <w:ilvl w:val="1"/>
          <w:numId w:val="1255"/>
        </w:numPr>
      </w:pPr>
      <w:r>
        <w:t xml:space="preserve">THE 260 Acting for the Camera</w:t>
      </w:r>
    </w:p>
    <w:p>
      <w:pPr>
        <w:pStyle w:val="Compact"/>
        <w:numPr>
          <w:ilvl w:val="1"/>
          <w:numId w:val="1255"/>
        </w:numPr>
      </w:pPr>
      <w:r>
        <w:t xml:space="preserve">THE 270 Musical Theatre Acting</w:t>
      </w:r>
    </w:p>
    <w:p>
      <w:pPr>
        <w:pStyle w:val="Compact"/>
        <w:numPr>
          <w:ilvl w:val="1"/>
          <w:numId w:val="1255"/>
        </w:numPr>
      </w:pPr>
      <w:r>
        <w:t xml:space="preserve">THE 350 Advanced Acting:Shakespeare</w:t>
      </w:r>
    </w:p>
    <w:p>
      <w:pPr>
        <w:pStyle w:val="FirstParagraph"/>
      </w:pPr>
      <w:r>
        <w:rPr>
          <w:i/>
          <w:iCs/>
        </w:rPr>
        <w:t xml:space="preserve">Strongly recommended:</w:t>
      </w:r>
    </w:p>
    <w:p>
      <w:pPr>
        <w:pStyle w:val="Compact"/>
        <w:numPr>
          <w:ilvl w:val="0"/>
          <w:numId w:val="1256"/>
        </w:numPr>
      </w:pPr>
      <w:r>
        <w:t xml:space="preserve">Any dance course (DAN-101 through DAN-152)</w:t>
      </w:r>
    </w:p>
    <w:p>
      <w:pPr>
        <w:pStyle w:val="Compact"/>
        <w:numPr>
          <w:ilvl w:val="0"/>
          <w:numId w:val="1256"/>
        </w:numPr>
      </w:pPr>
      <w:r>
        <w:t xml:space="preserve">THE 162 Stage Make-Up</w:t>
      </w:r>
    </w:p>
    <w:p>
      <w:pPr>
        <w:pStyle w:val="Compact"/>
        <w:numPr>
          <w:ilvl w:val="0"/>
          <w:numId w:val="1256"/>
        </w:numPr>
      </w:pPr>
      <w:r>
        <w:t xml:space="preserve">THE 452 Advanced Projects in Acting</w:t>
      </w:r>
    </w:p>
    <w:p>
      <w:pPr>
        <w:pStyle w:val="Compact"/>
        <w:numPr>
          <w:ilvl w:val="0"/>
          <w:numId w:val="1256"/>
        </w:numPr>
      </w:pPr>
      <w:r>
        <w:t xml:space="preserve">PHL 105 Introduction to Philosophy:</w:t>
      </w:r>
    </w:p>
    <w:p>
      <w:pPr>
        <w:pStyle w:val="Compact"/>
        <w:numPr>
          <w:ilvl w:val="0"/>
          <w:numId w:val="1256"/>
        </w:numPr>
      </w:pPr>
      <w:r>
        <w:t xml:space="preserve">PSY 100 Introductory Psychology</w:t>
      </w:r>
    </w:p>
    <w:p>
      <w:pPr>
        <w:pStyle w:val="FirstParagraph"/>
      </w:pPr>
      <w:r>
        <w:rPr>
          <w:b/>
          <w:bCs/>
        </w:rPr>
        <w:t xml:space="preserve">Directing</w:t>
      </w:r>
    </w:p>
    <w:p>
      <w:pPr>
        <w:numPr>
          <w:ilvl w:val="0"/>
          <w:numId w:val="1257"/>
        </w:numPr>
      </w:pPr>
      <w:r>
        <w:rPr>
          <w:b/>
          <w:bCs/>
        </w:rPr>
        <w:t xml:space="preserve">Eight</w:t>
      </w:r>
      <w:r>
        <w:t xml:space="preserve"> </w:t>
      </w:r>
      <w:r>
        <w:t xml:space="preserve">core courses (see</w:t>
      </w:r>
      <w:r>
        <w:t xml:space="preserve"> </w:t>
      </w:r>
      <w:hyperlink w:anchor="sec-theatre-arts-major">
        <w:r>
          <w:rPr>
            <w:rStyle w:val="Hyperlink"/>
          </w:rPr>
          <w:t xml:space="preserve">Section 13.56.1</w:t>
        </w:r>
      </w:hyperlink>
      <w:r>
        <w:t xml:space="preserve"> </w:t>
      </w:r>
      <w:r>
        <w:t xml:space="preserve">)</w:t>
      </w:r>
    </w:p>
    <w:p>
      <w:pPr>
        <w:numPr>
          <w:ilvl w:val="0"/>
          <w:numId w:val="1257"/>
        </w:numPr>
      </w:pPr>
      <w:r>
        <w:t xml:space="preserve">THE 250 Acting II</w:t>
      </w:r>
    </w:p>
    <w:p>
      <w:pPr>
        <w:numPr>
          <w:ilvl w:val="0"/>
          <w:numId w:val="1257"/>
        </w:numPr>
      </w:pPr>
      <w:r>
        <w:t xml:space="preserve">THE 390 Directing II WE</w:t>
      </w:r>
    </w:p>
    <w:p>
      <w:pPr>
        <w:numPr>
          <w:ilvl w:val="0"/>
          <w:numId w:val="1257"/>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258"/>
        </w:numPr>
      </w:pPr>
      <w:r>
        <w:rPr>
          <w:b/>
          <w:bCs/>
        </w:rPr>
        <w:t xml:space="preserve">Eight</w:t>
      </w:r>
      <w:r>
        <w:t xml:space="preserve"> </w:t>
      </w:r>
      <w:r>
        <w:t xml:space="preserve">core courses (See</w:t>
      </w:r>
      <w:r>
        <w:t xml:space="preserve"> </w:t>
      </w:r>
      <w:hyperlink w:anchor="sec-theatre-arts-major">
        <w:r>
          <w:rPr>
            <w:rStyle w:val="Hyperlink"/>
          </w:rPr>
          <w:t xml:space="preserve">Section 13.56.1</w:t>
        </w:r>
      </w:hyperlink>
      <w:r>
        <w:t xml:space="preserve"> </w:t>
      </w:r>
      <w:r>
        <w:t xml:space="preserve">)</w:t>
      </w:r>
    </w:p>
    <w:p>
      <w:pPr>
        <w:numPr>
          <w:ilvl w:val="0"/>
          <w:numId w:val="1258"/>
        </w:numPr>
      </w:pPr>
      <w:r>
        <w:t xml:space="preserve">MU 109 Theory of Music I</w:t>
      </w:r>
    </w:p>
    <w:p>
      <w:pPr>
        <w:numPr>
          <w:ilvl w:val="0"/>
          <w:numId w:val="1258"/>
        </w:numPr>
      </w:pPr>
      <w:r>
        <w:t xml:space="preserve">THE 170 Voice &amp; Diction</w:t>
      </w:r>
    </w:p>
    <w:p>
      <w:pPr>
        <w:numPr>
          <w:ilvl w:val="0"/>
          <w:numId w:val="1258"/>
        </w:numPr>
      </w:pPr>
      <w:r>
        <w:t xml:space="preserve">THE 270 Musical Theatre Acting</w:t>
      </w:r>
    </w:p>
    <w:p>
      <w:pPr>
        <w:numPr>
          <w:ilvl w:val="0"/>
          <w:numId w:val="1258"/>
        </w:numPr>
      </w:pPr>
      <w:r>
        <w:rPr>
          <w:b/>
          <w:bCs/>
        </w:rPr>
        <w:t xml:space="preserve">Four</w:t>
      </w:r>
      <w:r>
        <w:t xml:space="preserve"> </w:t>
      </w:r>
      <w:r>
        <w:t xml:space="preserve">terms of MUA 202V Voice (0.6 cc)</w:t>
      </w:r>
    </w:p>
    <w:p>
      <w:pPr>
        <w:numPr>
          <w:ilvl w:val="0"/>
          <w:numId w:val="1258"/>
        </w:numPr>
      </w:pPr>
      <w:r>
        <w:rPr>
          <w:b/>
          <w:bCs/>
        </w:rPr>
        <w:t xml:space="preserve">One</w:t>
      </w:r>
      <w:r>
        <w:t xml:space="preserve"> </w:t>
      </w:r>
      <w:r>
        <w:t xml:space="preserve">additional course credit in practical musical theatre chosen from a combination of the following:</w:t>
      </w:r>
    </w:p>
    <w:p>
      <w:pPr>
        <w:pStyle w:val="Compact"/>
        <w:numPr>
          <w:ilvl w:val="1"/>
          <w:numId w:val="1259"/>
        </w:numPr>
      </w:pPr>
      <w:r>
        <w:t xml:space="preserve">MUA 130V MusicalTheatreProductionExperience (0.5 cc)</w:t>
      </w:r>
    </w:p>
    <w:p>
      <w:pPr>
        <w:pStyle w:val="Compact"/>
        <w:numPr>
          <w:ilvl w:val="1"/>
          <w:numId w:val="1259"/>
        </w:numPr>
      </w:pPr>
      <w:r>
        <w:t xml:space="preserve">MUA 131V Song Interpretation Workshop (0.2 cc)</w:t>
      </w:r>
    </w:p>
    <w:p>
      <w:pPr>
        <w:pStyle w:val="Compact"/>
        <w:numPr>
          <w:ilvl w:val="1"/>
          <w:numId w:val="1259"/>
        </w:numPr>
      </w:pPr>
      <w:r>
        <w:t xml:space="preserve">A musical theatre internship approved by the Music or Theatre Arts department</w:t>
      </w:r>
    </w:p>
    <w:p>
      <w:pPr>
        <w:numPr>
          <w:ilvl w:val="0"/>
          <w:numId w:val="1258"/>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260"/>
        </w:numPr>
      </w:pPr>
      <w:r>
        <w:rPr>
          <w:b/>
          <w:bCs/>
        </w:rPr>
        <w:t xml:space="preserve">Eight</w:t>
      </w:r>
      <w:r>
        <w:t xml:space="preserve"> </w:t>
      </w:r>
      <w:r>
        <w:t xml:space="preserve">core courses (see</w:t>
      </w:r>
      <w:r>
        <w:t xml:space="preserve"> </w:t>
      </w:r>
      <w:hyperlink w:anchor="sec-theatre-arts-major">
        <w:r>
          <w:rPr>
            <w:rStyle w:val="Hyperlink"/>
          </w:rPr>
          <w:t xml:space="preserve">Section 13.56.1</w:t>
        </w:r>
      </w:hyperlink>
      <w:r>
        <w:t xml:space="preserve"> </w:t>
      </w:r>
      <w:r>
        <w:t xml:space="preserve">)</w:t>
      </w:r>
    </w:p>
    <w:p>
      <w:pPr>
        <w:numPr>
          <w:ilvl w:val="0"/>
          <w:numId w:val="1260"/>
        </w:numPr>
      </w:pPr>
      <w:r>
        <w:rPr>
          <w:b/>
          <w:bCs/>
        </w:rPr>
        <w:t xml:space="preserve">Three</w:t>
      </w:r>
      <w:r>
        <w:t xml:space="preserve">* of the following:</w:t>
      </w:r>
    </w:p>
    <w:p>
      <w:pPr>
        <w:pStyle w:val="Compact"/>
        <w:numPr>
          <w:ilvl w:val="1"/>
          <w:numId w:val="1261"/>
        </w:numPr>
      </w:pPr>
      <w:r>
        <w:t xml:space="preserve">THE 220 Lighting Design</w:t>
      </w:r>
    </w:p>
    <w:p>
      <w:pPr>
        <w:pStyle w:val="Compact"/>
        <w:numPr>
          <w:ilvl w:val="1"/>
          <w:numId w:val="1261"/>
        </w:numPr>
      </w:pPr>
      <w:r>
        <w:t xml:space="preserve">THE 230 Technical Production II</w:t>
      </w:r>
    </w:p>
    <w:p>
      <w:pPr>
        <w:pStyle w:val="Compact"/>
        <w:numPr>
          <w:ilvl w:val="1"/>
          <w:numId w:val="1261"/>
        </w:numPr>
      </w:pPr>
      <w:r>
        <w:t xml:space="preserve">THE 232 Computer Aided Drafting and Design</w:t>
      </w:r>
    </w:p>
    <w:p>
      <w:pPr>
        <w:pStyle w:val="Compact"/>
        <w:numPr>
          <w:ilvl w:val="1"/>
          <w:numId w:val="1261"/>
        </w:numPr>
      </w:pPr>
      <w:r>
        <w:t xml:space="preserve">THE 242 Scene Design</w:t>
      </w:r>
    </w:p>
    <w:p>
      <w:pPr>
        <w:pStyle w:val="Compact"/>
        <w:numPr>
          <w:ilvl w:val="1"/>
          <w:numId w:val="1261"/>
        </w:numPr>
      </w:pPr>
      <w:r>
        <w:t xml:space="preserve">THE 280 Costume Design</w:t>
      </w:r>
    </w:p>
    <w:p>
      <w:pPr>
        <w:pStyle w:val="Compact"/>
        <w:numPr>
          <w:ilvl w:val="1"/>
          <w:numId w:val="1261"/>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17"/>
    <w:bookmarkStart w:id="418" w:name="sec-courses-in-theatre-arts"/>
    <w:p>
      <w:pPr>
        <w:pStyle w:val="Heading3"/>
      </w:pPr>
      <w:r>
        <w:t xml:space="preserve">13.56.3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13.18.4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13.40.28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13.18.4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13.18.4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18"/>
    <w:bookmarkEnd w:id="419"/>
    <w:bookmarkEnd w:id="420"/>
    <w:bookmarkStart w:id="428" w:name="reserve-officer-training-corps"/>
    <w:p>
      <w:pPr>
        <w:pStyle w:val="Heading1"/>
      </w:pPr>
      <w:r>
        <w:t xml:space="preserve">14. RESERVE OFFICER TRAINING CORPS</w:t>
      </w:r>
    </w:p>
    <w:bookmarkStart w:id="422" w:name="aerospace-studies"/>
    <w:p>
      <w:pPr>
        <w:pStyle w:val="Heading2"/>
      </w:pPr>
      <w:r>
        <w:t xml:space="preserve">14.1 Aerospace Studies</w:t>
      </w:r>
    </w:p>
    <w:p>
      <w:pPr>
        <w:pStyle w:val="FirstParagraph"/>
      </w:pPr>
      <w:r>
        <w:t xml:space="preserve">Clark, Spyker.</w:t>
      </w:r>
    </w:p>
    <w:bookmarkStart w:id="421" w:name="air-force-rotc-courses"/>
    <w:p>
      <w:pPr>
        <w:pStyle w:val="Heading3"/>
      </w:pPr>
      <w:r>
        <w:t xml:space="preserve">14.1.1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262"/>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262"/>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262"/>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262"/>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262"/>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262"/>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262"/>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262"/>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262"/>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262"/>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262"/>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262"/>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262"/>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262"/>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262"/>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262"/>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21"/>
    <w:bookmarkEnd w:id="422"/>
    <w:bookmarkStart w:id="427" w:name="military-science"/>
    <w:p>
      <w:pPr>
        <w:pStyle w:val="Heading2"/>
      </w:pPr>
      <w:r>
        <w:t xml:space="preserve">14.2 Military Science</w:t>
      </w:r>
    </w:p>
    <w:p>
      <w:pPr>
        <w:pStyle w:val="FirstParagraph"/>
      </w:pPr>
      <w:r>
        <w:t xml:space="preserve">Guderski.</w:t>
      </w:r>
    </w:p>
    <w:bookmarkStart w:id="426" w:name="army-rotc-courses"/>
    <w:p>
      <w:pPr>
        <w:pStyle w:val="Heading3"/>
      </w:pPr>
      <w:r>
        <w:t xml:space="preserve">14.2.1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23">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24"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263"/>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263"/>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263"/>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263"/>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24"/>
    <w:bookmarkStart w:id="425"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264"/>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264"/>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264"/>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264"/>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264"/>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264"/>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264"/>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25"/>
    <w:bookmarkEnd w:id="426"/>
    <w:bookmarkEnd w:id="427"/>
    <w:bookmarkEnd w:id="428"/>
    <w:bookmarkStart w:id="438" w:name="admission"/>
    <w:p>
      <w:pPr>
        <w:pStyle w:val="Heading1"/>
      </w:pPr>
      <w:r>
        <w:t xml:space="preserve">15.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29" w:name="interviews-and-visiting-the-campus"/>
    <w:p>
      <w:pPr>
        <w:pStyle w:val="Heading2"/>
      </w:pPr>
      <w:r>
        <w:t xml:space="preserve">15.1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29"/>
    <w:bookmarkStart w:id="433" w:name="first-year-applicants"/>
    <w:p>
      <w:pPr>
        <w:pStyle w:val="Heading2"/>
      </w:pPr>
      <w:r>
        <w:t xml:space="preserve">15.2 First-Year Applicants</w:t>
      </w:r>
    </w:p>
    <w:bookmarkStart w:id="430" w:name="academic-record"/>
    <w:p>
      <w:pPr>
        <w:pStyle w:val="Heading3"/>
      </w:pPr>
      <w:r>
        <w:t xml:space="preserve">15.2.1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30"/>
    <w:bookmarkStart w:id="431" w:name="standardized-test-scores"/>
    <w:p>
      <w:pPr>
        <w:pStyle w:val="Heading3"/>
      </w:pPr>
      <w:r>
        <w:t xml:space="preserve">15.2.2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31"/>
    <w:bookmarkStart w:id="432" w:name="methods-of-application"/>
    <w:p>
      <w:pPr>
        <w:pStyle w:val="Heading3"/>
      </w:pPr>
      <w:r>
        <w:t xml:space="preserve">15.2.3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32"/>
    <w:bookmarkEnd w:id="433"/>
    <w:bookmarkStart w:id="434" w:name="transfer-applicants"/>
    <w:p>
      <w:pPr>
        <w:pStyle w:val="Heading2"/>
      </w:pPr>
      <w:r>
        <w:t xml:space="preserve">15.3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34"/>
    <w:bookmarkStart w:id="435" w:name="international-applicants"/>
    <w:p>
      <w:pPr>
        <w:pStyle w:val="Heading2"/>
      </w:pPr>
      <w:r>
        <w:t xml:space="preserve">15.4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35"/>
    <w:bookmarkStart w:id="436" w:name="post-secondary-enrollment"/>
    <w:p>
      <w:pPr>
        <w:pStyle w:val="Heading2"/>
      </w:pPr>
      <w:r>
        <w:t xml:space="preserve">15.5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36"/>
    <w:bookmarkStart w:id="437" w:name="deferred-admission"/>
    <w:p>
      <w:pPr>
        <w:pStyle w:val="Heading2"/>
      </w:pPr>
      <w:r>
        <w:t xml:space="preserve">15.6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37"/>
    <w:bookmarkEnd w:id="438"/>
    <w:bookmarkStart w:id="461" w:name="sec-financial-information"/>
    <w:p>
      <w:pPr>
        <w:pStyle w:val="Heading1"/>
      </w:pPr>
      <w:r>
        <w:t xml:space="preserve">16. FINANCIAL INFORMATION</w:t>
      </w:r>
    </w:p>
    <w:bookmarkStart w:id="460" w:name="fees"/>
    <w:p>
      <w:pPr>
        <w:pStyle w:val="Heading2"/>
      </w:pPr>
      <w:r>
        <w:t xml:space="preserve">16.1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39">
        <w:r>
          <w:rPr>
            <w:rStyle w:val="Hyperlink"/>
          </w:rPr>
          <w:t xml:space="preserve">https://www.coe.edu/student-life/student-life-resources/business-office/student-accounts-handbook</w:t>
        </w:r>
      </w:hyperlink>
      <w:r>
        <w:t xml:space="preserve"> </w:t>
      </w:r>
      <w:r>
        <w:t xml:space="preserve">.</w:t>
      </w:r>
    </w:p>
    <w:bookmarkStart w:id="440" w:name="full-time-and-part-time-students"/>
    <w:p>
      <w:pPr>
        <w:pStyle w:val="Heading3"/>
      </w:pPr>
      <w:r>
        <w:t xml:space="preserve">16.1.1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40"/>
    <w:bookmarkStart w:id="441" w:name="enrollment-fee"/>
    <w:p>
      <w:pPr>
        <w:pStyle w:val="Heading3"/>
      </w:pPr>
      <w:r>
        <w:t xml:space="preserve">16.1.2 Enrollment Fee</w:t>
      </w:r>
    </w:p>
    <w:p>
      <w:pPr>
        <w:pStyle w:val="FirstParagraph"/>
      </w:pPr>
      <w:r>
        <w:t xml:space="preserve">A $300 non-refundable enrollment fee is paid to the College by the accepted candidate.</w:t>
      </w:r>
    </w:p>
    <w:bookmarkEnd w:id="441"/>
    <w:bookmarkStart w:id="442" w:name="comprehensive-fee"/>
    <w:p>
      <w:pPr>
        <w:pStyle w:val="Heading3"/>
      </w:pPr>
      <w:r>
        <w:t xml:space="preserve">16.1.3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42"/>
    <w:bookmarkStart w:id="443" w:name="sec-full-time-residence-requirements"/>
    <w:p>
      <w:pPr>
        <w:pStyle w:val="Heading3"/>
      </w:pPr>
      <w:r>
        <w:t xml:space="preserve">16.1.4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65"/>
        </w:numPr>
      </w:pPr>
      <w:r>
        <w:t xml:space="preserve">Married students – must provide copy of signed marriage license</w:t>
      </w:r>
    </w:p>
    <w:p>
      <w:pPr>
        <w:pStyle w:val="Compact"/>
        <w:numPr>
          <w:ilvl w:val="0"/>
          <w:numId w:val="1265"/>
        </w:numPr>
      </w:pPr>
      <w:r>
        <w:t xml:space="preserve">Live with parent(s)/guardian(s) within 25 miles of campus (address on file with College is verified)</w:t>
      </w:r>
    </w:p>
    <w:p>
      <w:pPr>
        <w:pStyle w:val="Compact"/>
        <w:numPr>
          <w:ilvl w:val="0"/>
          <w:numId w:val="1265"/>
        </w:numPr>
      </w:pPr>
      <w:r>
        <w:t xml:space="preserve">Dependent child (person must provide copy of child’s birth certificate)</w:t>
      </w:r>
    </w:p>
    <w:p>
      <w:pPr>
        <w:pStyle w:val="Compact"/>
        <w:numPr>
          <w:ilvl w:val="0"/>
          <w:numId w:val="1265"/>
        </w:numPr>
      </w:pPr>
      <w:r>
        <w:t xml:space="preserve">Completed 8 semesters living on campus</w:t>
      </w:r>
    </w:p>
    <w:p>
      <w:pPr>
        <w:pStyle w:val="Compact"/>
        <w:numPr>
          <w:ilvl w:val="0"/>
          <w:numId w:val="1265"/>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43"/>
    <w:bookmarkStart w:id="444" w:name="acm-and-other-off-campus-study-programs"/>
    <w:p>
      <w:pPr>
        <w:pStyle w:val="Heading3"/>
      </w:pPr>
      <w:r>
        <w:t xml:space="preserve">16.1.5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44"/>
    <w:bookmarkStart w:id="445" w:name="general-financial-regulations"/>
    <w:p>
      <w:pPr>
        <w:pStyle w:val="Heading3"/>
      </w:pPr>
      <w:r>
        <w:t xml:space="preserve">16.1.6 GENERAL FINANCIAL REGULATIONS</w:t>
      </w:r>
    </w:p>
    <w:p>
      <w:pPr>
        <w:pStyle w:val="Compact"/>
        <w:numPr>
          <w:ilvl w:val="0"/>
          <w:numId w:val="1266"/>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266"/>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266"/>
        </w:numPr>
      </w:pPr>
      <w:r>
        <w:t xml:space="preserve">No diploma, certificate, official transcript, letter of honorable dismissal, is granted to any student failing to make a satisfactory settlement of any indebtedness to the College.</w:t>
      </w:r>
    </w:p>
    <w:p>
      <w:pPr>
        <w:pStyle w:val="Compact"/>
        <w:numPr>
          <w:ilvl w:val="0"/>
          <w:numId w:val="1266"/>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266"/>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266"/>
        </w:numPr>
      </w:pPr>
      <w:r>
        <w:t xml:space="preserve">The College reserves the right to revise charges as conditions may warrant.</w:t>
      </w:r>
    </w:p>
    <w:bookmarkEnd w:id="445"/>
    <w:bookmarkStart w:id="446" w:name="payment-policy"/>
    <w:p>
      <w:pPr>
        <w:pStyle w:val="Heading3"/>
      </w:pPr>
      <w:r>
        <w:t xml:space="preserve">16.1.7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46"/>
    <w:bookmarkStart w:id="447" w:name="monthly-payment-plan"/>
    <w:p>
      <w:pPr>
        <w:pStyle w:val="Heading3"/>
      </w:pPr>
      <w:r>
        <w:t xml:space="preserve">16.1.8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47"/>
    <w:bookmarkStart w:id="448" w:name="late-payments"/>
    <w:p>
      <w:pPr>
        <w:pStyle w:val="Heading3"/>
      </w:pPr>
      <w:r>
        <w:t xml:space="preserve">16.1.9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48"/>
    <w:bookmarkStart w:id="449" w:name="X1b2f0f56a83d38258408371d6e8ea752f3d652a"/>
    <w:p>
      <w:pPr>
        <w:pStyle w:val="Heading3"/>
      </w:pPr>
      <w:r>
        <w:t xml:space="preserve">16.1.10 FINANCIAL IMPACT OF WITHDRAWING OR CEASING ATTENDANCE IN ALL COURSES</w:t>
      </w:r>
    </w:p>
    <w:bookmarkEnd w:id="449"/>
    <w:bookmarkStart w:id="450" w:name="official-withdrawal-from-all-courses"/>
    <w:p>
      <w:pPr>
        <w:pStyle w:val="Heading3"/>
      </w:pPr>
      <w:r>
        <w:t xml:space="preserve">16.1.11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50"/>
    <w:bookmarkStart w:id="451" w:name="unofficial-withdrawal-from-all-courses"/>
    <w:p>
      <w:pPr>
        <w:pStyle w:val="Heading3"/>
      </w:pPr>
      <w:r>
        <w:t xml:space="preserve">16.1.12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67"/>
        </w:numPr>
      </w:pPr>
      <w:r>
        <w:t xml:space="preserve">OR If official notification could not be provided because of circumstances beyond the student’s control, the date the college determines is related to the particular circumstance;</w:t>
      </w:r>
    </w:p>
    <w:p>
      <w:pPr>
        <w:pStyle w:val="Compact"/>
        <w:numPr>
          <w:ilvl w:val="0"/>
          <w:numId w:val="1267"/>
        </w:numPr>
      </w:pPr>
      <w:r>
        <w:t xml:space="preserve">OR If the student ceased attendance without providing official notification, the midpoint of the term;</w:t>
      </w:r>
    </w:p>
    <w:p>
      <w:pPr>
        <w:pStyle w:val="Compact"/>
        <w:numPr>
          <w:ilvl w:val="0"/>
          <w:numId w:val="1267"/>
        </w:numPr>
      </w:pPr>
      <w:r>
        <w:t xml:space="preserve">OR The student’s last date of attendance at a documented academically related activity.</w:t>
      </w:r>
    </w:p>
    <w:bookmarkEnd w:id="451"/>
    <w:bookmarkStart w:id="453" w:name="Xd2327020d0f0dd8d91e1bb86273b89a58464a89"/>
    <w:p>
      <w:pPr>
        <w:pStyle w:val="Heading3"/>
      </w:pPr>
      <w:r>
        <w:t xml:space="preserve">16.1.13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52"/>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53"/>
    <w:bookmarkStart w:id="454" w:name="Xcaa322a41785412344923854a47f4ab589c15d7"/>
    <w:p>
      <w:pPr>
        <w:pStyle w:val="Heading3"/>
      </w:pPr>
      <w:r>
        <w:t xml:space="preserve">16.1.14 Return of Financial Aid Funds Policy Steps</w:t>
      </w:r>
    </w:p>
    <w:p>
      <w:pPr>
        <w:numPr>
          <w:ilvl w:val="0"/>
          <w:numId w:val="1268"/>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268"/>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268"/>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269"/>
        </w:numPr>
      </w:pPr>
      <w:r>
        <w:t xml:space="preserve">If the aid already disbursed equals the earned aid, no further action is required.</w:t>
      </w:r>
    </w:p>
    <w:p>
      <w:pPr>
        <w:pStyle w:val="Compact"/>
        <w:numPr>
          <w:ilvl w:val="1"/>
          <w:numId w:val="1269"/>
        </w:numPr>
      </w:pPr>
      <w:r>
        <w:t xml:space="preserve">If the aid already disbursed is greater than the earned aid, the difference must be returned to the appropriate Title IV aid program.</w:t>
      </w:r>
    </w:p>
    <w:p>
      <w:pPr>
        <w:pStyle w:val="Compact"/>
        <w:numPr>
          <w:ilvl w:val="1"/>
          <w:numId w:val="1269"/>
        </w:numPr>
      </w:pPr>
      <w:r>
        <w:t xml:space="preserve">If the aid already disbursed is less than the earned aid, a late disbursement may be made to the student.</w:t>
      </w:r>
    </w:p>
    <w:p>
      <w:pPr>
        <w:numPr>
          <w:ilvl w:val="0"/>
          <w:numId w:val="1268"/>
        </w:numPr>
      </w:pPr>
      <w:r>
        <w:t xml:space="preserve">Step 4: Determine if the institution and/or the student must return the unearned funds.</w:t>
      </w:r>
    </w:p>
    <w:p>
      <w:pPr>
        <w:pStyle w:val="Compact"/>
        <w:numPr>
          <w:ilvl w:val="1"/>
          <w:numId w:val="1270"/>
        </w:numPr>
      </w:pPr>
      <w:r>
        <w:t xml:space="preserve">Total Aid – Earned Aid = Unearned aid that must be returned</w:t>
      </w:r>
    </w:p>
    <w:p>
      <w:pPr>
        <w:pStyle w:val="Compact"/>
        <w:numPr>
          <w:ilvl w:val="1"/>
          <w:numId w:val="1270"/>
        </w:numPr>
      </w:pPr>
      <w:r>
        <w:t xml:space="preserve">Unearned Aid &gt; assessed charges = Unearned aid that must be returned by the student</w:t>
      </w:r>
    </w:p>
    <w:p>
      <w:pPr>
        <w:pStyle w:val="Compact"/>
        <w:numPr>
          <w:ilvl w:val="1"/>
          <w:numId w:val="1270"/>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271"/>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54"/>
    <w:bookmarkStart w:id="455" w:name="institutional-refund-calculationpolicy"/>
    <w:p>
      <w:pPr>
        <w:pStyle w:val="Heading3"/>
      </w:pPr>
      <w:r>
        <w:t xml:space="preserve">16.1.15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55"/>
    <w:bookmarkStart w:id="456" w:name="may-term-optional"/>
    <w:p>
      <w:pPr>
        <w:pStyle w:val="Heading3"/>
      </w:pPr>
      <w:r>
        <w:t xml:space="preserve">16.1.16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56"/>
    <w:bookmarkStart w:id="457" w:name="enrollment-status-changes"/>
    <w:p>
      <w:pPr>
        <w:pStyle w:val="Heading3"/>
      </w:pPr>
      <w:r>
        <w:t xml:space="preserve">16.1.17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57"/>
    <w:bookmarkStart w:id="458" w:name="part-time-students"/>
    <w:p>
      <w:pPr>
        <w:pStyle w:val="Heading3"/>
      </w:pPr>
      <w:r>
        <w:t xml:space="preserve">16.1.18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16.1.13</w:t>
        </w:r>
      </w:hyperlink>
      <w:r>
        <w:t xml:space="preserve"> </w:t>
      </w:r>
      <w:r>
        <w:t xml:space="preserve">for more information.</w:t>
      </w:r>
    </w:p>
    <w:bookmarkEnd w:id="458"/>
    <w:bookmarkStart w:id="459" w:name="summer-students"/>
    <w:p>
      <w:pPr>
        <w:pStyle w:val="Heading3"/>
      </w:pPr>
      <w:r>
        <w:t xml:space="preserve">16.1.19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16.1.13</w:t>
        </w:r>
      </w:hyperlink>
      <w:r>
        <w:t xml:space="preserve"> </w:t>
      </w:r>
      <w:r>
        <w:t xml:space="preserve">) which credits earned aid and assessed charges on a prorated basis predicated on the term/session enrolled.</w:t>
      </w:r>
    </w:p>
    <w:bookmarkEnd w:id="459"/>
    <w:bookmarkEnd w:id="460"/>
    <w:bookmarkEnd w:id="461"/>
    <w:bookmarkStart w:id="476" w:name="financial-aid-and-scholarships"/>
    <w:p>
      <w:pPr>
        <w:pStyle w:val="Heading1"/>
      </w:pPr>
      <w:r>
        <w:t xml:space="preserve">17.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62" w:name="academic-scholarship-and-awards"/>
    <w:p>
      <w:pPr>
        <w:pStyle w:val="Heading3"/>
      </w:pPr>
      <w:r>
        <w:t xml:space="preserve">17.0.1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272"/>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272"/>
        </w:numPr>
      </w:pPr>
      <w:r>
        <w:rPr>
          <w:b/>
          <w:bCs/>
        </w:rPr>
        <w:t xml:space="preserve">Legacy Award</w:t>
      </w:r>
      <w:r>
        <w:t xml:space="preserve"> </w:t>
      </w:r>
      <w:r>
        <w:t xml:space="preserve">Awards are available to children or grandchildren of Coe alumni.</w:t>
      </w:r>
    </w:p>
    <w:p>
      <w:pPr>
        <w:pStyle w:val="Compact"/>
        <w:numPr>
          <w:ilvl w:val="0"/>
          <w:numId w:val="1272"/>
        </w:numPr>
      </w:pPr>
      <w:r>
        <w:rPr>
          <w:b/>
          <w:bCs/>
        </w:rPr>
        <w:t xml:space="preserve">Sibling Award</w:t>
      </w:r>
      <w:r>
        <w:t xml:space="preserve"> </w:t>
      </w:r>
      <w:r>
        <w:t xml:space="preserve">Awards are available to siblings of current students or siblings of Coe alumni.</w:t>
      </w:r>
    </w:p>
    <w:p>
      <w:pPr>
        <w:pStyle w:val="Compact"/>
        <w:numPr>
          <w:ilvl w:val="0"/>
          <w:numId w:val="1272"/>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272"/>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272"/>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272"/>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62"/>
    <w:bookmarkStart w:id="463" w:name="X4b280322efb3b5ecbbcda63fed0c06376ccfdc5"/>
    <w:p>
      <w:pPr>
        <w:pStyle w:val="Heading3"/>
      </w:pPr>
      <w:r>
        <w:t xml:space="preserve">17.0.2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273"/>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274"/>
        </w:numPr>
      </w:pPr>
      <w:r>
        <w:t xml:space="preserve">All scholarships are renewable on an annual basis. Renewal is contingent on full-time study and will not exceed eight terms of full-time study.</w:t>
      </w:r>
    </w:p>
    <w:p>
      <w:pPr>
        <w:pStyle w:val="Compact"/>
        <w:numPr>
          <w:ilvl w:val="0"/>
          <w:numId w:val="1274"/>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274"/>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274"/>
        </w:numPr>
      </w:pPr>
      <w:r>
        <w:t xml:space="preserve">Because these scholarships are awarded on merit, students do not have to demonstrate financial need to qualify.</w:t>
      </w:r>
    </w:p>
    <w:p>
      <w:pPr>
        <w:pStyle w:val="Compact"/>
        <w:numPr>
          <w:ilvl w:val="0"/>
          <w:numId w:val="1274"/>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63"/>
    <w:bookmarkStart w:id="465" w:name="need-based-financial-aid"/>
    <w:p>
      <w:pPr>
        <w:pStyle w:val="Heading3"/>
      </w:pPr>
      <w:r>
        <w:t xml:space="preserve">17.0.3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64">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65"/>
    <w:bookmarkStart w:id="466" w:name="need-based-gift-aid"/>
    <w:p>
      <w:pPr>
        <w:pStyle w:val="Heading3"/>
      </w:pPr>
      <w:r>
        <w:t xml:space="preserve">17.0.4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66"/>
    <w:bookmarkStart w:id="467" w:name="non-need-based-gift-aid"/>
    <w:p>
      <w:pPr>
        <w:pStyle w:val="Heading3"/>
      </w:pPr>
      <w:r>
        <w:t xml:space="preserve">17.0.5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275"/>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275"/>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275"/>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275"/>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275"/>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275"/>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275"/>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67"/>
    <w:bookmarkStart w:id="468" w:name="tution-discount"/>
    <w:p>
      <w:pPr>
        <w:pStyle w:val="Heading3"/>
      </w:pPr>
      <w:r>
        <w:t xml:space="preserve">17.0.6 Tution Discount</w:t>
      </w:r>
    </w:p>
    <w:p>
      <w:pPr>
        <w:pStyle w:val="FirstParagraph"/>
      </w:pPr>
      <w:r>
        <w:rPr>
          <w:i/>
          <w:iCs/>
        </w:rPr>
        <w:t xml:space="preserve">Tuiton discounts cannot be combined with Coe scholarships and grants.</w:t>
      </w:r>
    </w:p>
    <w:p>
      <w:pPr>
        <w:numPr>
          <w:ilvl w:val="0"/>
          <w:numId w:val="1276"/>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276"/>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276"/>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68"/>
    <w:bookmarkStart w:id="470" w:name="federal-self-help-aid"/>
    <w:p>
      <w:pPr>
        <w:pStyle w:val="Heading3"/>
      </w:pPr>
      <w:r>
        <w:t xml:space="preserve">17.0.7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277"/>
        </w:numPr>
      </w:pPr>
      <w:r>
        <w:rPr>
          <w:b/>
          <w:bCs/>
        </w:rPr>
        <w:t xml:space="preserve">Work-Study Awards</w:t>
      </w:r>
      <w:r>
        <w:t xml:space="preserve"> </w:t>
      </w:r>
      <w:r>
        <w:t xml:space="preserve">provide part-time employment on campus, at area non-profit agencies and in local schools.</w:t>
      </w:r>
    </w:p>
    <w:p>
      <w:pPr>
        <w:numPr>
          <w:ilvl w:val="0"/>
          <w:numId w:val="1277"/>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277"/>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69">
        <w:r>
          <w:rPr>
            <w:rStyle w:val="Hyperlink"/>
          </w:rPr>
          <w:t xml:space="preserve">Federal Student Aid</w:t>
        </w:r>
      </w:hyperlink>
    </w:p>
    <w:p>
      <w:pPr>
        <w:numPr>
          <w:ilvl w:val="0"/>
          <w:numId w:val="1277"/>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70"/>
    <w:bookmarkStart w:id="474" w:name="X672b53526713bc7ff09f883aec1f42eac033174"/>
    <w:p>
      <w:pPr>
        <w:pStyle w:val="Heading3"/>
      </w:pPr>
      <w:r>
        <w:t xml:space="preserve">17.0.8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71"/>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278"/>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72"/>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279"/>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73"/>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280"/>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74"/>
    <w:bookmarkStart w:id="475" w:name="Xf6e50692ca76e8a36923d8e845477b7c0de0604"/>
    <w:p>
      <w:pPr>
        <w:pStyle w:val="Heading3"/>
      </w:pPr>
      <w:r>
        <w:t xml:space="preserve">17.0.9 Impact on SAP of certain types of status marks and credits</w:t>
      </w:r>
    </w:p>
    <w:p>
      <w:pPr>
        <w:numPr>
          <w:ilvl w:val="0"/>
          <w:numId w:val="1281"/>
        </w:numPr>
      </w:pPr>
      <w:r>
        <w:rPr>
          <w:b/>
          <w:bCs/>
        </w:rPr>
        <w:t xml:space="preserve">Audited Courses</w:t>
      </w:r>
      <w:r>
        <w:t xml:space="preserve"> </w:t>
      </w:r>
      <w:r>
        <w:t xml:space="preserve">Audited courses do not count towards degree requirements and do not impact SAP.</w:t>
      </w:r>
    </w:p>
    <w:p>
      <w:pPr>
        <w:numPr>
          <w:ilvl w:val="0"/>
          <w:numId w:val="1281"/>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281"/>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281"/>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281"/>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281"/>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281"/>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281"/>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17.0.8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281"/>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16.1.13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17.0.8</w:t>
        </w:r>
      </w:hyperlink>
      <w:r>
        <w:t xml:space="preserve"> </w:t>
      </w:r>
      <w:r>
        <w:t xml:space="preserve">. Students who are returning from a leave of absence and have attended college elsewhere may have their scholarship eligibility reevaluated.</w:t>
      </w:r>
    </w:p>
    <w:p>
      <w:pPr>
        <w:numPr>
          <w:ilvl w:val="0"/>
          <w:numId w:val="1282"/>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282"/>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282"/>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282"/>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75"/>
    <w:bookmarkEnd w:id="476"/>
    <w:bookmarkStart w:id="481" w:name="directories"/>
    <w:p>
      <w:pPr>
        <w:pStyle w:val="Heading1"/>
      </w:pPr>
      <w:r>
        <w:t xml:space="preserve">18. DIRECTORIES</w:t>
      </w:r>
    </w:p>
    <w:bookmarkStart w:id="480" w:name="the-faculty"/>
    <w:p>
      <w:pPr>
        <w:pStyle w:val="Heading2"/>
      </w:pPr>
      <w:r>
        <w:t xml:space="preserve">18.1 The Faculty</w:t>
      </w:r>
    </w:p>
    <w:bookmarkStart w:id="477" w:name="full-time-faculty"/>
    <w:p>
      <w:pPr>
        <w:pStyle w:val="Heading3"/>
      </w:pPr>
      <w:r>
        <w:t xml:space="preserve">18.1.1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77"/>
    <w:bookmarkStart w:id="478" w:name="faculty-emeriti"/>
    <w:p>
      <w:pPr>
        <w:pStyle w:val="Heading3"/>
      </w:pPr>
      <w:r>
        <w:t xml:space="preserve">18.1.2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78"/>
    <w:bookmarkStart w:id="479" w:name="adjunct-faculty"/>
    <w:p>
      <w:pPr>
        <w:pStyle w:val="Heading3"/>
      </w:pPr>
      <w:r>
        <w:t xml:space="preserve">18.1.3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79"/>
    <w:bookmarkEnd w:id="480"/>
    <w:bookmarkEnd w:id="481"/>
    <w:bookmarkStart w:id="485" w:name="sec-campus-map"/>
    <w:p>
      <w:pPr>
        <w:pStyle w:val="Heading1"/>
      </w:pPr>
      <w:r>
        <w:t xml:space="preserve">19. CAMPUS MAP</w:t>
      </w:r>
    </w:p>
    <w:p>
      <w:pPr>
        <w:pStyle w:val="FirstParagraph"/>
      </w:pPr>
      <w:r>
        <w:drawing>
          <wp:inline>
            <wp:extent cx="5334000" cy="4229768"/>
            <wp:effectExtent b="0" l="0" r="0" t="0"/>
            <wp:docPr descr="" title="" id="483" name="Picture"/>
            <a:graphic>
              <a:graphicData uri="http://schemas.openxmlformats.org/drawingml/2006/picture">
                <pic:pic>
                  <pic:nvPicPr>
                    <pic:cNvPr descr="catalog_sections/graphics/Campus-Map_full-screen.jpg" id="484" name="Picture"/>
                    <pic:cNvPicPr>
                      <a:picLocks noChangeArrowheads="1" noChangeAspect="1"/>
                    </pic:cNvPicPr>
                  </pic:nvPicPr>
                  <pic:blipFill>
                    <a:blip r:embed="rId482"/>
                    <a:stretch>
                      <a:fillRect/>
                    </a:stretch>
                  </pic:blipFill>
                  <pic:spPr bwMode="auto">
                    <a:xfrm>
                      <a:off x="0" y="0"/>
                      <a:ext cx="5334000" cy="4229768"/>
                    </a:xfrm>
                    <a:prstGeom prst="rect">
                      <a:avLst/>
                    </a:prstGeom>
                    <a:noFill/>
                    <a:ln w="9525">
                      <a:noFill/>
                      <a:headEnd/>
                      <a:tailEnd/>
                    </a:ln>
                  </pic:spPr>
                </pic:pic>
              </a:graphicData>
            </a:graphic>
          </wp:inline>
        </w:drawing>
      </w:r>
    </w:p>
    <w:bookmarkEnd w:id="4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7">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52">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71">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72">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73">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1"/>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1">
    <w:abstractNumId w:val="991"/>
  </w:num>
  <w:num w:numId="12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82" Target="media/rId482.jpg" /><Relationship Type="http://schemas.openxmlformats.org/officeDocument/2006/relationships/image" Id="rId17" Target="media/rId17.png" /><Relationship Type="http://schemas.openxmlformats.org/officeDocument/2006/relationships/hyperlink" Id="rId423" Target="http://armyrotc.com/edu/univia/index.htm" TargetMode="External" /><Relationship Type="http://schemas.openxmlformats.org/officeDocument/2006/relationships/hyperlink" Id="rId439" Target="https://www.coe.edu/student-life/student-life-resources/business-office/student-accounts-handbook" TargetMode="External" /><Relationship Type="http://schemas.openxmlformats.org/officeDocument/2006/relationships/hyperlink" Id="rId469" Target="studentaid.gov." TargetMode="External" /><Relationship Type="http://schemas.openxmlformats.org/officeDocument/2006/relationships/hyperlink" Id="rId464"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23" Target="http://armyrotc.com/edu/univia/index.htm" TargetMode="External" /><Relationship Type="http://schemas.openxmlformats.org/officeDocument/2006/relationships/hyperlink" Id="rId439" Target="https://www.coe.edu/student-life/student-life-resources/business-office/student-accounts-handbook" TargetMode="External" /><Relationship Type="http://schemas.openxmlformats.org/officeDocument/2006/relationships/hyperlink" Id="rId469" Target="studentaid.gov." TargetMode="External" /><Relationship Type="http://schemas.openxmlformats.org/officeDocument/2006/relationships/hyperlink" Id="rId464"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2026-08-07T15:28:50Z</dcterms:created>
  <dcterms:modified xsi:type="dcterms:W3CDTF">2026-08-07T15:28:50Z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y fmtid="{D5CDD505-2E9C-101B-9397-08002B2CF9AE}" pid="13" name="unnumbered">
    <vt:lpwstr>True</vt:lpwstr>
  </property>
</Properties>
</file>