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체류자격 변경 필요서류 체크리스트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E65100"/>
          <w:sz w:val="22"/>
          <w:szCs w:val="22"/>
        </w:rPr>
        <w:t xml:space="preserve">※ 빨간 글씨는 원본 제출 필수. 수임 전 의뢰인에게 안내하여 사전 준비 요망.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의뢰인명:                        수임일:        년     월     일     담당 행정사:                 </w:t>
      </w:r>
    </w:p>
    <w:p>
      <w:pPr>
        <w:spacing w:after="6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6"/>
        <w:gridCol w:w="1800"/>
        <w:gridCol w:w="1800"/>
      </w:tblGrid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서류명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발급기관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공통 서류 (모든 비자 유형)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체류자격 변경허가 신청서 (소정양식)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출입국관리사무소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소정양식 사용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여권 원본 및 사본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본인 보관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여권 유효기간 확인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외국인등록증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본인 보관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여권용 사진 1매 (3.5×4.5cm)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직접 준비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최근 6개월 이내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수수료 (60,000원)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출입국관리사무소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수입인지 구매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취업 (E-7, E-9 등) 추가 서류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고용계약서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고용주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사업자등록증 사본 (3개월 이내)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고용주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건강보험료 납부확인서 (1개월 이내)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국민건강보험공단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소득금액증명 (최근 1년)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국세청/세무서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유학 (D-2, D-4) 추가 서류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입학허가서 또는 재학증명서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교육기관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재정보증서 또는 잔액증명서 (USD 10,000 이상)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은행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1개월 이내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2230"/>
                <w:sz w:val="20"/>
                <w:szCs w:val="20"/>
              </w:rPr>
              <w:t xml:space="preserve">최종학교 졸업증명서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학교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▶ 결혼이민 (F-6) 추가 서류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혼인관계증명서 (3개월 이내)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주민센터/가족관계등록부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배우자 주민등록등본 (3개월 이내)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주민센터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tcW w:type="dxa" w:w="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  <w:tc>
          <w:tcPr>
            <w:tcW w:type="dxa" w:w="5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0"/>
                <w:szCs w:val="20"/>
              </w:rPr>
              <w:t xml:space="preserve">배우자 건강보험료 납부확인서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국민건강보험공단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a6a7e"/>
                <w:sz w:val="18"/>
                <w:szCs w:val="18"/>
              </w:rPr>
              <w:t xml:space="preserve">원본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확인 완료 행정사 서명:                         날짜:        년     월     일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2026-06-09T04:14:41.731Z</dcterms:created>
  <dcterms:modified xsi:type="dcterms:W3CDTF">2026-06-09T04:14:41.731Z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