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AD221" w14:textId="77777777" w:rsidR="005C4756" w:rsidRDefault="000C2676">
      <w:pPr>
        <w:rPr>
          <w:rFonts w:ascii="맑은 고딕" w:eastAsia="맑은 고딕" w:hAnsi="맑은 고딕" w:cs="맑은 고딕"/>
        </w:rPr>
      </w:pPr>
      <w:r>
        <w:object w:dxaOrig="10831" w:dyaOrig="11275" w14:anchorId="3123E0CB">
          <v:rect id="rectole0000000000" o:spid="_x0000_i1025" style="width:541.8pt;height:564pt" o:ole="" o:preferrelative="t" stroked="f">
            <v:imagedata r:id="rId4" o:title=""/>
          </v:rect>
          <o:OLEObject Type="Embed" ProgID="StaticMetafile" ShapeID="rectole0000000000" DrawAspect="Content" ObjectID="_1687848998" r:id="rId5"/>
        </w:object>
      </w:r>
    </w:p>
    <w:p w14:paraId="011C001A" w14:textId="77777777" w:rsidR="005C4756" w:rsidRDefault="000C2676">
      <w:pPr>
        <w:rPr>
          <w:rFonts w:ascii="맑은 고딕" w:eastAsia="맑은 고딕" w:hAnsi="맑은 고딕" w:cs="맑은 고딕"/>
        </w:rPr>
      </w:pPr>
      <w:r>
        <w:object w:dxaOrig="10831" w:dyaOrig="4219" w14:anchorId="4873AC54">
          <v:rect id="rectole0000000001" o:spid="_x0000_i1026" style="width:541.8pt;height:211.2pt" o:ole="" o:preferrelative="t" stroked="f">
            <v:imagedata r:id="rId6" o:title=""/>
          </v:rect>
          <o:OLEObject Type="Embed" ProgID="StaticMetafile" ShapeID="rectole0000000001" DrawAspect="Content" ObjectID="_1687848999" r:id="rId7"/>
        </w:object>
      </w:r>
    </w:p>
    <w:p w14:paraId="2A3C9D32" w14:textId="77777777" w:rsidR="005C4756" w:rsidRDefault="000C2676">
      <w:pPr>
        <w:rPr>
          <w:rFonts w:ascii="맑은 고딕" w:eastAsia="맑은 고딕" w:hAnsi="맑은 고딕" w:cs="맑은 고딕"/>
        </w:rPr>
      </w:pPr>
      <w:r>
        <w:object w:dxaOrig="10831" w:dyaOrig="4093" w14:anchorId="18A6F187">
          <v:rect id="rectole0000000002" o:spid="_x0000_i1027" style="width:541.8pt;height:204.6pt" o:ole="" o:preferrelative="t" stroked="f">
            <v:imagedata r:id="rId8" o:title=""/>
          </v:rect>
          <o:OLEObject Type="Embed" ProgID="StaticMetafile" ShapeID="rectole0000000002" DrawAspect="Content" ObjectID="_1687849000" r:id="rId9"/>
        </w:object>
      </w:r>
    </w:p>
    <w:p w14:paraId="72674008" w14:textId="77777777" w:rsidR="005C4756" w:rsidRDefault="005C4756">
      <w:pPr>
        <w:rPr>
          <w:rFonts w:ascii="맑은 고딕" w:eastAsia="맑은 고딕" w:hAnsi="맑은 고딕" w:cs="맑은 고딕"/>
        </w:rPr>
      </w:pPr>
    </w:p>
    <w:p w14:paraId="7E107970" w14:textId="77777777" w:rsidR="005C4756" w:rsidRDefault="000C2676">
      <w:pPr>
        <w:rPr>
          <w:rFonts w:ascii="맑은 고딕" w:eastAsia="맑은 고딕" w:hAnsi="맑은 고딕" w:cs="맑은 고딕"/>
        </w:rPr>
      </w:pPr>
      <w:r>
        <w:object w:dxaOrig="10831" w:dyaOrig="1868" w14:anchorId="578C87CE">
          <v:rect id="rectole0000000003" o:spid="_x0000_i1028" style="width:541.8pt;height:93.6pt" o:ole="" o:preferrelative="t" stroked="f">
            <v:imagedata r:id="rId10" o:title=""/>
          </v:rect>
          <o:OLEObject Type="Embed" ProgID="StaticMetafile" ShapeID="rectole0000000003" DrawAspect="Content" ObjectID="_1687849001" r:id="rId11"/>
        </w:object>
      </w:r>
    </w:p>
    <w:p w14:paraId="590FAFF4" w14:textId="77777777" w:rsidR="005C4756" w:rsidRDefault="000C267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MultiByteToWideChar ( CP_UTF8, 0, "SQL= INSERT INTO GR_REGISTERUSER (GRKEY, GRMOMICODE, GRUSEREMAIL, GRUSERNAME, GRUSERTEL, MACADD, CREAT_DT) VALUES ('25405f6b2f7e42d3ea16ae5bf3f3afd8jk90fx', 'MOMI01', 'kgyeongseong@gmail.com', 'ê¹ê²½ì±', </w:t>
      </w:r>
      <w:r>
        <w:rPr>
          <w:rFonts w:ascii="맑은 고딕" w:eastAsia="맑은 고딕" w:hAnsi="맑은 고딕" w:cs="맑은 고딕"/>
        </w:rPr>
        <w:lastRenderedPageBreak/>
        <w:t>'010-8345-5910'</w:t>
      </w:r>
      <w:r>
        <w:rPr>
          <w:rFonts w:ascii="맑은 고딕" w:eastAsia="맑은 고딕" w:hAnsi="맑은 고딕" w:cs="맑은 고딕"/>
        </w:rPr>
        <w:t>, '34E12D3AC0C2^34E12D3AC0BE', GETDAT, 273, NULL, 0 )</w:t>
      </w:r>
    </w:p>
    <w:p w14:paraId="49DDFDA1" w14:textId="77777777" w:rsidR="005C4756" w:rsidRDefault="005C4756">
      <w:pPr>
        <w:rPr>
          <w:rFonts w:ascii="맑은 고딕" w:eastAsia="맑은 고딕" w:hAnsi="맑은 고딕" w:cs="맑은 고딕"/>
        </w:rPr>
      </w:pPr>
    </w:p>
    <w:p w14:paraId="6457E918" w14:textId="77777777" w:rsidR="005C4756" w:rsidRDefault="000C2676">
      <w:pPr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</w:rPr>
        <w:t>프로세스</w:t>
      </w:r>
      <w:r>
        <w:rPr>
          <w:rFonts w:ascii="맑은 고딕" w:eastAsia="맑은 고딕" w:hAnsi="맑은 고딕" w:cs="맑은 고딕"/>
          <w:b/>
        </w:rPr>
        <w:t xml:space="preserve"> </w:t>
      </w:r>
      <w:r>
        <w:rPr>
          <w:rFonts w:ascii="맑은 고딕" w:eastAsia="맑은 고딕" w:hAnsi="맑은 고딕" w:cs="맑은 고딕"/>
          <w:b/>
        </w:rPr>
        <w:t>이름</w:t>
      </w:r>
    </w:p>
    <w:p w14:paraId="1B96353B" w14:textId="77777777" w:rsidR="005C4756" w:rsidRDefault="000C267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GRinspack.exe</w:t>
      </w:r>
    </w:p>
    <w:p w14:paraId="6C84E768" w14:textId="77777777" w:rsidR="005C4756" w:rsidRDefault="005C4756">
      <w:pPr>
        <w:rPr>
          <w:rFonts w:ascii="맑은 고딕" w:eastAsia="맑은 고딕" w:hAnsi="맑은 고딕" w:cs="맑은 고딕"/>
        </w:rPr>
      </w:pPr>
    </w:p>
    <w:p w14:paraId="41AE6BDB" w14:textId="77777777" w:rsidR="005C4756" w:rsidRDefault="000C2676">
      <w:pPr>
        <w:rPr>
          <w:rFonts w:ascii="맑은 고딕" w:eastAsia="맑은 고딕" w:hAnsi="맑은 고딕" w:cs="맑은 고딕"/>
        </w:rPr>
      </w:pPr>
      <w:r>
        <w:object w:dxaOrig="10831" w:dyaOrig="4915" w14:anchorId="4542D9C7">
          <v:rect id="rectole0000000004" o:spid="_x0000_i1029" style="width:541.8pt;height:246pt" o:ole="" o:preferrelative="t" stroked="f">
            <v:imagedata r:id="rId12" o:title=""/>
          </v:rect>
          <o:OLEObject Type="Embed" ProgID="StaticMetafile" ShapeID="rectole0000000004" DrawAspect="Content" ObjectID="_1687849002" r:id="rId13"/>
        </w:object>
      </w:r>
    </w:p>
    <w:p w14:paraId="5B6C79C3" w14:textId="77777777" w:rsidR="005C4756" w:rsidRDefault="000C267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C:\Windows\SysWOW64\dyjvtuxg.exe</w:t>
      </w:r>
    </w:p>
    <w:p w14:paraId="6B88196F" w14:textId="77777777" w:rsidR="005C4756" w:rsidRDefault="000C267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프로세스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찾아서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끄는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역할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담당인듯</w:t>
      </w:r>
    </w:p>
    <w:p w14:paraId="5F44B13B" w14:textId="77777777" w:rsidR="005C4756" w:rsidRDefault="005C4756">
      <w:pPr>
        <w:rPr>
          <w:rFonts w:ascii="맑은 고딕" w:eastAsia="맑은 고딕" w:hAnsi="맑은 고딕" w:cs="맑은 고딕"/>
        </w:rPr>
      </w:pPr>
    </w:p>
    <w:p w14:paraId="695012A7" w14:textId="77777777" w:rsidR="005C4756" w:rsidRDefault="000C2676">
      <w:pPr>
        <w:rPr>
          <w:rFonts w:ascii="맑은 고딕" w:eastAsia="맑은 고딕" w:hAnsi="맑은 고딕" w:cs="맑은 고딕"/>
        </w:rPr>
      </w:pPr>
      <w:r>
        <w:object w:dxaOrig="10831" w:dyaOrig="3308" w14:anchorId="30A98F5F">
          <v:rect id="rectole0000000005" o:spid="_x0000_i1030" style="width:541.8pt;height:165.6pt" o:ole="" o:preferrelative="t" stroked="f">
            <v:imagedata r:id="rId14" o:title=""/>
          </v:rect>
          <o:OLEObject Type="Embed" ProgID="StaticMetafile" ShapeID="rectole0000000005" DrawAspect="Content" ObjectID="_1687849003" r:id="rId15"/>
        </w:object>
      </w:r>
    </w:p>
    <w:p w14:paraId="3FE871ED" w14:textId="77777777" w:rsidR="005C4756" w:rsidRDefault="000C2676">
      <w:pPr>
        <w:rPr>
          <w:rFonts w:ascii="맑은 고딕" w:eastAsia="맑은 고딕" w:hAnsi="맑은 고딕" w:cs="맑은 고딕"/>
        </w:rPr>
      </w:pPr>
      <w:r>
        <w:object w:dxaOrig="10831" w:dyaOrig="3483" w14:anchorId="73EDEE73">
          <v:rect id="rectole0000000006" o:spid="_x0000_i1031" style="width:541.8pt;height:174pt" o:ole="" o:preferrelative="t" stroked="f">
            <v:imagedata r:id="rId16" o:title=""/>
          </v:rect>
          <o:OLEObject Type="Embed" ProgID="StaticMetafile" ShapeID="rectole0000000006" DrawAspect="Content" ObjectID="_1687849004" r:id="rId17"/>
        </w:object>
      </w:r>
    </w:p>
    <w:p w14:paraId="53676218" w14:textId="77777777" w:rsidR="005C4756" w:rsidRDefault="000C2676">
      <w:pPr>
        <w:rPr>
          <w:rFonts w:ascii="맑은 고딕" w:eastAsia="맑은 고딕" w:hAnsi="맑은 고딕" w:cs="맑은 고딕"/>
        </w:rPr>
      </w:pPr>
      <w:r>
        <w:object w:dxaOrig="10831" w:dyaOrig="3961" w14:anchorId="09E1A1CC">
          <v:rect id="rectole0000000007" o:spid="_x0000_i1032" style="width:541.8pt;height:198pt" o:ole="" o:preferrelative="t" stroked="f">
            <v:imagedata r:id="rId18" o:title=""/>
          </v:rect>
          <o:OLEObject Type="Embed" ProgID="StaticMetafile" ShapeID="rectole0000000007" DrawAspect="Content" ObjectID="_1687849005" r:id="rId19"/>
        </w:object>
      </w:r>
    </w:p>
    <w:p w14:paraId="402B1A1F" w14:textId="77777777" w:rsidR="005C4756" w:rsidRDefault="000C267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다른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파일들은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넘어가면서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차단</w:t>
      </w:r>
      <w:r>
        <w:rPr>
          <w:rFonts w:ascii="맑은 고딕" w:eastAsia="맑은 고딕" w:hAnsi="맑은 고딕" w:cs="맑은 고딕"/>
        </w:rPr>
        <w:t>하는</w:t>
      </w:r>
      <w:r>
        <w:rPr>
          <w:rFonts w:ascii="맑은 고딕" w:eastAsia="맑은 고딕" w:hAnsi="맑은 고딕" w:cs="맑은 고딕"/>
        </w:rPr>
        <w:t xml:space="preserve"> QueryNameInformationFile API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호출한다</w:t>
      </w:r>
      <w:r>
        <w:rPr>
          <w:rFonts w:ascii="맑은 고딕" w:eastAsia="맑은 고딕" w:hAnsi="맑은 고딕" w:cs="맑은 고딕"/>
        </w:rPr>
        <w:t>(?)</w:t>
      </w:r>
    </w:p>
    <w:p w14:paraId="5095E436" w14:textId="77777777" w:rsidR="005C4756" w:rsidRDefault="000C267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후킹해보자</w:t>
      </w:r>
    </w:p>
    <w:p w14:paraId="2160DA5D" w14:textId="77777777" w:rsidR="005C4756" w:rsidRDefault="005C4756">
      <w:pPr>
        <w:rPr>
          <w:rFonts w:ascii="맑은 고딕" w:eastAsia="맑은 고딕" w:hAnsi="맑은 고딕" w:cs="맑은 고딕"/>
        </w:rPr>
      </w:pPr>
    </w:p>
    <w:p w14:paraId="1BA5E719" w14:textId="77777777" w:rsidR="005C4756" w:rsidRDefault="000C2676">
      <w:pPr>
        <w:rPr>
          <w:rFonts w:ascii="맑은 고딕" w:eastAsia="맑은 고딕" w:hAnsi="맑은 고딕" w:cs="맑은 고딕"/>
        </w:rPr>
      </w:pPr>
      <w:r>
        <w:object w:dxaOrig="10831" w:dyaOrig="4166" w14:anchorId="3008D7DE">
          <v:rect id="rectole0000000008" o:spid="_x0000_i1033" style="width:541.8pt;height:208.2pt" o:ole="" o:preferrelative="t" stroked="f">
            <v:imagedata r:id="rId20" o:title=""/>
          </v:rect>
          <o:OLEObject Type="Embed" ProgID="StaticMetafile" ShapeID="rectole0000000008" DrawAspect="Content" ObjectID="_1687849006" r:id="rId21"/>
        </w:object>
      </w:r>
    </w:p>
    <w:p w14:paraId="469F5E3B" w14:textId="77777777" w:rsidR="005C4756" w:rsidRDefault="005C4756">
      <w:pPr>
        <w:rPr>
          <w:rFonts w:ascii="맑은 고딕" w:eastAsia="맑은 고딕" w:hAnsi="맑은 고딕" w:cs="맑은 고딕"/>
        </w:rPr>
      </w:pPr>
    </w:p>
    <w:p w14:paraId="6AEEE774" w14:textId="77777777" w:rsidR="005C4756" w:rsidRDefault="000C267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CharLowerBuffW API</w:t>
      </w:r>
    </w:p>
    <w:p w14:paraId="6A324E2A" w14:textId="77777777" w:rsidR="005C4756" w:rsidRDefault="000C267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0x02b1e81c "</w:t>
      </w:r>
      <w:hyperlink r:id="rId22">
        <w:r>
          <w:rPr>
            <w:rFonts w:ascii="맑은 고딕" w:eastAsia="맑은 고딕" w:hAnsi="맑은 고딕" w:cs="맑은 고딕"/>
            <w:color w:val="0000FF"/>
            <w:u w:val="single"/>
          </w:rPr>
          <w:t>https://www.google.com/search?q=api+monitor+breakpoint&amp;oq=api+monitor+breakpoint&amp;aqs=chrome..69i57.8512j0j</w:t>
        </w:r>
        <w:r>
          <w:rPr>
            <w:rFonts w:ascii="맑은 고딕" w:eastAsia="맑은 고딕" w:hAnsi="맑은 고딕" w:cs="맑은 고딕"/>
            <w:color w:val="0000FF"/>
            <w:u w:val="single"/>
          </w:rPr>
          <w:t>7&amp;sourceid=chrome&amp;ie=utf-8</w:t>
        </w:r>
      </w:hyperlink>
      <w:r>
        <w:rPr>
          <w:rFonts w:ascii="맑은 고딕" w:eastAsia="맑은 고딕" w:hAnsi="맑은 고딕" w:cs="맑은 고딕"/>
        </w:rPr>
        <w:t>"</w:t>
      </w:r>
    </w:p>
    <w:p w14:paraId="26ED995F" w14:textId="77777777" w:rsidR="005C4756" w:rsidRDefault="005C4756">
      <w:pPr>
        <w:rPr>
          <w:rFonts w:ascii="맑은 고딕" w:eastAsia="맑은 고딕" w:hAnsi="맑은 고딕" w:cs="맑은 고딕"/>
        </w:rPr>
      </w:pPr>
    </w:p>
    <w:p w14:paraId="04218B83" w14:textId="77777777" w:rsidR="005C4756" w:rsidRDefault="000C2676">
      <w:pPr>
        <w:spacing w:line="240" w:lineRule="auto"/>
        <w:rPr>
          <w:rFonts w:ascii="맑은 고딕" w:eastAsia="맑은 고딕" w:hAnsi="맑은 고딕" w:cs="맑은 고딕"/>
        </w:rPr>
      </w:pPr>
      <w:r>
        <w:object w:dxaOrig="8303" w:dyaOrig="6203" w14:anchorId="5E4E216F">
          <v:rect id="rectole0000000009" o:spid="_x0000_i1034" style="width:415.2pt;height:310.2pt" o:ole="" o:preferrelative="t" stroked="f">
            <v:imagedata r:id="rId23" o:title=""/>
          </v:rect>
          <o:OLEObject Type="Embed" ProgID="StaticMetafile" ShapeID="rectole0000000009" DrawAspect="Content" ObjectID="_1687849007" r:id="rId24"/>
        </w:object>
      </w:r>
    </w:p>
    <w:p w14:paraId="15F1C455" w14:textId="77777777" w:rsidR="005C4756" w:rsidRDefault="000C2676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브라우저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프로세스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체크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후</w:t>
      </w:r>
    </w:p>
    <w:p w14:paraId="7705BD01" w14:textId="77777777" w:rsidR="005C4756" w:rsidRDefault="000C2676">
      <w:pPr>
        <w:spacing w:line="240" w:lineRule="auto"/>
        <w:rPr>
          <w:rFonts w:ascii="맑은 고딕" w:eastAsia="맑은 고딕" w:hAnsi="맑은 고딕" w:cs="맑은 고딕"/>
        </w:rPr>
      </w:pPr>
      <w:r>
        <w:object w:dxaOrig="8303" w:dyaOrig="3132" w14:anchorId="76658B98">
          <v:rect id="rectole0000000010" o:spid="_x0000_i1035" style="width:415.2pt;height:156.6pt" o:ole="" o:preferrelative="t" stroked="f">
            <v:imagedata r:id="rId25" o:title=""/>
          </v:rect>
          <o:OLEObject Type="Embed" ProgID="StaticMetafile" ShapeID="rectole0000000010" DrawAspect="Content" ObjectID="_1687849008" r:id="rId26"/>
        </w:object>
      </w:r>
    </w:p>
    <w:p w14:paraId="3230BE2F" w14:textId="77777777" w:rsidR="005C4756" w:rsidRDefault="000C2676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브라우저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프로세스에</w:t>
      </w:r>
      <w:r>
        <w:rPr>
          <w:rFonts w:ascii="맑은 고딕" w:eastAsia="맑은 고딕" w:hAnsi="맑은 고딕" w:cs="맑은 고딕"/>
        </w:rPr>
        <w:t xml:space="preserve"> SiteFilterInjectDLL.dll </w:t>
      </w:r>
      <w:r>
        <w:rPr>
          <w:rFonts w:ascii="맑은 고딕" w:eastAsia="맑은 고딕" w:hAnsi="맑은 고딕" w:cs="맑은 고딕"/>
        </w:rPr>
        <w:t>인젝션</w:t>
      </w:r>
    </w:p>
    <w:p w14:paraId="12FCDD6E" w14:textId="77777777" w:rsidR="005C4756" w:rsidRDefault="000C2676">
      <w:pPr>
        <w:spacing w:line="240" w:lineRule="auto"/>
        <w:rPr>
          <w:rFonts w:ascii="맑은 고딕" w:eastAsia="맑은 고딕" w:hAnsi="맑은 고딕" w:cs="맑은 고딕"/>
        </w:rPr>
      </w:pPr>
      <w:r>
        <w:object w:dxaOrig="8303" w:dyaOrig="2340" w14:anchorId="30A9321E">
          <v:rect id="rectole0000000011" o:spid="_x0000_i1036" style="width:415.2pt;height:117pt" o:ole="" o:preferrelative="t" stroked="f">
            <v:imagedata r:id="rId27" o:title=""/>
          </v:rect>
          <o:OLEObject Type="Embed" ProgID="StaticMetafile" ShapeID="rectole0000000011" DrawAspect="Content" ObjectID="_1687849009" r:id="rId28"/>
        </w:object>
      </w:r>
    </w:p>
    <w:p w14:paraId="09C77BF6" w14:textId="77777777" w:rsidR="005C4756" w:rsidRDefault="000C2676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KillWebBroser() ?</w:t>
      </w:r>
    </w:p>
    <w:p w14:paraId="44EB4C48" w14:textId="77777777" w:rsidR="005C4756" w:rsidRDefault="005C4756">
      <w:pPr>
        <w:spacing w:line="240" w:lineRule="auto"/>
        <w:rPr>
          <w:rFonts w:ascii="맑은 고딕" w:eastAsia="맑은 고딕" w:hAnsi="맑은 고딕" w:cs="맑은 고딕"/>
        </w:rPr>
      </w:pPr>
    </w:p>
    <w:p w14:paraId="11DA3DAD" w14:textId="77777777" w:rsidR="005C4756" w:rsidRDefault="000C2676">
      <w:pPr>
        <w:spacing w:line="240" w:lineRule="auto"/>
        <w:rPr>
          <w:rFonts w:ascii="맑은 고딕" w:eastAsia="맑은 고딕" w:hAnsi="맑은 고딕" w:cs="맑은 고딕"/>
        </w:rPr>
      </w:pPr>
      <w:r>
        <w:object w:dxaOrig="8303" w:dyaOrig="2016" w14:anchorId="65F471F4">
          <v:rect id="rectole0000000012" o:spid="_x0000_i1037" style="width:415.2pt;height:100.8pt" o:ole="" o:preferrelative="t" stroked="f">
            <v:imagedata r:id="rId29" o:title=""/>
          </v:rect>
          <o:OLEObject Type="Embed" ProgID="StaticMetafile" ShapeID="rectole0000000012" DrawAspect="Content" ObjectID="_1687849010" r:id="rId30"/>
        </w:object>
      </w:r>
    </w:p>
    <w:p w14:paraId="7C7CCF50" w14:textId="77777777" w:rsidR="005C4756" w:rsidRDefault="000C2676">
      <w:pPr>
        <w:spacing w:line="240" w:lineRule="auto"/>
        <w:rPr>
          <w:rFonts w:ascii="맑은 고딕" w:eastAsia="맑은 고딕" w:hAnsi="맑은 고딕" w:cs="맑은 고딕"/>
        </w:rPr>
      </w:pPr>
      <w:r>
        <w:object w:dxaOrig="8303" w:dyaOrig="3467" w14:anchorId="6DC47B4C">
          <v:rect id="rectole0000000013" o:spid="_x0000_i1038" style="width:415.2pt;height:173.4pt" o:ole="" o:preferrelative="t" stroked="f">
            <v:imagedata r:id="rId31" o:title=""/>
          </v:rect>
          <o:OLEObject Type="Embed" ProgID="StaticMetafile" ShapeID="rectole0000000013" DrawAspect="Content" ObjectID="_1687849011" r:id="rId32"/>
        </w:object>
      </w:r>
    </w:p>
    <w:p w14:paraId="5B2A3C7A" w14:textId="77777777" w:rsidR="005C4756" w:rsidRDefault="000C2676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패치전</w:t>
      </w:r>
      <w:r>
        <w:rPr>
          <w:rFonts w:ascii="맑은 고딕" w:eastAsia="맑은 고딕" w:hAnsi="맑은 고딕" w:cs="맑은 고딕"/>
        </w:rPr>
        <w:t>: .text:0041A434                 jnz     loc_41A925</w:t>
      </w:r>
    </w:p>
    <w:p w14:paraId="7E5EFD71" w14:textId="77777777" w:rsidR="005C4756" w:rsidRDefault="000C2676">
      <w:pPr>
        <w:spacing w:line="240" w:lineRule="auto"/>
        <w:rPr>
          <w:rFonts w:ascii="맑은 고딕" w:eastAsia="맑은 고딕" w:hAnsi="맑은 고딕" w:cs="맑은 고딕"/>
        </w:rPr>
      </w:pPr>
      <w:r>
        <w:object w:dxaOrig="8303" w:dyaOrig="3467" w14:anchorId="25BB14C3">
          <v:rect id="rectole0000000014" o:spid="_x0000_i1039" style="width:415.2pt;height:173.4pt" o:ole="" o:preferrelative="t" stroked="f">
            <v:imagedata r:id="rId33" o:title=""/>
          </v:rect>
          <o:OLEObject Type="Embed" ProgID="StaticMetafile" ShapeID="rectole0000000014" DrawAspect="Content" ObjectID="_1687849012" r:id="rId34"/>
        </w:object>
      </w:r>
    </w:p>
    <w:p w14:paraId="1D2DD230" w14:textId="77777777" w:rsidR="005C4756" w:rsidRDefault="000C2676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패치후</w:t>
      </w:r>
      <w:r>
        <w:rPr>
          <w:rFonts w:ascii="맑은 고딕" w:eastAsia="맑은 고딕" w:hAnsi="맑은 고딕" w:cs="맑은 고딕"/>
        </w:rPr>
        <w:t xml:space="preserve">: SiteFilterInjectDLL.dll 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루틴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끊음</w:t>
      </w:r>
    </w:p>
    <w:p w14:paraId="01E531EA" w14:textId="77777777" w:rsidR="005C4756" w:rsidRDefault="005C4756">
      <w:pPr>
        <w:spacing w:line="240" w:lineRule="auto"/>
        <w:rPr>
          <w:rFonts w:ascii="맑은 고딕" w:eastAsia="맑은 고딕" w:hAnsi="맑은 고딕" w:cs="맑은 고딕"/>
        </w:rPr>
      </w:pPr>
    </w:p>
    <w:p w14:paraId="50B89382" w14:textId="77777777" w:rsidR="005C4756" w:rsidRDefault="005C4756">
      <w:pPr>
        <w:spacing w:line="240" w:lineRule="auto"/>
        <w:rPr>
          <w:rFonts w:ascii="맑은 고딕" w:eastAsia="맑은 고딕" w:hAnsi="맑은 고딕" w:cs="맑은 고딕"/>
        </w:rPr>
      </w:pPr>
    </w:p>
    <w:p w14:paraId="53FFB03A" w14:textId="77777777" w:rsidR="005C4756" w:rsidRDefault="005C4756">
      <w:pPr>
        <w:spacing w:line="240" w:lineRule="auto"/>
        <w:rPr>
          <w:rFonts w:ascii="맑은 고딕" w:eastAsia="맑은 고딕" w:hAnsi="맑은 고딕" w:cs="맑은 고딕"/>
        </w:rPr>
      </w:pPr>
    </w:p>
    <w:p w14:paraId="1318954A" w14:textId="24428A4F" w:rsidR="005C4756" w:rsidRDefault="005C4756">
      <w:pPr>
        <w:rPr>
          <w:rFonts w:ascii="맑은 고딕" w:eastAsia="맑은 고딕" w:hAnsi="맑은 고딕" w:cs="맑은 고딕"/>
        </w:rPr>
      </w:pPr>
    </w:p>
    <w:p w14:paraId="27C0C281" w14:textId="28F2A57B" w:rsidR="000C2676" w:rsidRDefault="000C2676">
      <w:pPr>
        <w:rPr>
          <w:rFonts w:ascii="맑은 고딕" w:eastAsia="맑은 고딕" w:hAnsi="맑은 고딕" w:cs="맑은 고딕"/>
        </w:rPr>
      </w:pPr>
    </w:p>
    <w:p w14:paraId="7FC3389F" w14:textId="5F658180" w:rsidR="000C2676" w:rsidRDefault="000C267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noProof/>
        </w:rPr>
        <w:lastRenderedPageBreak/>
        <w:drawing>
          <wp:inline distT="0" distB="0" distL="0" distR="0" wp14:anchorId="63D20899" wp14:editId="3AD3836B">
            <wp:extent cx="5731510" cy="21659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4739" w14:textId="77777777" w:rsidR="000C2676" w:rsidRDefault="000C2676">
      <w:pPr>
        <w:rPr>
          <w:rFonts w:ascii="맑은 고딕" w:eastAsia="맑은 고딕" w:hAnsi="맑은 고딕" w:cs="맑은 고딕"/>
        </w:rPr>
      </w:pPr>
    </w:p>
    <w:p w14:paraId="66441028" w14:textId="38702141" w:rsidR="000C2676" w:rsidRDefault="000C2676">
      <w:pPr>
        <w:rPr>
          <w:rFonts w:ascii="맑은 고딕" w:eastAsia="맑은 고딕" w:hAnsi="맑은 고딕" w:cs="맑은 고딕"/>
        </w:rPr>
      </w:pPr>
      <w:r w:rsidRPr="000C2676">
        <w:rPr>
          <w:rFonts w:ascii="맑은 고딕" w:eastAsia="맑은 고딕" w:hAnsi="맑은 고딕" w:cs="맑은 고딕"/>
        </w:rPr>
        <w:t>C:\Windows</w:t>
      </w:r>
    </w:p>
    <w:p w14:paraId="5425FF57" w14:textId="6E947C88" w:rsidR="000C2676" w:rsidRDefault="000C2676">
      <w:pPr>
        <w:rPr>
          <w:rFonts w:ascii="맑은 고딕" w:eastAsia="맑은 고딕" w:hAnsi="맑은 고딕" w:cs="맑은 고딕" w:hint="eastAsia"/>
        </w:rPr>
      </w:pPr>
      <w:r w:rsidRPr="000C2676">
        <w:rPr>
          <w:rFonts w:ascii="맑은 고딕" w:eastAsia="맑은 고딕" w:hAnsi="맑은 고딕" w:cs="맑은 고딕"/>
        </w:rPr>
        <w:t>jzscbsfe.exe</w:t>
      </w:r>
      <w:r>
        <w:rPr>
          <w:rFonts w:ascii="맑은 고딕" w:eastAsia="맑은 고딕" w:hAnsi="맑은 고딕" w:cs="맑은 고딕"/>
        </w:rPr>
        <w:t xml:space="preserve">, </w:t>
      </w:r>
      <w:r w:rsidRPr="000C2676">
        <w:rPr>
          <w:rFonts w:ascii="맑은 고딕" w:eastAsia="맑은 고딕" w:hAnsi="맑은 고딕" w:cs="맑은 고딕"/>
        </w:rPr>
        <w:t>PmtStartLoader.exe</w:t>
      </w:r>
      <w:r>
        <w:rPr>
          <w:rFonts w:ascii="맑은 고딕" w:eastAsia="맑은 고딕" w:hAnsi="맑은 고딕" w:cs="맑은 고딕"/>
        </w:rPr>
        <w:t xml:space="preserve">, </w:t>
      </w:r>
      <w:r w:rsidRPr="000C2676">
        <w:rPr>
          <w:rFonts w:ascii="맑은 고딕" w:eastAsia="맑은 고딕" w:hAnsi="맑은 고딕" w:cs="맑은 고딕"/>
        </w:rPr>
        <w:t>ProcessHideDLL.dll</w:t>
      </w:r>
      <w:r>
        <w:rPr>
          <w:rFonts w:ascii="맑은 고딕" w:eastAsia="맑은 고딕" w:hAnsi="맑은 고딕" w:cs="맑은 고딕"/>
        </w:rPr>
        <w:t xml:space="preserve">, </w:t>
      </w:r>
      <w:r w:rsidRPr="000C2676">
        <w:rPr>
          <w:rFonts w:ascii="맑은 고딕" w:eastAsia="맑은 고딕" w:hAnsi="맑은 고딕" w:cs="맑은 고딕"/>
        </w:rPr>
        <w:t>ProcessHideDLLx64.dll</w:t>
      </w:r>
      <w:r>
        <w:rPr>
          <w:rFonts w:ascii="맑은 고딕" w:eastAsia="맑은 고딕" w:hAnsi="맑은 고딕" w:cs="맑은 고딕"/>
        </w:rPr>
        <w:t xml:space="preserve">, </w:t>
      </w:r>
      <w:r w:rsidRPr="000C2676">
        <w:rPr>
          <w:rFonts w:ascii="맑은 고딕" w:eastAsia="맑은 고딕" w:hAnsi="맑은 고딕" w:cs="맑은 고딕"/>
        </w:rPr>
        <w:t>ProcessHideEXEx64.exe</w:t>
      </w:r>
      <w:r>
        <w:rPr>
          <w:rFonts w:ascii="맑은 고딕" w:eastAsia="맑은 고딕" w:hAnsi="맑은 고딕" w:cs="맑은 고딕"/>
        </w:rPr>
        <w:t xml:space="preserve">, </w:t>
      </w:r>
      <w:r w:rsidRPr="000C2676">
        <w:rPr>
          <w:rFonts w:ascii="맑은 고딕" w:eastAsia="맑은 고딕" w:hAnsi="맑은 고딕" w:cs="맑은 고딕"/>
        </w:rPr>
        <w:t>ProcessHideHook.dll</w:t>
      </w:r>
      <w:r>
        <w:rPr>
          <w:rFonts w:ascii="맑은 고딕" w:eastAsia="맑은 고딕" w:hAnsi="맑은 고딕" w:cs="맑은 고딕"/>
        </w:rPr>
        <w:t xml:space="preserve">, </w:t>
      </w:r>
      <w:r w:rsidRPr="000C2676">
        <w:rPr>
          <w:rFonts w:ascii="맑은 고딕" w:eastAsia="맑은 고딕" w:hAnsi="맑은 고딕" w:cs="맑은 고딕"/>
        </w:rPr>
        <w:t>ProcessHideHookx64.dll</w:t>
      </w:r>
      <w:r>
        <w:rPr>
          <w:rFonts w:ascii="맑은 고딕" w:eastAsia="맑은 고딕" w:hAnsi="맑은 고딕" w:cs="맑은 고딕"/>
        </w:rPr>
        <w:t xml:space="preserve">, </w:t>
      </w:r>
      <w:r w:rsidRPr="000C2676">
        <w:rPr>
          <w:rFonts w:ascii="맑은 고딕" w:eastAsia="맑은 고딕" w:hAnsi="맑은 고딕" w:cs="맑은 고딕"/>
        </w:rPr>
        <w:t>resjnt.exe</w:t>
      </w:r>
    </w:p>
    <w:sectPr w:rsidR="000C26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756"/>
    <w:rsid w:val="000C2676"/>
    <w:rsid w:val="005C4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DA8D3"/>
  <w15:docId w15:val="{ED19D856-D435-468E-A0C4-7EE7B894E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oleObject" Target="embeddings/oleObject11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34" Type="http://schemas.openxmlformats.org/officeDocument/2006/relationships/oleObject" Target="embeddings/oleObject15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hyperlink" Target="https://www.google.com/search?q=api+monitor+breakpoint&amp;oq=api+monitor+breakpoint&amp;aqs=chrome..69i57.8512j0j7&amp;sourceid=chrome&amp;ie=utf-8" TargetMode="External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root</cp:lastModifiedBy>
  <cp:revision>2</cp:revision>
  <dcterms:created xsi:type="dcterms:W3CDTF">2021-07-15T01:08:00Z</dcterms:created>
  <dcterms:modified xsi:type="dcterms:W3CDTF">2021-07-15T01:10:00Z</dcterms:modified>
</cp:coreProperties>
</file>