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F24335" w14:textId="77777777" w:rsidR="00C2060A" w:rsidRDefault="00000000">
      <w:pPr>
        <w:pBdr>
          <w:top w:val="nil"/>
          <w:left w:val="nil"/>
          <w:bottom w:val="nil"/>
          <w:right w:val="nil"/>
          <w:between w:val="nil"/>
        </w:pBdr>
        <w:spacing w:before="37" w:line="396" w:lineRule="auto"/>
        <w:ind w:left="461" w:right="3848"/>
        <w:rPr>
          <w:color w:val="000000"/>
        </w:rPr>
      </w:pPr>
      <w:r>
        <w:rPr>
          <w:noProof/>
          <w:color w:val="000000"/>
        </w:rPr>
        <mc:AlternateContent>
          <mc:Choice Requires="wps">
            <w:drawing>
              <wp:anchor distT="45720" distB="45720" distL="114300" distR="114300" simplePos="0" relativeHeight="251658240" behindDoc="0" locked="0" layoutInCell="1" hidden="0" allowOverlap="1" wp14:anchorId="5B17065C" wp14:editId="1D5BDE87">
                <wp:simplePos x="0" y="0"/>
                <wp:positionH relativeFrom="margin">
                  <wp:align>center</wp:align>
                </wp:positionH>
                <wp:positionV relativeFrom="margin">
                  <wp:align>top</wp:align>
                </wp:positionV>
                <wp:extent cx="4081145" cy="482600"/>
                <wp:effectExtent l="0" t="0" r="0" b="0"/>
                <wp:wrapSquare wrapText="bothSides" distT="45720" distB="45720" distL="114300" distR="114300"/>
                <wp:docPr id="1760612576" name="Rectangle 1760612576"/>
                <wp:cNvGraphicFramePr/>
                <a:graphic xmlns:a="http://schemas.openxmlformats.org/drawingml/2006/main">
                  <a:graphicData uri="http://schemas.microsoft.com/office/word/2010/wordprocessingShape">
                    <wps:wsp>
                      <wps:cNvSpPr/>
                      <wps:spPr>
                        <a:xfrm>
                          <a:off x="3310190" y="3543463"/>
                          <a:ext cx="4071620" cy="473075"/>
                        </a:xfrm>
                        <a:prstGeom prst="rect">
                          <a:avLst/>
                        </a:prstGeom>
                        <a:noFill/>
                        <a:ln>
                          <a:noFill/>
                        </a:ln>
                      </wps:spPr>
                      <wps:txbx>
                        <w:txbxContent>
                          <w:p w14:paraId="4E374267" w14:textId="77777777" w:rsidR="00C2060A" w:rsidRDefault="00000000">
                            <w:pPr>
                              <w:jc w:val="center"/>
                              <w:textDirection w:val="btLr"/>
                            </w:pPr>
                            <w:r>
                              <w:rPr>
                                <w:b/>
                                <w:color w:val="000000"/>
                                <w:sz w:val="24"/>
                              </w:rPr>
                              <w:t>CSDS 234 Structured and Unstructured Data</w:t>
                            </w:r>
                            <w:r>
                              <w:rPr>
                                <w:b/>
                                <w:color w:val="000000"/>
                                <w:sz w:val="24"/>
                              </w:rPr>
                              <w:br/>
                              <w:t>Department of Computer &amp; Data Sciences, Fall 2023</w:t>
                            </w:r>
                          </w:p>
                        </w:txbxContent>
                      </wps:txbx>
                      <wps:bodyPr spcFirstLastPara="1" wrap="square" lIns="91425" tIns="45700" rIns="91425" bIns="45700" anchor="t" anchorCtr="0">
                        <a:noAutofit/>
                      </wps:bodyPr>
                    </wps:wsp>
                  </a:graphicData>
                </a:graphic>
              </wp:anchor>
            </w:drawing>
          </mc:Choice>
          <mc:Fallback>
            <w:pict>
              <v:rect w14:anchorId="5B17065C" id="Rectangle 1760612576" o:spid="_x0000_s1026" style="position:absolute;left:0;text-align:left;margin-left:0;margin-top:0;width:321.35pt;height:38pt;z-index:251658240;visibility:visible;mso-wrap-style:square;mso-wrap-distance-left:9pt;mso-wrap-distance-top:3.6pt;mso-wrap-distance-right:9pt;mso-wrap-distance-bottom:3.6pt;mso-position-horizontal:center;mso-position-horizontal-relative:margin;mso-position-vertical:top;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" filled="f" stroked="f">
                <v:textbox inset="2.53958mm,1.2694mm,2.53958mm,1.2694mm">
                  <w:txbxContent>
                    <w:p w14:paraId="4E374267" w14:textId="77777777" w:rsidR="00C2060A" w:rsidRDefault="00000000">
                      <w:pPr>
                        <w:jc w:val="center"/>
                        <w:textDirection w:val="btLr"/>
                      </w:pPr>
                      <w:r>
                        <w:rPr>
                          <w:b/>
                          <w:color w:val="000000"/>
                          <w:sz w:val="24"/>
                        </w:rPr>
                        <w:t>CSDS 234 Structured and Unstructured Data</w:t>
                      </w:r>
                      <w:r>
                        <w:rPr>
                          <w:b/>
                          <w:color w:val="000000"/>
                          <w:sz w:val="24"/>
                        </w:rPr>
                        <w:br/>
                        <w:t>Department of Computer &amp; Data Sciences, Fall 2023</w:t>
                      </w:r>
                    </w:p>
                  </w:txbxContent>
                </v:textbox>
                <w10:wrap type="square" anchorx="margin" anchory="margin"/>
              </v:rect>
            </w:pict>
          </mc:Fallback>
        </mc:AlternateContent>
      </w:r>
      <w:r>
        <w:rPr>
          <w:b/>
          <w:color w:val="000000"/>
          <w:sz w:val="24"/>
          <w:szCs w:val="24"/>
        </w:rPr>
        <w:t xml:space="preserve"> </w:t>
      </w:r>
      <w:r>
        <w:rPr>
          <w:color w:val="000000"/>
        </w:rPr>
        <w:br/>
      </w:r>
    </w:p>
    <w:p w14:paraId="1A092445" w14:textId="77777777" w:rsidR="00C2060A" w:rsidRDefault="00000000">
      <w:pPr>
        <w:pBdr>
          <w:top w:val="nil"/>
          <w:left w:val="nil"/>
          <w:bottom w:val="nil"/>
          <w:right w:val="nil"/>
          <w:between w:val="nil"/>
        </w:pBdr>
        <w:spacing w:before="37" w:line="396" w:lineRule="auto"/>
        <w:ind w:left="461" w:right="3848"/>
        <w:rPr>
          <w:color w:val="000000"/>
        </w:rPr>
      </w:pPr>
      <w:r>
        <w:rPr>
          <w:noProof/>
          <w:color w:val="000000"/>
        </w:rPr>
        <mc:AlternateContent>
          <mc:Choice Requires="wps">
            <w:drawing>
              <wp:anchor distT="45720" distB="45720" distL="114300" distR="114300" simplePos="0" relativeHeight="251659264" behindDoc="0" locked="0" layoutInCell="1" hidden="0" allowOverlap="1" wp14:anchorId="6874921E" wp14:editId="5B168820">
                <wp:simplePos x="0" y="0"/>
                <wp:positionH relativeFrom="margin">
                  <wp:posOffset>1715452</wp:posOffset>
                </wp:positionH>
                <wp:positionV relativeFrom="margin">
                  <wp:posOffset>502603</wp:posOffset>
                </wp:positionV>
                <wp:extent cx="2609850" cy="294640"/>
                <wp:effectExtent l="0" t="0" r="0" b="0"/>
                <wp:wrapSquare wrapText="bothSides" distT="45720" distB="45720" distL="114300" distR="114300"/>
                <wp:docPr id="1760612578" name="Rectangle 1760612578"/>
                <wp:cNvGraphicFramePr/>
                <a:graphic xmlns:a="http://schemas.openxmlformats.org/drawingml/2006/main">
                  <a:graphicData uri="http://schemas.microsoft.com/office/word/2010/wordprocessingShape">
                    <wps:wsp>
                      <wps:cNvSpPr/>
                      <wps:spPr>
                        <a:xfrm>
                          <a:off x="4045838" y="3637443"/>
                          <a:ext cx="2600325" cy="285115"/>
                        </a:xfrm>
                        <a:prstGeom prst="rect">
                          <a:avLst/>
                        </a:prstGeom>
                        <a:noFill/>
                        <a:ln>
                          <a:noFill/>
                        </a:ln>
                      </wps:spPr>
                      <wps:txbx>
                        <w:txbxContent>
                          <w:p w14:paraId="1CD9AF6C" w14:textId="77777777" w:rsidR="00C2060A" w:rsidRDefault="00000000">
                            <w:pPr>
                              <w:jc w:val="center"/>
                              <w:textDirection w:val="btLr"/>
                            </w:pPr>
                            <w:r>
                              <w:rPr>
                                <w:color w:val="000000"/>
                              </w:rPr>
                              <w:t xml:space="preserve">Assignment 6   </w:t>
                            </w:r>
                          </w:p>
                        </w:txbxContent>
                      </wps:txbx>
                      <wps:bodyPr spcFirstLastPara="1" wrap="square" lIns="91425" tIns="45700" rIns="91425" bIns="45700" anchor="t" anchorCtr="0">
                        <a:noAutofit/>
                      </wps:bodyPr>
                    </wps:wsp>
                  </a:graphicData>
                </a:graphic>
              </wp:anchor>
            </w:drawing>
          </mc:Choice>
          <mc:Fallback>
            <w:pict>
              <v:rect w14:anchorId="6874921E" id="Rectangle 1760612578" o:spid="_x0000_s1027" style="position:absolute;left:0;text-align:left;margin-left:135.05pt;margin-top:39.6pt;width:205.5pt;height:23.2pt;z-index:251659264;visibility:visible;mso-wrap-style:square;mso-wrap-distance-left:9pt;mso-wrap-distance-top:3.6pt;mso-wrap-distance-right:9pt;mso-wrap-distance-bottom:3.6pt;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" filled="f" stroked="f">
                <v:textbox inset="2.53958mm,1.2694mm,2.53958mm,1.2694mm">
                  <w:txbxContent>
                    <w:p w14:paraId="1CD9AF6C" w14:textId="77777777" w:rsidR="00C2060A" w:rsidRDefault="00000000">
                      <w:pPr>
                        <w:jc w:val="center"/>
                        <w:textDirection w:val="btLr"/>
                      </w:pPr>
                      <w:r>
                        <w:rPr>
                          <w:color w:val="000000"/>
                        </w:rPr>
                        <w:t xml:space="preserve">Assignment 6   </w:t>
                      </w:r>
                    </w:p>
                  </w:txbxContent>
                </v:textbox>
                <w10:wrap type="square" anchorx="margin" anchory="margin"/>
              </v:rect>
            </w:pict>
          </mc:Fallback>
        </mc:AlternateContent>
      </w:r>
    </w:p>
    <w:p w14:paraId="6B0E088B" w14:textId="2E31A6A1" w:rsidR="00C2060A" w:rsidRPr="006A736F" w:rsidRDefault="00000000" w:rsidP="006A736F">
      <w:pPr>
        <w:pBdr>
          <w:top w:val="nil"/>
          <w:left w:val="nil"/>
          <w:bottom w:val="nil"/>
          <w:right w:val="nil"/>
          <w:between w:val="nil"/>
        </w:pBdr>
        <w:spacing w:before="11"/>
        <w:ind w:left="461"/>
        <w:rPr>
          <w:color w:val="000000"/>
          <w:sz w:val="11"/>
          <w:szCs w:val="11"/>
        </w:rPr>
      </w:pPr>
      <w:r>
        <w:rPr>
          <w:noProof/>
        </w:rPr>
        <mc:AlternateContent>
          <mc:Choice Requires="wps">
            <w:drawing>
              <wp:anchor distT="0" distB="0" distL="0" distR="0" simplePos="0" relativeHeight="251660288" behindDoc="0" locked="0" layoutInCell="1" hidden="0" allowOverlap="1" wp14:anchorId="0A711DCD" wp14:editId="309103B6">
                <wp:simplePos x="0" y="0"/>
                <wp:positionH relativeFrom="column">
                  <wp:posOffset>342900</wp:posOffset>
                </wp:positionH>
                <wp:positionV relativeFrom="paragraph">
                  <wp:posOffset>114300</wp:posOffset>
                </wp:positionV>
                <wp:extent cx="0" cy="12700"/>
                <wp:effectExtent l="0" t="0" r="0" b="0"/>
                <wp:wrapTopAndBottom distT="0" distB="0"/>
                <wp:docPr id="1760612577" name="Straight Arrow Connector 1760612577"/>
                <wp:cNvGraphicFramePr/>
                <a:graphic xmlns:a="http://schemas.openxmlformats.org/drawingml/2006/main">
                  <a:graphicData uri="http://schemas.microsoft.com/office/word/2010/wordprocessingShape">
                    <wps:wsp>
                      <wps:cNvCnPr/>
                      <wps:spPr>
                        <a:xfrm>
                          <a:off x="2488500" y="3780000"/>
                          <a:ext cx="5715000" cy="0"/>
                        </a:xfrm>
                        <a:prstGeom prst="straightConnector1">
                          <a:avLst/>
                        </a:prstGeom>
                        <a:noFill/>
                        <a:ln w="9525" cap="flat" cmpd="sng">
                          <a:solidFill>
                            <a:srgbClr val="5B9BD4"/>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342900</wp:posOffset>
                </wp:positionH>
                <wp:positionV relativeFrom="paragraph">
                  <wp:posOffset>114300</wp:posOffset>
                </wp:positionV>
                <wp:extent cx="0" cy="12700"/>
                <wp:effectExtent b="0" l="0" r="0" t="0"/>
                <wp:wrapTopAndBottom distB="0" distT="0"/>
                <wp:docPr id="1760612577"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14:paraId="146ABC1A" w14:textId="77777777" w:rsidR="00C2060A" w:rsidRDefault="00000000">
      <w:pPr>
        <w:numPr>
          <w:ilvl w:val="0"/>
          <w:numId w:val="2"/>
        </w:numPr>
        <w:pBdr>
          <w:top w:val="nil"/>
          <w:left w:val="nil"/>
          <w:bottom w:val="nil"/>
          <w:right w:val="nil"/>
          <w:between w:val="nil"/>
        </w:pBdr>
        <w:ind w:left="812"/>
        <w:jc w:val="both"/>
        <w:rPr>
          <w:b/>
          <w:color w:val="000000"/>
          <w:sz w:val="20"/>
          <w:szCs w:val="20"/>
        </w:rPr>
      </w:pPr>
      <w:r>
        <w:rPr>
          <w:b/>
          <w:color w:val="000000"/>
          <w:sz w:val="20"/>
          <w:szCs w:val="20"/>
        </w:rPr>
        <w:t>[Dirty data] (30)</w:t>
      </w:r>
      <w:r>
        <w:rPr>
          <w:color w:val="000000"/>
          <w:sz w:val="20"/>
          <w:szCs w:val="20"/>
        </w:rPr>
        <w:t xml:space="preserve"> Recall the five common types of data quality issues we discussed: </w:t>
      </w:r>
      <w:r>
        <w:rPr>
          <w:b/>
          <w:color w:val="000000"/>
          <w:sz w:val="20"/>
          <w:szCs w:val="20"/>
        </w:rPr>
        <w:t>inconsistency</w:t>
      </w:r>
      <w:r>
        <w:rPr>
          <w:color w:val="000000"/>
          <w:sz w:val="20"/>
          <w:szCs w:val="20"/>
        </w:rPr>
        <w:t xml:space="preserve"> (violation of data constraints), </w:t>
      </w:r>
      <w:r>
        <w:rPr>
          <w:b/>
          <w:color w:val="000000"/>
          <w:sz w:val="20"/>
          <w:szCs w:val="20"/>
        </w:rPr>
        <w:t>duplication</w:t>
      </w:r>
      <w:r>
        <w:rPr>
          <w:color w:val="000000"/>
          <w:sz w:val="20"/>
          <w:szCs w:val="20"/>
        </w:rPr>
        <w:t xml:space="preserve"> (redundant information), </w:t>
      </w:r>
      <w:r>
        <w:rPr>
          <w:b/>
          <w:color w:val="000000"/>
          <w:sz w:val="20"/>
          <w:szCs w:val="20"/>
        </w:rPr>
        <w:t>missing data</w:t>
      </w:r>
      <w:r>
        <w:rPr>
          <w:color w:val="000000"/>
          <w:sz w:val="20"/>
          <w:szCs w:val="20"/>
        </w:rPr>
        <w:t xml:space="preserve"> (incomplete data), </w:t>
      </w:r>
      <w:r>
        <w:rPr>
          <w:b/>
          <w:color w:val="000000"/>
          <w:sz w:val="20"/>
          <w:szCs w:val="20"/>
        </w:rPr>
        <w:t>data currency</w:t>
      </w:r>
      <w:r>
        <w:rPr>
          <w:color w:val="000000"/>
          <w:sz w:val="20"/>
          <w:szCs w:val="20"/>
        </w:rPr>
        <w:t xml:space="preserve"> (outdated data), and </w:t>
      </w:r>
      <w:r>
        <w:rPr>
          <w:b/>
          <w:color w:val="000000"/>
          <w:sz w:val="20"/>
          <w:szCs w:val="20"/>
        </w:rPr>
        <w:t>data accuracy</w:t>
      </w:r>
      <w:r>
        <w:rPr>
          <w:color w:val="000000"/>
          <w:sz w:val="20"/>
          <w:szCs w:val="20"/>
        </w:rPr>
        <w:t xml:space="preserve"> (inaccurate data). </w:t>
      </w:r>
    </w:p>
    <w:p w14:paraId="5DBEF1CF" w14:textId="77777777" w:rsidR="00C2060A" w:rsidRDefault="00C2060A">
      <w:pPr>
        <w:pBdr>
          <w:top w:val="nil"/>
          <w:left w:val="nil"/>
          <w:bottom w:val="nil"/>
          <w:right w:val="nil"/>
          <w:between w:val="nil"/>
        </w:pBdr>
        <w:ind w:left="812"/>
        <w:jc w:val="both"/>
        <w:rPr>
          <w:b/>
          <w:color w:val="000000"/>
          <w:sz w:val="20"/>
          <w:szCs w:val="20"/>
        </w:rPr>
      </w:pPr>
    </w:p>
    <w:p w14:paraId="014F6D2B" w14:textId="77777777" w:rsidR="00C2060A" w:rsidRDefault="00000000">
      <w:pPr>
        <w:pBdr>
          <w:top w:val="nil"/>
          <w:left w:val="nil"/>
          <w:bottom w:val="nil"/>
          <w:right w:val="nil"/>
          <w:between w:val="nil"/>
        </w:pBdr>
        <w:ind w:left="812"/>
        <w:jc w:val="both"/>
        <w:rPr>
          <w:color w:val="000000"/>
          <w:sz w:val="20"/>
          <w:szCs w:val="20"/>
        </w:rPr>
      </w:pPr>
      <w:r>
        <w:rPr>
          <w:color w:val="000000"/>
          <w:sz w:val="20"/>
          <w:szCs w:val="20"/>
        </w:rPr>
        <w:t xml:space="preserve">You are reviewing medical record data (structured data stored in tables) for a hospital, which records patient information, and their pharmacy and insurance providers. Annotate the following descriptions with *all* the type of data quality issues that can describe them. Briefly clarify the reason. </w:t>
      </w:r>
    </w:p>
    <w:p w14:paraId="1ED8E64E" w14:textId="77777777" w:rsidR="00C2060A" w:rsidRDefault="00C2060A" w:rsidP="009130C0">
      <w:pPr>
        <w:pBdr>
          <w:top w:val="nil"/>
          <w:left w:val="nil"/>
          <w:bottom w:val="nil"/>
          <w:right w:val="nil"/>
          <w:between w:val="nil"/>
        </w:pBdr>
        <w:jc w:val="both"/>
        <w:rPr>
          <w:color w:val="000000"/>
          <w:sz w:val="20"/>
          <w:szCs w:val="20"/>
        </w:rPr>
      </w:pPr>
    </w:p>
    <w:p w14:paraId="06198722" w14:textId="100DC4D4" w:rsidR="00C2060A" w:rsidRPr="002643BD" w:rsidRDefault="00000000" w:rsidP="002643BD">
      <w:pPr>
        <w:numPr>
          <w:ilvl w:val="1"/>
          <w:numId w:val="2"/>
        </w:numPr>
        <w:pBdr>
          <w:top w:val="nil"/>
          <w:left w:val="nil"/>
          <w:bottom w:val="nil"/>
          <w:right w:val="nil"/>
          <w:between w:val="nil"/>
        </w:pBdr>
        <w:ind w:hanging="350"/>
        <w:jc w:val="both"/>
        <w:rPr>
          <w:color w:val="000000"/>
          <w:sz w:val="20"/>
          <w:szCs w:val="20"/>
        </w:rPr>
      </w:pPr>
      <w:r>
        <w:rPr>
          <w:color w:val="000000"/>
          <w:sz w:val="20"/>
          <w:szCs w:val="20"/>
        </w:rPr>
        <w:t xml:space="preserve">There are multiple medical records and none of them has required identifiers called “medical record numbers” (MRN). </w:t>
      </w:r>
    </w:p>
    <w:p w14:paraId="56A74771" w14:textId="19A64E38" w:rsidR="002643BD" w:rsidRDefault="002643BD" w:rsidP="002643BD">
      <w:pPr>
        <w:pStyle w:val="ListParagraph"/>
        <w:numPr>
          <w:ilvl w:val="0"/>
          <w:numId w:val="3"/>
        </w:numPr>
        <w:pBdr>
          <w:top w:val="nil"/>
          <w:left w:val="nil"/>
          <w:bottom w:val="nil"/>
          <w:right w:val="nil"/>
          <w:between w:val="nil"/>
        </w:pBdr>
        <w:jc w:val="both"/>
        <w:rPr>
          <w:color w:val="C0504D" w:themeColor="accent2"/>
          <w:sz w:val="20"/>
          <w:szCs w:val="20"/>
        </w:rPr>
      </w:pPr>
      <w:r>
        <w:rPr>
          <w:color w:val="C0504D" w:themeColor="accent2"/>
          <w:sz w:val="20"/>
          <w:szCs w:val="20"/>
        </w:rPr>
        <w:t>Issues:</w:t>
      </w:r>
    </w:p>
    <w:p w14:paraId="30BF1F15" w14:textId="551049D5" w:rsidR="002643BD" w:rsidRDefault="002643BD" w:rsidP="002643BD">
      <w:pPr>
        <w:pStyle w:val="ListParagraph"/>
        <w:numPr>
          <w:ilvl w:val="1"/>
          <w:numId w:val="3"/>
        </w:numPr>
        <w:pBdr>
          <w:top w:val="nil"/>
          <w:left w:val="nil"/>
          <w:bottom w:val="nil"/>
          <w:right w:val="nil"/>
          <w:between w:val="nil"/>
        </w:pBdr>
        <w:jc w:val="both"/>
        <w:rPr>
          <w:color w:val="C0504D" w:themeColor="accent2"/>
          <w:sz w:val="20"/>
          <w:szCs w:val="20"/>
        </w:rPr>
      </w:pPr>
      <w:r>
        <w:rPr>
          <w:color w:val="C0504D" w:themeColor="accent2"/>
          <w:sz w:val="20"/>
          <w:szCs w:val="20"/>
        </w:rPr>
        <w:t>Missing Data with the MRNs</w:t>
      </w:r>
    </w:p>
    <w:p w14:paraId="6581A0CF" w14:textId="148208FE" w:rsidR="002643BD" w:rsidRDefault="002643BD" w:rsidP="002643BD">
      <w:pPr>
        <w:pStyle w:val="ListParagraph"/>
        <w:numPr>
          <w:ilvl w:val="2"/>
          <w:numId w:val="3"/>
        </w:numPr>
        <w:pBdr>
          <w:top w:val="nil"/>
          <w:left w:val="nil"/>
          <w:bottom w:val="nil"/>
          <w:right w:val="nil"/>
          <w:between w:val="nil"/>
        </w:pBdr>
        <w:jc w:val="both"/>
        <w:rPr>
          <w:color w:val="C0504D" w:themeColor="accent2"/>
          <w:sz w:val="20"/>
          <w:szCs w:val="20"/>
        </w:rPr>
      </w:pPr>
      <w:r>
        <w:rPr>
          <w:color w:val="C0504D" w:themeColor="accent2"/>
          <w:sz w:val="20"/>
          <w:szCs w:val="20"/>
        </w:rPr>
        <w:t>They are required identifiers, and without them, the data is incomplete</w:t>
      </w:r>
    </w:p>
    <w:p w14:paraId="3FA1B6B0" w14:textId="265D5726" w:rsidR="00C2060A" w:rsidRPr="002643BD" w:rsidRDefault="002643BD" w:rsidP="002643BD">
      <w:pPr>
        <w:pStyle w:val="ListParagraph"/>
        <w:numPr>
          <w:ilvl w:val="2"/>
          <w:numId w:val="3"/>
        </w:numPr>
        <w:pBdr>
          <w:top w:val="nil"/>
          <w:left w:val="nil"/>
          <w:bottom w:val="nil"/>
          <w:right w:val="nil"/>
          <w:between w:val="nil"/>
        </w:pBdr>
        <w:jc w:val="both"/>
        <w:rPr>
          <w:color w:val="C0504D" w:themeColor="accent2"/>
          <w:sz w:val="20"/>
          <w:szCs w:val="20"/>
        </w:rPr>
      </w:pPr>
      <w:r>
        <w:rPr>
          <w:color w:val="C0504D" w:themeColor="accent2"/>
          <w:sz w:val="20"/>
          <w:szCs w:val="20"/>
        </w:rPr>
        <w:t>It’s a violation of the data constraint that requires every record to have a unique MRN</w:t>
      </w:r>
    </w:p>
    <w:p w14:paraId="39EA639E" w14:textId="77777777" w:rsidR="00C2060A" w:rsidRDefault="00000000">
      <w:pPr>
        <w:numPr>
          <w:ilvl w:val="1"/>
          <w:numId w:val="2"/>
        </w:numPr>
        <w:pBdr>
          <w:top w:val="nil"/>
          <w:left w:val="nil"/>
          <w:bottom w:val="nil"/>
          <w:right w:val="nil"/>
          <w:between w:val="nil"/>
        </w:pBdr>
        <w:ind w:hanging="350"/>
        <w:jc w:val="both"/>
        <w:rPr>
          <w:color w:val="000000"/>
          <w:sz w:val="20"/>
          <w:szCs w:val="20"/>
        </w:rPr>
      </w:pPr>
      <w:r>
        <w:rPr>
          <w:color w:val="000000"/>
          <w:sz w:val="20"/>
          <w:szCs w:val="20"/>
        </w:rPr>
        <w:t xml:space="preserve">A patient named “John Carroll” is recorded as “J.Carroll” in the database. His case is confused with another patient named “Joe Caroll” who has the same birthdate as John Carroll. The latter patient has a recorded address in “Nimrod St, Solon” but he said he has already moved to “Wintergreen Dr, Solon”. </w:t>
      </w:r>
    </w:p>
    <w:p w14:paraId="7849636A" w14:textId="77777777" w:rsidR="002643BD" w:rsidRDefault="002643BD" w:rsidP="002643BD">
      <w:pPr>
        <w:pStyle w:val="ListParagraph"/>
        <w:numPr>
          <w:ilvl w:val="0"/>
          <w:numId w:val="3"/>
        </w:numPr>
        <w:pBdr>
          <w:top w:val="nil"/>
          <w:left w:val="nil"/>
          <w:bottom w:val="nil"/>
          <w:right w:val="nil"/>
          <w:between w:val="nil"/>
        </w:pBdr>
        <w:jc w:val="both"/>
        <w:rPr>
          <w:color w:val="C0504D" w:themeColor="accent2"/>
          <w:sz w:val="20"/>
          <w:szCs w:val="20"/>
        </w:rPr>
      </w:pPr>
      <w:r w:rsidRPr="002643BD">
        <w:rPr>
          <w:color w:val="C0504D" w:themeColor="accent2"/>
          <w:sz w:val="20"/>
          <w:szCs w:val="20"/>
        </w:rPr>
        <w:t>Issues:</w:t>
      </w:r>
    </w:p>
    <w:p w14:paraId="6FFC6A87" w14:textId="74206E20" w:rsidR="00C2060A" w:rsidRPr="009130C0" w:rsidRDefault="002643BD" w:rsidP="002643BD">
      <w:pPr>
        <w:pStyle w:val="ListParagraph"/>
        <w:numPr>
          <w:ilvl w:val="1"/>
          <w:numId w:val="3"/>
        </w:numPr>
        <w:pBdr>
          <w:top w:val="nil"/>
          <w:left w:val="nil"/>
          <w:bottom w:val="nil"/>
          <w:right w:val="nil"/>
          <w:between w:val="nil"/>
        </w:pBdr>
        <w:jc w:val="both"/>
        <w:rPr>
          <w:sz w:val="20"/>
          <w:szCs w:val="20"/>
        </w:rPr>
      </w:pPr>
      <w:r>
        <w:rPr>
          <w:color w:val="C0504D" w:themeColor="accent2"/>
          <w:sz w:val="20"/>
          <w:szCs w:val="20"/>
        </w:rPr>
        <w:t>Inconsistency of how patients are recorded in the database</w:t>
      </w:r>
    </w:p>
    <w:p w14:paraId="430D6F62" w14:textId="40941B0D" w:rsidR="009130C0" w:rsidRPr="009130C0" w:rsidRDefault="009130C0" w:rsidP="009130C0">
      <w:pPr>
        <w:pStyle w:val="ListParagraph"/>
        <w:numPr>
          <w:ilvl w:val="2"/>
          <w:numId w:val="3"/>
        </w:numPr>
        <w:pBdr>
          <w:top w:val="nil"/>
          <w:left w:val="nil"/>
          <w:bottom w:val="nil"/>
          <w:right w:val="nil"/>
          <w:between w:val="nil"/>
        </w:pBdr>
        <w:jc w:val="both"/>
        <w:rPr>
          <w:sz w:val="20"/>
          <w:szCs w:val="20"/>
        </w:rPr>
      </w:pPr>
      <w:r>
        <w:rPr>
          <w:color w:val="C0504D" w:themeColor="accent2"/>
          <w:sz w:val="20"/>
          <w:szCs w:val="20"/>
        </w:rPr>
        <w:t>This violates the constraint of unique patient identification</w:t>
      </w:r>
    </w:p>
    <w:p w14:paraId="50C0EEFA" w14:textId="69025B35" w:rsidR="009130C0" w:rsidRPr="009130C0" w:rsidRDefault="009130C0" w:rsidP="009130C0">
      <w:pPr>
        <w:pStyle w:val="ListParagraph"/>
        <w:numPr>
          <w:ilvl w:val="1"/>
          <w:numId w:val="3"/>
        </w:numPr>
        <w:pBdr>
          <w:top w:val="nil"/>
          <w:left w:val="nil"/>
          <w:bottom w:val="nil"/>
          <w:right w:val="nil"/>
          <w:between w:val="nil"/>
        </w:pBdr>
        <w:jc w:val="both"/>
        <w:rPr>
          <w:sz w:val="20"/>
          <w:szCs w:val="20"/>
        </w:rPr>
      </w:pPr>
      <w:r>
        <w:rPr>
          <w:color w:val="C0504D" w:themeColor="accent2"/>
          <w:sz w:val="20"/>
          <w:szCs w:val="20"/>
        </w:rPr>
        <w:t>Duplicate Records</w:t>
      </w:r>
    </w:p>
    <w:p w14:paraId="1F078287" w14:textId="037A8D08" w:rsidR="009130C0" w:rsidRPr="009130C0" w:rsidRDefault="009130C0" w:rsidP="009130C0">
      <w:pPr>
        <w:pStyle w:val="ListParagraph"/>
        <w:numPr>
          <w:ilvl w:val="2"/>
          <w:numId w:val="3"/>
        </w:numPr>
        <w:pBdr>
          <w:top w:val="nil"/>
          <w:left w:val="nil"/>
          <w:bottom w:val="nil"/>
          <w:right w:val="nil"/>
          <w:between w:val="nil"/>
        </w:pBdr>
        <w:jc w:val="both"/>
        <w:rPr>
          <w:sz w:val="20"/>
          <w:szCs w:val="20"/>
        </w:rPr>
      </w:pPr>
      <w:r>
        <w:rPr>
          <w:color w:val="C0504D" w:themeColor="accent2"/>
          <w:sz w:val="20"/>
          <w:szCs w:val="20"/>
        </w:rPr>
        <w:t>The two people might have redundant or overlapping records</w:t>
      </w:r>
    </w:p>
    <w:p w14:paraId="4551BE94" w14:textId="68465EE8" w:rsidR="009130C0" w:rsidRPr="009130C0" w:rsidRDefault="009130C0" w:rsidP="009130C0">
      <w:pPr>
        <w:pStyle w:val="ListParagraph"/>
        <w:numPr>
          <w:ilvl w:val="1"/>
          <w:numId w:val="3"/>
        </w:numPr>
        <w:pBdr>
          <w:top w:val="nil"/>
          <w:left w:val="nil"/>
          <w:bottom w:val="nil"/>
          <w:right w:val="nil"/>
          <w:between w:val="nil"/>
        </w:pBdr>
        <w:jc w:val="both"/>
        <w:rPr>
          <w:sz w:val="20"/>
          <w:szCs w:val="20"/>
        </w:rPr>
      </w:pPr>
      <w:r>
        <w:rPr>
          <w:color w:val="C0504D" w:themeColor="accent2"/>
          <w:sz w:val="20"/>
          <w:szCs w:val="20"/>
        </w:rPr>
        <w:t>Data Accuracy</w:t>
      </w:r>
    </w:p>
    <w:p w14:paraId="044C0A59" w14:textId="289A3D70" w:rsidR="009130C0" w:rsidRPr="009130C0" w:rsidRDefault="009130C0" w:rsidP="009130C0">
      <w:pPr>
        <w:pStyle w:val="ListParagraph"/>
        <w:numPr>
          <w:ilvl w:val="2"/>
          <w:numId w:val="3"/>
        </w:numPr>
        <w:pBdr>
          <w:top w:val="nil"/>
          <w:left w:val="nil"/>
          <w:bottom w:val="nil"/>
          <w:right w:val="nil"/>
          <w:between w:val="nil"/>
        </w:pBdr>
        <w:jc w:val="both"/>
        <w:rPr>
          <w:sz w:val="20"/>
          <w:szCs w:val="20"/>
        </w:rPr>
      </w:pPr>
      <w:r>
        <w:rPr>
          <w:color w:val="C0504D" w:themeColor="accent2"/>
          <w:sz w:val="20"/>
          <w:szCs w:val="20"/>
        </w:rPr>
        <w:t>The address for Joe Caroll is incorrect and there may be errors in the names</w:t>
      </w:r>
    </w:p>
    <w:p w14:paraId="198D5FD6" w14:textId="3138115C" w:rsidR="009130C0" w:rsidRPr="009130C0" w:rsidRDefault="009130C0" w:rsidP="009130C0">
      <w:pPr>
        <w:pStyle w:val="ListParagraph"/>
        <w:numPr>
          <w:ilvl w:val="1"/>
          <w:numId w:val="3"/>
        </w:numPr>
        <w:pBdr>
          <w:top w:val="nil"/>
          <w:left w:val="nil"/>
          <w:bottom w:val="nil"/>
          <w:right w:val="nil"/>
          <w:between w:val="nil"/>
        </w:pBdr>
        <w:jc w:val="both"/>
        <w:rPr>
          <w:sz w:val="20"/>
          <w:szCs w:val="20"/>
        </w:rPr>
      </w:pPr>
      <w:r>
        <w:rPr>
          <w:color w:val="C0504D" w:themeColor="accent2"/>
          <w:sz w:val="20"/>
          <w:szCs w:val="20"/>
        </w:rPr>
        <w:t>Data Currency</w:t>
      </w:r>
    </w:p>
    <w:p w14:paraId="4D9ED556" w14:textId="2E1AAA68" w:rsidR="00C2060A" w:rsidRPr="009130C0" w:rsidRDefault="009130C0" w:rsidP="009130C0">
      <w:pPr>
        <w:pStyle w:val="ListParagraph"/>
        <w:numPr>
          <w:ilvl w:val="2"/>
          <w:numId w:val="3"/>
        </w:numPr>
        <w:pBdr>
          <w:top w:val="nil"/>
          <w:left w:val="nil"/>
          <w:bottom w:val="nil"/>
          <w:right w:val="nil"/>
          <w:between w:val="nil"/>
        </w:pBdr>
        <w:jc w:val="both"/>
        <w:rPr>
          <w:sz w:val="20"/>
          <w:szCs w:val="20"/>
        </w:rPr>
      </w:pPr>
      <w:r>
        <w:rPr>
          <w:color w:val="C0504D" w:themeColor="accent2"/>
          <w:sz w:val="20"/>
          <w:szCs w:val="20"/>
        </w:rPr>
        <w:t>The address for Joe Caroll is incorrect as he has moved</w:t>
      </w:r>
    </w:p>
    <w:p w14:paraId="616B1157" w14:textId="77777777" w:rsidR="00C2060A" w:rsidRDefault="00000000">
      <w:pPr>
        <w:numPr>
          <w:ilvl w:val="1"/>
          <w:numId w:val="2"/>
        </w:numPr>
        <w:pBdr>
          <w:top w:val="nil"/>
          <w:left w:val="nil"/>
          <w:bottom w:val="nil"/>
          <w:right w:val="nil"/>
          <w:between w:val="nil"/>
        </w:pBdr>
        <w:ind w:hanging="350"/>
        <w:jc w:val="both"/>
        <w:rPr>
          <w:color w:val="000000"/>
          <w:sz w:val="20"/>
          <w:szCs w:val="20"/>
        </w:rPr>
      </w:pPr>
      <w:r>
        <w:rPr>
          <w:color w:val="000000"/>
          <w:sz w:val="20"/>
          <w:szCs w:val="20"/>
        </w:rPr>
        <w:t xml:space="preserve">A patient claimed he has an insurance provider A, but A does not exist in any existing provider records; there is a data constraint that states “any insurance provider of a patient must be from a set of registered providers”. </w:t>
      </w:r>
    </w:p>
    <w:p w14:paraId="20334C1E" w14:textId="55C4532E" w:rsidR="00C2060A" w:rsidRDefault="009130C0" w:rsidP="009130C0">
      <w:pPr>
        <w:pStyle w:val="ListParagraph"/>
        <w:numPr>
          <w:ilvl w:val="0"/>
          <w:numId w:val="3"/>
        </w:numPr>
        <w:pBdr>
          <w:top w:val="nil"/>
          <w:left w:val="nil"/>
          <w:bottom w:val="nil"/>
          <w:right w:val="nil"/>
          <w:between w:val="nil"/>
        </w:pBdr>
        <w:jc w:val="both"/>
        <w:rPr>
          <w:color w:val="C0504D" w:themeColor="accent2"/>
          <w:sz w:val="20"/>
          <w:szCs w:val="20"/>
        </w:rPr>
      </w:pPr>
      <w:r w:rsidRPr="009130C0">
        <w:rPr>
          <w:color w:val="C0504D" w:themeColor="accent2"/>
          <w:sz w:val="20"/>
          <w:szCs w:val="20"/>
        </w:rPr>
        <w:t>Issues:</w:t>
      </w:r>
    </w:p>
    <w:p w14:paraId="179A451E" w14:textId="73090C7F" w:rsidR="009130C0" w:rsidRDefault="009130C0" w:rsidP="009130C0">
      <w:pPr>
        <w:pStyle w:val="ListParagraph"/>
        <w:numPr>
          <w:ilvl w:val="1"/>
          <w:numId w:val="3"/>
        </w:numPr>
        <w:pBdr>
          <w:top w:val="nil"/>
          <w:left w:val="nil"/>
          <w:bottom w:val="nil"/>
          <w:right w:val="nil"/>
          <w:between w:val="nil"/>
        </w:pBdr>
        <w:jc w:val="both"/>
        <w:rPr>
          <w:color w:val="C0504D" w:themeColor="accent2"/>
          <w:sz w:val="20"/>
          <w:szCs w:val="20"/>
        </w:rPr>
      </w:pPr>
      <w:r>
        <w:rPr>
          <w:color w:val="C0504D" w:themeColor="accent2"/>
          <w:sz w:val="20"/>
          <w:szCs w:val="20"/>
        </w:rPr>
        <w:t>Inconsistent:</w:t>
      </w:r>
    </w:p>
    <w:p w14:paraId="2676A24F" w14:textId="3497CEB2" w:rsidR="009130C0" w:rsidRDefault="009130C0" w:rsidP="009130C0">
      <w:pPr>
        <w:pStyle w:val="ListParagraph"/>
        <w:numPr>
          <w:ilvl w:val="2"/>
          <w:numId w:val="3"/>
        </w:numPr>
        <w:pBdr>
          <w:top w:val="nil"/>
          <w:left w:val="nil"/>
          <w:bottom w:val="nil"/>
          <w:right w:val="nil"/>
          <w:between w:val="nil"/>
        </w:pBdr>
        <w:jc w:val="both"/>
        <w:rPr>
          <w:color w:val="C0504D" w:themeColor="accent2"/>
          <w:sz w:val="20"/>
          <w:szCs w:val="20"/>
        </w:rPr>
      </w:pPr>
      <w:r>
        <w:rPr>
          <w:color w:val="C0504D" w:themeColor="accent2"/>
          <w:sz w:val="20"/>
          <w:szCs w:val="20"/>
        </w:rPr>
        <w:t>There is a violation of the data constraint where the insurance provider must exist in the set</w:t>
      </w:r>
    </w:p>
    <w:p w14:paraId="66BAB1A1" w14:textId="21FC1301" w:rsidR="009130C0" w:rsidRDefault="009130C0" w:rsidP="009130C0">
      <w:pPr>
        <w:pStyle w:val="ListParagraph"/>
        <w:numPr>
          <w:ilvl w:val="1"/>
          <w:numId w:val="3"/>
        </w:numPr>
        <w:pBdr>
          <w:top w:val="nil"/>
          <w:left w:val="nil"/>
          <w:bottom w:val="nil"/>
          <w:right w:val="nil"/>
          <w:between w:val="nil"/>
        </w:pBdr>
        <w:jc w:val="both"/>
        <w:rPr>
          <w:color w:val="C0504D" w:themeColor="accent2"/>
          <w:sz w:val="20"/>
          <w:szCs w:val="20"/>
        </w:rPr>
      </w:pPr>
      <w:r>
        <w:rPr>
          <w:color w:val="C0504D" w:themeColor="accent2"/>
          <w:sz w:val="20"/>
          <w:szCs w:val="20"/>
        </w:rPr>
        <w:t>Data Accuracy:</w:t>
      </w:r>
    </w:p>
    <w:p w14:paraId="52272E6A" w14:textId="66066C41" w:rsidR="009130C0" w:rsidRPr="009130C0" w:rsidRDefault="009130C0" w:rsidP="009130C0">
      <w:pPr>
        <w:pStyle w:val="ListParagraph"/>
        <w:numPr>
          <w:ilvl w:val="2"/>
          <w:numId w:val="3"/>
        </w:numPr>
        <w:pBdr>
          <w:top w:val="nil"/>
          <w:left w:val="nil"/>
          <w:bottom w:val="nil"/>
          <w:right w:val="nil"/>
          <w:between w:val="nil"/>
        </w:pBdr>
        <w:jc w:val="both"/>
        <w:rPr>
          <w:color w:val="C0504D" w:themeColor="accent2"/>
          <w:sz w:val="20"/>
          <w:szCs w:val="20"/>
        </w:rPr>
      </w:pPr>
      <w:r>
        <w:rPr>
          <w:color w:val="C0504D" w:themeColor="accent2"/>
          <w:sz w:val="20"/>
          <w:szCs w:val="20"/>
        </w:rPr>
        <w:t>The data inaccurately lists a provider that is non-existent</w:t>
      </w:r>
    </w:p>
    <w:p w14:paraId="58DB6E0A" w14:textId="4E05AFF8" w:rsidR="00C2060A" w:rsidRPr="009130C0" w:rsidRDefault="00000000" w:rsidP="009130C0">
      <w:pPr>
        <w:numPr>
          <w:ilvl w:val="1"/>
          <w:numId w:val="2"/>
        </w:numPr>
        <w:pBdr>
          <w:top w:val="nil"/>
          <w:left w:val="nil"/>
          <w:bottom w:val="nil"/>
          <w:right w:val="nil"/>
          <w:between w:val="nil"/>
        </w:pBdr>
        <w:ind w:hanging="350"/>
        <w:jc w:val="both"/>
        <w:rPr>
          <w:color w:val="000000"/>
          <w:sz w:val="20"/>
          <w:szCs w:val="20"/>
        </w:rPr>
      </w:pPr>
      <w:r>
        <w:rPr>
          <w:color w:val="000000"/>
          <w:sz w:val="20"/>
          <w:szCs w:val="20"/>
        </w:rPr>
        <w:t>There are two patient records with different MRNs but the same name, birthdate, SSN, and home address. Later it is confirmed that both refer to the same patient.</w:t>
      </w:r>
    </w:p>
    <w:p w14:paraId="059FD7C5" w14:textId="143B08B6" w:rsidR="009130C0" w:rsidRDefault="009130C0" w:rsidP="009130C0">
      <w:pPr>
        <w:pStyle w:val="ListParagraph"/>
        <w:numPr>
          <w:ilvl w:val="0"/>
          <w:numId w:val="3"/>
        </w:numPr>
        <w:pBdr>
          <w:top w:val="nil"/>
          <w:left w:val="nil"/>
          <w:bottom w:val="nil"/>
          <w:right w:val="nil"/>
          <w:between w:val="nil"/>
        </w:pBdr>
        <w:jc w:val="both"/>
        <w:rPr>
          <w:color w:val="C0504D" w:themeColor="accent2"/>
          <w:sz w:val="20"/>
          <w:szCs w:val="20"/>
        </w:rPr>
      </w:pPr>
      <w:r>
        <w:rPr>
          <w:color w:val="C0504D" w:themeColor="accent2"/>
          <w:sz w:val="20"/>
          <w:szCs w:val="20"/>
        </w:rPr>
        <w:t>Issues:</w:t>
      </w:r>
    </w:p>
    <w:p w14:paraId="5A80CC1E" w14:textId="782C4B14" w:rsidR="009130C0" w:rsidRDefault="009130C0" w:rsidP="009130C0">
      <w:pPr>
        <w:pStyle w:val="ListParagraph"/>
        <w:numPr>
          <w:ilvl w:val="1"/>
          <w:numId w:val="3"/>
        </w:numPr>
        <w:pBdr>
          <w:top w:val="nil"/>
          <w:left w:val="nil"/>
          <w:bottom w:val="nil"/>
          <w:right w:val="nil"/>
          <w:between w:val="nil"/>
        </w:pBdr>
        <w:jc w:val="both"/>
        <w:rPr>
          <w:color w:val="C0504D" w:themeColor="accent2"/>
          <w:sz w:val="20"/>
          <w:szCs w:val="20"/>
        </w:rPr>
      </w:pPr>
      <w:r>
        <w:rPr>
          <w:color w:val="C0504D" w:themeColor="accent2"/>
          <w:sz w:val="20"/>
          <w:szCs w:val="20"/>
        </w:rPr>
        <w:t>Duplication</w:t>
      </w:r>
    </w:p>
    <w:p w14:paraId="35577B91" w14:textId="547F264B" w:rsidR="009130C0" w:rsidRDefault="009130C0" w:rsidP="009130C0">
      <w:pPr>
        <w:pStyle w:val="ListParagraph"/>
        <w:numPr>
          <w:ilvl w:val="2"/>
          <w:numId w:val="3"/>
        </w:numPr>
        <w:pBdr>
          <w:top w:val="nil"/>
          <w:left w:val="nil"/>
          <w:bottom w:val="nil"/>
          <w:right w:val="nil"/>
          <w:between w:val="nil"/>
        </w:pBdr>
        <w:jc w:val="both"/>
        <w:rPr>
          <w:color w:val="C0504D" w:themeColor="accent2"/>
          <w:sz w:val="20"/>
          <w:szCs w:val="20"/>
        </w:rPr>
      </w:pPr>
      <w:r>
        <w:rPr>
          <w:color w:val="C0504D" w:themeColor="accent2"/>
          <w:sz w:val="20"/>
          <w:szCs w:val="20"/>
        </w:rPr>
        <w:t>There are two records that refer to the same patient</w:t>
      </w:r>
    </w:p>
    <w:p w14:paraId="1B22605E" w14:textId="4FCC257C" w:rsidR="009130C0" w:rsidRDefault="009130C0" w:rsidP="009130C0">
      <w:pPr>
        <w:pStyle w:val="ListParagraph"/>
        <w:numPr>
          <w:ilvl w:val="1"/>
          <w:numId w:val="3"/>
        </w:numPr>
        <w:pBdr>
          <w:top w:val="nil"/>
          <w:left w:val="nil"/>
          <w:bottom w:val="nil"/>
          <w:right w:val="nil"/>
          <w:between w:val="nil"/>
        </w:pBdr>
        <w:jc w:val="both"/>
        <w:rPr>
          <w:color w:val="C0504D" w:themeColor="accent2"/>
          <w:sz w:val="20"/>
          <w:szCs w:val="20"/>
        </w:rPr>
      </w:pPr>
      <w:r>
        <w:rPr>
          <w:color w:val="C0504D" w:themeColor="accent2"/>
          <w:sz w:val="20"/>
          <w:szCs w:val="20"/>
        </w:rPr>
        <w:t>Inconsistency</w:t>
      </w:r>
    </w:p>
    <w:p w14:paraId="431D19E5" w14:textId="43086F11" w:rsidR="009130C0" w:rsidRPr="009130C0" w:rsidRDefault="009130C0" w:rsidP="009130C0">
      <w:pPr>
        <w:pStyle w:val="ListParagraph"/>
        <w:numPr>
          <w:ilvl w:val="2"/>
          <w:numId w:val="3"/>
        </w:numPr>
        <w:pBdr>
          <w:top w:val="nil"/>
          <w:left w:val="nil"/>
          <w:bottom w:val="nil"/>
          <w:right w:val="nil"/>
          <w:between w:val="nil"/>
        </w:pBdr>
        <w:jc w:val="both"/>
        <w:rPr>
          <w:color w:val="C0504D" w:themeColor="accent2"/>
          <w:sz w:val="20"/>
          <w:szCs w:val="20"/>
        </w:rPr>
      </w:pPr>
      <w:r>
        <w:rPr>
          <w:color w:val="C0504D" w:themeColor="accent2"/>
          <w:sz w:val="20"/>
          <w:szCs w:val="20"/>
        </w:rPr>
        <w:t>The patient should not have two MRN’s</w:t>
      </w:r>
    </w:p>
    <w:p w14:paraId="55F596C0" w14:textId="16AF6A65" w:rsidR="00C2060A" w:rsidRPr="009130C0" w:rsidRDefault="00000000" w:rsidP="009130C0">
      <w:pPr>
        <w:numPr>
          <w:ilvl w:val="1"/>
          <w:numId w:val="2"/>
        </w:numPr>
        <w:pBdr>
          <w:top w:val="nil"/>
          <w:left w:val="nil"/>
          <w:bottom w:val="nil"/>
          <w:right w:val="nil"/>
          <w:between w:val="nil"/>
        </w:pBdr>
        <w:ind w:hanging="350"/>
        <w:jc w:val="both"/>
        <w:rPr>
          <w:color w:val="000000"/>
          <w:sz w:val="20"/>
          <w:szCs w:val="20"/>
        </w:rPr>
      </w:pPr>
      <w:r>
        <w:rPr>
          <w:color w:val="000000"/>
          <w:sz w:val="20"/>
          <w:szCs w:val="20"/>
        </w:rPr>
        <w:t>A transferred patient has an age “65” in her profile from another healthcare provider and an age “70” in the hospital records. Her birth year is missing in both records.</w:t>
      </w:r>
    </w:p>
    <w:p w14:paraId="49A52169" w14:textId="17BA4D1C" w:rsidR="00C2060A" w:rsidRDefault="009130C0" w:rsidP="009130C0">
      <w:pPr>
        <w:pStyle w:val="ListParagraph"/>
        <w:numPr>
          <w:ilvl w:val="0"/>
          <w:numId w:val="3"/>
        </w:numPr>
        <w:pBdr>
          <w:top w:val="nil"/>
          <w:left w:val="nil"/>
          <w:bottom w:val="nil"/>
          <w:right w:val="nil"/>
          <w:between w:val="nil"/>
        </w:pBdr>
        <w:jc w:val="both"/>
        <w:rPr>
          <w:color w:val="C0504D" w:themeColor="accent2"/>
          <w:sz w:val="20"/>
          <w:szCs w:val="20"/>
        </w:rPr>
      </w:pPr>
      <w:r>
        <w:rPr>
          <w:color w:val="C0504D" w:themeColor="accent2"/>
          <w:sz w:val="20"/>
          <w:szCs w:val="20"/>
        </w:rPr>
        <w:t>Issues:</w:t>
      </w:r>
    </w:p>
    <w:p w14:paraId="114C7925" w14:textId="54FAF31B" w:rsidR="009130C0" w:rsidRDefault="009130C0" w:rsidP="009130C0">
      <w:pPr>
        <w:pStyle w:val="ListParagraph"/>
        <w:numPr>
          <w:ilvl w:val="1"/>
          <w:numId w:val="3"/>
        </w:numPr>
        <w:pBdr>
          <w:top w:val="nil"/>
          <w:left w:val="nil"/>
          <w:bottom w:val="nil"/>
          <w:right w:val="nil"/>
          <w:between w:val="nil"/>
        </w:pBdr>
        <w:jc w:val="both"/>
        <w:rPr>
          <w:color w:val="C0504D" w:themeColor="accent2"/>
          <w:sz w:val="20"/>
          <w:szCs w:val="20"/>
        </w:rPr>
      </w:pPr>
      <w:r>
        <w:rPr>
          <w:color w:val="C0504D" w:themeColor="accent2"/>
          <w:sz w:val="20"/>
          <w:szCs w:val="20"/>
        </w:rPr>
        <w:t>Inconsistency:</w:t>
      </w:r>
    </w:p>
    <w:p w14:paraId="3ECD816F" w14:textId="1C492A96" w:rsidR="009130C0" w:rsidRDefault="009130C0" w:rsidP="009130C0">
      <w:pPr>
        <w:pStyle w:val="ListParagraph"/>
        <w:numPr>
          <w:ilvl w:val="2"/>
          <w:numId w:val="3"/>
        </w:numPr>
        <w:pBdr>
          <w:top w:val="nil"/>
          <w:left w:val="nil"/>
          <w:bottom w:val="nil"/>
          <w:right w:val="nil"/>
          <w:between w:val="nil"/>
        </w:pBdr>
        <w:jc w:val="both"/>
        <w:rPr>
          <w:color w:val="C0504D" w:themeColor="accent2"/>
          <w:sz w:val="20"/>
          <w:szCs w:val="20"/>
        </w:rPr>
      </w:pPr>
      <w:r>
        <w:rPr>
          <w:color w:val="C0504D" w:themeColor="accent2"/>
          <w:sz w:val="20"/>
          <w:szCs w:val="20"/>
        </w:rPr>
        <w:t>Different ages for the same patient</w:t>
      </w:r>
    </w:p>
    <w:p w14:paraId="3F54CC2E" w14:textId="4ACE3768" w:rsidR="009130C0" w:rsidRDefault="009130C0" w:rsidP="009130C0">
      <w:pPr>
        <w:pStyle w:val="ListParagraph"/>
        <w:numPr>
          <w:ilvl w:val="1"/>
          <w:numId w:val="3"/>
        </w:numPr>
        <w:pBdr>
          <w:top w:val="nil"/>
          <w:left w:val="nil"/>
          <w:bottom w:val="nil"/>
          <w:right w:val="nil"/>
          <w:between w:val="nil"/>
        </w:pBdr>
        <w:jc w:val="both"/>
        <w:rPr>
          <w:color w:val="C0504D" w:themeColor="accent2"/>
          <w:sz w:val="20"/>
          <w:szCs w:val="20"/>
        </w:rPr>
      </w:pPr>
      <w:r>
        <w:rPr>
          <w:color w:val="C0504D" w:themeColor="accent2"/>
          <w:sz w:val="20"/>
          <w:szCs w:val="20"/>
        </w:rPr>
        <w:t>Missing Data:</w:t>
      </w:r>
    </w:p>
    <w:p w14:paraId="30E74264" w14:textId="51AA0D15" w:rsidR="009130C0" w:rsidRDefault="009130C0" w:rsidP="009130C0">
      <w:pPr>
        <w:pStyle w:val="ListParagraph"/>
        <w:numPr>
          <w:ilvl w:val="2"/>
          <w:numId w:val="3"/>
        </w:numPr>
        <w:pBdr>
          <w:top w:val="nil"/>
          <w:left w:val="nil"/>
          <w:bottom w:val="nil"/>
          <w:right w:val="nil"/>
          <w:between w:val="nil"/>
        </w:pBdr>
        <w:jc w:val="both"/>
        <w:rPr>
          <w:color w:val="C0504D" w:themeColor="accent2"/>
          <w:sz w:val="20"/>
          <w:szCs w:val="20"/>
        </w:rPr>
      </w:pPr>
      <w:r>
        <w:rPr>
          <w:color w:val="C0504D" w:themeColor="accent2"/>
          <w:sz w:val="20"/>
          <w:szCs w:val="20"/>
        </w:rPr>
        <w:t>Birth year is missing</w:t>
      </w:r>
    </w:p>
    <w:p w14:paraId="2C83E9AA" w14:textId="1ED46709" w:rsidR="009130C0" w:rsidRDefault="009130C0" w:rsidP="009130C0">
      <w:pPr>
        <w:pStyle w:val="ListParagraph"/>
        <w:numPr>
          <w:ilvl w:val="1"/>
          <w:numId w:val="3"/>
        </w:numPr>
        <w:pBdr>
          <w:top w:val="nil"/>
          <w:left w:val="nil"/>
          <w:bottom w:val="nil"/>
          <w:right w:val="nil"/>
          <w:between w:val="nil"/>
        </w:pBdr>
        <w:jc w:val="both"/>
        <w:rPr>
          <w:color w:val="C0504D" w:themeColor="accent2"/>
          <w:sz w:val="20"/>
          <w:szCs w:val="20"/>
        </w:rPr>
      </w:pPr>
      <w:r>
        <w:rPr>
          <w:color w:val="C0504D" w:themeColor="accent2"/>
          <w:sz w:val="20"/>
          <w:szCs w:val="20"/>
        </w:rPr>
        <w:lastRenderedPageBreak/>
        <w:t>Data Accuracy:</w:t>
      </w:r>
    </w:p>
    <w:p w14:paraId="0E015BDC" w14:textId="7E140A0D" w:rsidR="00C2060A" w:rsidRPr="009130C0" w:rsidRDefault="009130C0" w:rsidP="009130C0">
      <w:pPr>
        <w:pStyle w:val="ListParagraph"/>
        <w:numPr>
          <w:ilvl w:val="2"/>
          <w:numId w:val="3"/>
        </w:numPr>
        <w:pBdr>
          <w:top w:val="nil"/>
          <w:left w:val="nil"/>
          <w:bottom w:val="nil"/>
          <w:right w:val="nil"/>
          <w:between w:val="nil"/>
        </w:pBdr>
        <w:jc w:val="both"/>
        <w:rPr>
          <w:color w:val="C0504D" w:themeColor="accent2"/>
          <w:sz w:val="20"/>
          <w:szCs w:val="20"/>
        </w:rPr>
      </w:pPr>
      <w:r>
        <w:rPr>
          <w:color w:val="C0504D" w:themeColor="accent2"/>
          <w:sz w:val="20"/>
          <w:szCs w:val="20"/>
        </w:rPr>
        <w:t>One or both age values may be incorrect</w:t>
      </w:r>
    </w:p>
    <w:p w14:paraId="27741FCC" w14:textId="040947F0" w:rsidR="00C2060A" w:rsidRPr="009130C0" w:rsidRDefault="00000000" w:rsidP="009130C0">
      <w:pPr>
        <w:numPr>
          <w:ilvl w:val="1"/>
          <w:numId w:val="2"/>
        </w:numPr>
        <w:pBdr>
          <w:top w:val="nil"/>
          <w:left w:val="nil"/>
          <w:bottom w:val="nil"/>
          <w:right w:val="nil"/>
          <w:between w:val="nil"/>
        </w:pBdr>
        <w:ind w:hanging="350"/>
        <w:jc w:val="both"/>
        <w:rPr>
          <w:color w:val="000000"/>
          <w:sz w:val="20"/>
          <w:szCs w:val="20"/>
        </w:rPr>
      </w:pPr>
      <w:r>
        <w:rPr>
          <w:color w:val="000000"/>
          <w:sz w:val="20"/>
          <w:szCs w:val="20"/>
        </w:rPr>
        <w:t xml:space="preserve">A pharmacy provider has relocated to a new address; the patient records use the old address. </w:t>
      </w:r>
    </w:p>
    <w:p w14:paraId="16856ED3" w14:textId="05DC7AAA" w:rsidR="009130C0" w:rsidRDefault="009130C0" w:rsidP="009130C0">
      <w:pPr>
        <w:pStyle w:val="ListParagraph"/>
        <w:numPr>
          <w:ilvl w:val="0"/>
          <w:numId w:val="3"/>
        </w:numPr>
        <w:pBdr>
          <w:top w:val="nil"/>
          <w:left w:val="nil"/>
          <w:bottom w:val="nil"/>
          <w:right w:val="nil"/>
          <w:between w:val="nil"/>
        </w:pBdr>
        <w:jc w:val="both"/>
        <w:rPr>
          <w:color w:val="C0504D" w:themeColor="accent2"/>
          <w:sz w:val="20"/>
          <w:szCs w:val="20"/>
        </w:rPr>
      </w:pPr>
      <w:r>
        <w:rPr>
          <w:color w:val="C0504D" w:themeColor="accent2"/>
          <w:sz w:val="20"/>
          <w:szCs w:val="20"/>
        </w:rPr>
        <w:t>Issues:</w:t>
      </w:r>
    </w:p>
    <w:p w14:paraId="07828179" w14:textId="2E992AB2" w:rsidR="009130C0" w:rsidRDefault="009130C0" w:rsidP="009130C0">
      <w:pPr>
        <w:pStyle w:val="ListParagraph"/>
        <w:numPr>
          <w:ilvl w:val="1"/>
          <w:numId w:val="3"/>
        </w:numPr>
        <w:pBdr>
          <w:top w:val="nil"/>
          <w:left w:val="nil"/>
          <w:bottom w:val="nil"/>
          <w:right w:val="nil"/>
          <w:between w:val="nil"/>
        </w:pBdr>
        <w:jc w:val="both"/>
        <w:rPr>
          <w:color w:val="C0504D" w:themeColor="accent2"/>
          <w:sz w:val="20"/>
          <w:szCs w:val="20"/>
        </w:rPr>
      </w:pPr>
      <w:r>
        <w:rPr>
          <w:color w:val="C0504D" w:themeColor="accent2"/>
          <w:sz w:val="20"/>
          <w:szCs w:val="20"/>
        </w:rPr>
        <w:t>Data Currency:</w:t>
      </w:r>
    </w:p>
    <w:p w14:paraId="7CDA9013" w14:textId="4CB74B4F" w:rsidR="00C2060A" w:rsidRPr="009130C0" w:rsidRDefault="009130C0" w:rsidP="009130C0">
      <w:pPr>
        <w:pStyle w:val="ListParagraph"/>
        <w:numPr>
          <w:ilvl w:val="2"/>
          <w:numId w:val="3"/>
        </w:numPr>
        <w:pBdr>
          <w:top w:val="nil"/>
          <w:left w:val="nil"/>
          <w:bottom w:val="nil"/>
          <w:right w:val="nil"/>
          <w:between w:val="nil"/>
        </w:pBdr>
        <w:jc w:val="both"/>
        <w:rPr>
          <w:color w:val="C0504D" w:themeColor="accent2"/>
          <w:sz w:val="20"/>
          <w:szCs w:val="20"/>
        </w:rPr>
      </w:pPr>
      <w:r>
        <w:rPr>
          <w:color w:val="C0504D" w:themeColor="accent2"/>
          <w:sz w:val="20"/>
          <w:szCs w:val="20"/>
        </w:rPr>
        <w:t>The provider’s address is outdated</w:t>
      </w:r>
    </w:p>
    <w:p w14:paraId="1E557E29" w14:textId="77B35CFA" w:rsidR="00C2060A" w:rsidRPr="00B436CD" w:rsidRDefault="00000000" w:rsidP="00B436CD">
      <w:pPr>
        <w:numPr>
          <w:ilvl w:val="1"/>
          <w:numId w:val="2"/>
        </w:numPr>
        <w:pBdr>
          <w:top w:val="nil"/>
          <w:left w:val="nil"/>
          <w:bottom w:val="nil"/>
          <w:right w:val="nil"/>
          <w:between w:val="nil"/>
        </w:pBdr>
        <w:ind w:hanging="350"/>
        <w:jc w:val="both"/>
        <w:rPr>
          <w:color w:val="000000"/>
          <w:sz w:val="20"/>
          <w:szCs w:val="20"/>
        </w:rPr>
      </w:pPr>
      <w:r>
        <w:rPr>
          <w:color w:val="000000"/>
          <w:sz w:val="20"/>
          <w:szCs w:val="20"/>
        </w:rPr>
        <w:t xml:space="preserve">The registrar types in the name “Jessica Smith” and several medical records pop up on the screen, all pertaining to the same patient with the same MRN. </w:t>
      </w:r>
    </w:p>
    <w:p w14:paraId="2E3EA57E" w14:textId="431043C9" w:rsidR="00C2060A" w:rsidRDefault="00B436CD" w:rsidP="00B436CD">
      <w:pPr>
        <w:pStyle w:val="ListParagraph"/>
        <w:numPr>
          <w:ilvl w:val="0"/>
          <w:numId w:val="3"/>
        </w:numPr>
        <w:pBdr>
          <w:top w:val="nil"/>
          <w:left w:val="nil"/>
          <w:bottom w:val="nil"/>
          <w:right w:val="nil"/>
          <w:between w:val="nil"/>
        </w:pBdr>
        <w:jc w:val="both"/>
        <w:rPr>
          <w:color w:val="C0504D" w:themeColor="accent2"/>
          <w:sz w:val="20"/>
          <w:szCs w:val="20"/>
        </w:rPr>
      </w:pPr>
      <w:r>
        <w:rPr>
          <w:color w:val="C0504D" w:themeColor="accent2"/>
          <w:sz w:val="20"/>
          <w:szCs w:val="20"/>
        </w:rPr>
        <w:t>Issues:</w:t>
      </w:r>
    </w:p>
    <w:p w14:paraId="02B2A721" w14:textId="5E004597" w:rsidR="00B436CD" w:rsidRDefault="00B436CD" w:rsidP="00B436CD">
      <w:pPr>
        <w:pStyle w:val="ListParagraph"/>
        <w:numPr>
          <w:ilvl w:val="1"/>
          <w:numId w:val="3"/>
        </w:numPr>
        <w:pBdr>
          <w:top w:val="nil"/>
          <w:left w:val="nil"/>
          <w:bottom w:val="nil"/>
          <w:right w:val="nil"/>
          <w:between w:val="nil"/>
        </w:pBdr>
        <w:jc w:val="both"/>
        <w:rPr>
          <w:color w:val="C0504D" w:themeColor="accent2"/>
          <w:sz w:val="20"/>
          <w:szCs w:val="20"/>
        </w:rPr>
      </w:pPr>
      <w:r>
        <w:rPr>
          <w:color w:val="C0504D" w:themeColor="accent2"/>
          <w:sz w:val="20"/>
          <w:szCs w:val="20"/>
        </w:rPr>
        <w:t>Duplication:</w:t>
      </w:r>
    </w:p>
    <w:p w14:paraId="3AE8B3D3" w14:textId="039E98DE" w:rsidR="00B436CD" w:rsidRDefault="00B436CD" w:rsidP="00B436CD">
      <w:pPr>
        <w:pStyle w:val="ListParagraph"/>
        <w:numPr>
          <w:ilvl w:val="2"/>
          <w:numId w:val="3"/>
        </w:numPr>
        <w:pBdr>
          <w:top w:val="nil"/>
          <w:left w:val="nil"/>
          <w:bottom w:val="nil"/>
          <w:right w:val="nil"/>
          <w:between w:val="nil"/>
        </w:pBdr>
        <w:jc w:val="both"/>
        <w:rPr>
          <w:color w:val="C0504D" w:themeColor="accent2"/>
          <w:sz w:val="20"/>
          <w:szCs w:val="20"/>
        </w:rPr>
      </w:pPr>
      <w:r>
        <w:rPr>
          <w:color w:val="C0504D" w:themeColor="accent2"/>
          <w:sz w:val="20"/>
          <w:szCs w:val="20"/>
        </w:rPr>
        <w:t>Several records redundantly represent the same patient</w:t>
      </w:r>
    </w:p>
    <w:p w14:paraId="22D392FD" w14:textId="1ED0D74C" w:rsidR="00B436CD" w:rsidRDefault="00B436CD" w:rsidP="00B436CD">
      <w:pPr>
        <w:pStyle w:val="ListParagraph"/>
        <w:numPr>
          <w:ilvl w:val="1"/>
          <w:numId w:val="3"/>
        </w:numPr>
        <w:pBdr>
          <w:top w:val="nil"/>
          <w:left w:val="nil"/>
          <w:bottom w:val="nil"/>
          <w:right w:val="nil"/>
          <w:between w:val="nil"/>
        </w:pBdr>
        <w:jc w:val="both"/>
        <w:rPr>
          <w:color w:val="C0504D" w:themeColor="accent2"/>
          <w:sz w:val="20"/>
          <w:szCs w:val="20"/>
        </w:rPr>
      </w:pPr>
      <w:r>
        <w:rPr>
          <w:color w:val="C0504D" w:themeColor="accent2"/>
          <w:sz w:val="20"/>
          <w:szCs w:val="20"/>
        </w:rPr>
        <w:t>Inconsistency:</w:t>
      </w:r>
    </w:p>
    <w:p w14:paraId="508980AE" w14:textId="047A267F" w:rsidR="00B436CD" w:rsidRPr="00B436CD" w:rsidRDefault="00B436CD" w:rsidP="00B436CD">
      <w:pPr>
        <w:pStyle w:val="ListParagraph"/>
        <w:numPr>
          <w:ilvl w:val="2"/>
          <w:numId w:val="3"/>
        </w:numPr>
        <w:pBdr>
          <w:top w:val="nil"/>
          <w:left w:val="nil"/>
          <w:bottom w:val="nil"/>
          <w:right w:val="nil"/>
          <w:between w:val="nil"/>
        </w:pBdr>
        <w:jc w:val="both"/>
        <w:rPr>
          <w:color w:val="C0504D" w:themeColor="accent2"/>
          <w:sz w:val="20"/>
          <w:szCs w:val="20"/>
        </w:rPr>
      </w:pPr>
      <w:r>
        <w:rPr>
          <w:color w:val="C0504D" w:themeColor="accent2"/>
          <w:sz w:val="20"/>
          <w:szCs w:val="20"/>
        </w:rPr>
        <w:t>Duplicate records violate the rule that MRNs must uniquely identify patients</w:t>
      </w:r>
    </w:p>
    <w:p w14:paraId="345F9131" w14:textId="77777777" w:rsidR="00C2060A" w:rsidRDefault="00000000">
      <w:pPr>
        <w:numPr>
          <w:ilvl w:val="1"/>
          <w:numId w:val="2"/>
        </w:numPr>
        <w:pBdr>
          <w:top w:val="nil"/>
          <w:left w:val="nil"/>
          <w:bottom w:val="nil"/>
          <w:right w:val="nil"/>
          <w:between w:val="nil"/>
        </w:pBdr>
        <w:ind w:hanging="350"/>
        <w:jc w:val="both"/>
        <w:rPr>
          <w:color w:val="000000"/>
          <w:sz w:val="20"/>
          <w:szCs w:val="20"/>
        </w:rPr>
      </w:pPr>
      <w:r>
        <w:rPr>
          <w:color w:val="000000"/>
          <w:sz w:val="20"/>
          <w:szCs w:val="20"/>
        </w:rPr>
        <w:t xml:space="preserve">A patient visited his local pharmacy to get his medicine and was told that he would need to pay the full bill because the pharmacy’s record and the insurance provider’s record of that patient had “age” mismatched. </w:t>
      </w:r>
    </w:p>
    <w:p w14:paraId="4A346698" w14:textId="4DE00654" w:rsidR="00C2060A" w:rsidRDefault="00B436CD" w:rsidP="00B436CD">
      <w:pPr>
        <w:pStyle w:val="ListParagraph"/>
        <w:numPr>
          <w:ilvl w:val="0"/>
          <w:numId w:val="3"/>
        </w:numPr>
        <w:pBdr>
          <w:top w:val="nil"/>
          <w:left w:val="nil"/>
          <w:bottom w:val="nil"/>
          <w:right w:val="nil"/>
          <w:between w:val="nil"/>
        </w:pBdr>
        <w:jc w:val="both"/>
        <w:rPr>
          <w:color w:val="C0504D" w:themeColor="accent2"/>
          <w:sz w:val="20"/>
          <w:szCs w:val="20"/>
        </w:rPr>
      </w:pPr>
      <w:r w:rsidRPr="00B436CD">
        <w:rPr>
          <w:color w:val="C0504D" w:themeColor="accent2"/>
          <w:sz w:val="20"/>
          <w:szCs w:val="20"/>
        </w:rPr>
        <w:t>Issues:</w:t>
      </w:r>
    </w:p>
    <w:p w14:paraId="3E420F9C" w14:textId="2825E28D" w:rsidR="00B436CD" w:rsidRDefault="00B436CD" w:rsidP="00B436CD">
      <w:pPr>
        <w:pStyle w:val="ListParagraph"/>
        <w:numPr>
          <w:ilvl w:val="1"/>
          <w:numId w:val="3"/>
        </w:numPr>
        <w:pBdr>
          <w:top w:val="nil"/>
          <w:left w:val="nil"/>
          <w:bottom w:val="nil"/>
          <w:right w:val="nil"/>
          <w:between w:val="nil"/>
        </w:pBdr>
        <w:jc w:val="both"/>
        <w:rPr>
          <w:color w:val="C0504D" w:themeColor="accent2"/>
          <w:sz w:val="20"/>
          <w:szCs w:val="20"/>
        </w:rPr>
      </w:pPr>
      <w:r>
        <w:rPr>
          <w:color w:val="C0504D" w:themeColor="accent2"/>
          <w:sz w:val="20"/>
          <w:szCs w:val="20"/>
        </w:rPr>
        <w:t>Inconsistency:</w:t>
      </w:r>
    </w:p>
    <w:p w14:paraId="1B47EF40" w14:textId="0D5BCDB8" w:rsidR="00B436CD" w:rsidRDefault="00B436CD" w:rsidP="00B436CD">
      <w:pPr>
        <w:pStyle w:val="ListParagraph"/>
        <w:numPr>
          <w:ilvl w:val="2"/>
          <w:numId w:val="3"/>
        </w:numPr>
        <w:pBdr>
          <w:top w:val="nil"/>
          <w:left w:val="nil"/>
          <w:bottom w:val="nil"/>
          <w:right w:val="nil"/>
          <w:between w:val="nil"/>
        </w:pBdr>
        <w:jc w:val="both"/>
        <w:rPr>
          <w:color w:val="C0504D" w:themeColor="accent2"/>
          <w:sz w:val="20"/>
          <w:szCs w:val="20"/>
        </w:rPr>
      </w:pPr>
      <w:r>
        <w:rPr>
          <w:color w:val="C0504D" w:themeColor="accent2"/>
          <w:sz w:val="20"/>
          <w:szCs w:val="20"/>
        </w:rPr>
        <w:t>The age mismatch indicates a violation of data alignment between systems</w:t>
      </w:r>
    </w:p>
    <w:p w14:paraId="2C881C10" w14:textId="522CDB90" w:rsidR="00B436CD" w:rsidRDefault="00B436CD" w:rsidP="00B436CD">
      <w:pPr>
        <w:pStyle w:val="ListParagraph"/>
        <w:numPr>
          <w:ilvl w:val="1"/>
          <w:numId w:val="3"/>
        </w:numPr>
        <w:pBdr>
          <w:top w:val="nil"/>
          <w:left w:val="nil"/>
          <w:bottom w:val="nil"/>
          <w:right w:val="nil"/>
          <w:between w:val="nil"/>
        </w:pBdr>
        <w:jc w:val="both"/>
        <w:rPr>
          <w:color w:val="C0504D" w:themeColor="accent2"/>
          <w:sz w:val="20"/>
          <w:szCs w:val="20"/>
        </w:rPr>
      </w:pPr>
      <w:r>
        <w:rPr>
          <w:color w:val="C0504D" w:themeColor="accent2"/>
          <w:sz w:val="20"/>
          <w:szCs w:val="20"/>
        </w:rPr>
        <w:t>Data Accuracy:</w:t>
      </w:r>
    </w:p>
    <w:p w14:paraId="1B0070A5" w14:textId="1219EDA1" w:rsidR="00B436CD" w:rsidRPr="00B436CD" w:rsidRDefault="00B436CD" w:rsidP="00B436CD">
      <w:pPr>
        <w:pStyle w:val="ListParagraph"/>
        <w:numPr>
          <w:ilvl w:val="2"/>
          <w:numId w:val="3"/>
        </w:numPr>
        <w:pBdr>
          <w:top w:val="nil"/>
          <w:left w:val="nil"/>
          <w:bottom w:val="nil"/>
          <w:right w:val="nil"/>
          <w:between w:val="nil"/>
        </w:pBdr>
        <w:jc w:val="both"/>
        <w:rPr>
          <w:color w:val="C0504D" w:themeColor="accent2"/>
          <w:sz w:val="20"/>
          <w:szCs w:val="20"/>
        </w:rPr>
      </w:pPr>
      <w:r>
        <w:rPr>
          <w:color w:val="C0504D" w:themeColor="accent2"/>
          <w:sz w:val="20"/>
          <w:szCs w:val="20"/>
        </w:rPr>
        <w:t>Either or both records have the wrong age</w:t>
      </w:r>
    </w:p>
    <w:p w14:paraId="5750BB0C" w14:textId="77777777" w:rsidR="00C2060A" w:rsidRDefault="00000000">
      <w:pPr>
        <w:numPr>
          <w:ilvl w:val="0"/>
          <w:numId w:val="2"/>
        </w:numPr>
        <w:pBdr>
          <w:top w:val="nil"/>
          <w:left w:val="nil"/>
          <w:bottom w:val="nil"/>
          <w:right w:val="nil"/>
          <w:between w:val="nil"/>
        </w:pBdr>
        <w:ind w:left="812"/>
        <w:jc w:val="both"/>
        <w:rPr>
          <w:color w:val="000000"/>
          <w:sz w:val="20"/>
          <w:szCs w:val="20"/>
        </w:rPr>
      </w:pPr>
      <w:r>
        <w:rPr>
          <w:b/>
          <w:color w:val="000000"/>
          <w:sz w:val="20"/>
          <w:szCs w:val="20"/>
        </w:rPr>
        <w:t xml:space="preserve">[Data errors] (40) </w:t>
      </w:r>
      <w:r>
        <w:rPr>
          <w:color w:val="000000"/>
          <w:sz w:val="20"/>
          <w:szCs w:val="20"/>
        </w:rPr>
        <w:t>Consider two databases from a bank with the following schema:</w:t>
      </w:r>
    </w:p>
    <w:p w14:paraId="4F249AE4" w14:textId="77777777" w:rsidR="00C2060A" w:rsidRDefault="00C2060A">
      <w:pPr>
        <w:pBdr>
          <w:top w:val="nil"/>
          <w:left w:val="nil"/>
          <w:bottom w:val="nil"/>
          <w:right w:val="nil"/>
          <w:between w:val="nil"/>
        </w:pBdr>
        <w:ind w:left="461"/>
        <w:jc w:val="both"/>
        <w:rPr>
          <w:sz w:val="20"/>
          <w:szCs w:val="20"/>
        </w:rPr>
      </w:pPr>
    </w:p>
    <w:p w14:paraId="4A570D5F" w14:textId="77777777" w:rsidR="00C2060A" w:rsidRDefault="00000000">
      <w:pPr>
        <w:ind w:left="812"/>
        <w:jc w:val="center"/>
        <w:rPr>
          <w:b/>
          <w:sz w:val="20"/>
          <w:szCs w:val="20"/>
        </w:rPr>
      </w:pPr>
      <w:r>
        <w:rPr>
          <w:b/>
          <w:sz w:val="20"/>
          <w:szCs w:val="20"/>
        </w:rPr>
        <w:t xml:space="preserve">Customer (FN, LN, St, City, CC, Country, tel, gd);  </w:t>
      </w:r>
      <w:r>
        <w:rPr>
          <w:b/>
          <w:sz w:val="20"/>
          <w:szCs w:val="20"/>
        </w:rPr>
        <w:br/>
        <w:t>Tran (FN, LN, St, City, CC, Country, phn, when, where)</w:t>
      </w:r>
    </w:p>
    <w:p w14:paraId="08A8C89C" w14:textId="77777777" w:rsidR="00C2060A" w:rsidRDefault="00000000">
      <w:pPr>
        <w:pBdr>
          <w:top w:val="nil"/>
          <w:left w:val="nil"/>
          <w:bottom w:val="nil"/>
          <w:right w:val="nil"/>
          <w:between w:val="nil"/>
        </w:pBdr>
        <w:ind w:left="812" w:hanging="92"/>
        <w:jc w:val="both"/>
        <w:rPr>
          <w:color w:val="000000"/>
          <w:sz w:val="20"/>
          <w:szCs w:val="20"/>
        </w:rPr>
      </w:pPr>
      <w:r>
        <w:rPr>
          <w:b/>
          <w:color w:val="000000"/>
          <w:sz w:val="20"/>
          <w:szCs w:val="20"/>
        </w:rPr>
        <w:t xml:space="preserve">  Customer </w:t>
      </w:r>
      <w:r>
        <w:rPr>
          <w:color w:val="000000"/>
          <w:sz w:val="20"/>
          <w:szCs w:val="20"/>
        </w:rPr>
        <w:t xml:space="preserve">record specifies a credit card holder identified by first name (FN), last name (LN), street (St), city, country code (CC), country, phone number (tel) and gender (gd). A </w:t>
      </w:r>
      <w:r>
        <w:rPr>
          <w:b/>
          <w:color w:val="000000"/>
          <w:sz w:val="20"/>
          <w:szCs w:val="20"/>
        </w:rPr>
        <w:t>tran</w:t>
      </w:r>
      <w:r>
        <w:rPr>
          <w:color w:val="000000"/>
          <w:sz w:val="20"/>
          <w:szCs w:val="20"/>
        </w:rPr>
        <w:t xml:space="preserve"> tuple is a record of a purchase paid by a credit card at time when (local time) and place where, by a customer identified by first name (FN), last name (LN), street (St), City, country code (CC), Country and phone number (phn).  </w:t>
      </w:r>
      <w:r>
        <w:rPr>
          <w:i/>
          <w:color w:val="000000"/>
          <w:sz w:val="20"/>
          <w:szCs w:val="20"/>
        </w:rPr>
        <w:t>An inclusion dependency</w:t>
      </w:r>
      <w:r>
        <w:rPr>
          <w:color w:val="000000"/>
          <w:sz w:val="20"/>
          <w:szCs w:val="20"/>
        </w:rPr>
        <w:t xml:space="preserve"> states that for any tuple in </w:t>
      </w:r>
      <w:r>
        <w:rPr>
          <w:b/>
          <w:color w:val="000000"/>
          <w:sz w:val="20"/>
          <w:szCs w:val="20"/>
        </w:rPr>
        <w:t>Tran</w:t>
      </w:r>
      <w:r>
        <w:rPr>
          <w:color w:val="000000"/>
          <w:sz w:val="20"/>
          <w:szCs w:val="20"/>
        </w:rPr>
        <w:t xml:space="preserve"> with value </w:t>
      </w:r>
      <w:r>
        <w:rPr>
          <w:b/>
          <w:color w:val="000000"/>
          <w:sz w:val="20"/>
          <w:szCs w:val="20"/>
        </w:rPr>
        <w:t>Tran(FN,LN,phn),</w:t>
      </w:r>
      <w:r>
        <w:rPr>
          <w:color w:val="000000"/>
          <w:sz w:val="20"/>
          <w:szCs w:val="20"/>
        </w:rPr>
        <w:t xml:space="preserve"> there is a tuple in </w:t>
      </w:r>
      <w:r>
        <w:rPr>
          <w:b/>
          <w:color w:val="000000"/>
          <w:sz w:val="20"/>
          <w:szCs w:val="20"/>
        </w:rPr>
        <w:t>Customer</w:t>
      </w:r>
      <w:r>
        <w:rPr>
          <w:color w:val="000000"/>
          <w:sz w:val="20"/>
          <w:szCs w:val="20"/>
        </w:rPr>
        <w:t xml:space="preserve"> with the same value </w:t>
      </w:r>
      <w:r>
        <w:rPr>
          <w:b/>
          <w:color w:val="000000"/>
          <w:sz w:val="20"/>
          <w:szCs w:val="20"/>
        </w:rPr>
        <w:t>Customer(FN,LN,Tel).</w:t>
      </w:r>
      <w:r>
        <w:rPr>
          <w:color w:val="000000"/>
          <w:sz w:val="20"/>
          <w:szCs w:val="20"/>
        </w:rPr>
        <w:t xml:space="preserve"> </w:t>
      </w:r>
    </w:p>
    <w:p w14:paraId="4E24CD02" w14:textId="77777777" w:rsidR="00C2060A" w:rsidRDefault="00C2060A">
      <w:pPr>
        <w:pBdr>
          <w:top w:val="nil"/>
          <w:left w:val="nil"/>
          <w:bottom w:val="nil"/>
          <w:right w:val="nil"/>
          <w:between w:val="nil"/>
        </w:pBdr>
        <w:ind w:left="812" w:hanging="92"/>
        <w:jc w:val="both"/>
        <w:rPr>
          <w:color w:val="000000"/>
          <w:sz w:val="20"/>
          <w:szCs w:val="20"/>
        </w:rPr>
      </w:pPr>
    </w:p>
    <w:p w14:paraId="59D1661C" w14:textId="7CCDF555" w:rsidR="00C2060A" w:rsidRPr="006A736F" w:rsidRDefault="00000000" w:rsidP="006A736F">
      <w:pPr>
        <w:pBdr>
          <w:top w:val="nil"/>
          <w:left w:val="nil"/>
          <w:bottom w:val="nil"/>
          <w:right w:val="nil"/>
          <w:between w:val="nil"/>
        </w:pBdr>
        <w:ind w:left="812"/>
        <w:jc w:val="both"/>
        <w:rPr>
          <w:color w:val="000000"/>
          <w:sz w:val="20"/>
          <w:szCs w:val="20"/>
        </w:rPr>
      </w:pPr>
      <w:r>
        <w:rPr>
          <w:color w:val="000000"/>
          <w:sz w:val="20"/>
          <w:szCs w:val="20"/>
        </w:rPr>
        <w:t>The records below are correct, consistent, and up to date. They log two customers and their matching transaction records.</w:t>
      </w:r>
    </w:p>
    <w:p w14:paraId="5147161D" w14:textId="77777777" w:rsidR="00C2060A" w:rsidRDefault="00C2060A">
      <w:pPr>
        <w:pBdr>
          <w:top w:val="nil"/>
          <w:left w:val="nil"/>
          <w:bottom w:val="nil"/>
          <w:right w:val="nil"/>
          <w:between w:val="nil"/>
        </w:pBdr>
        <w:ind w:left="812"/>
        <w:rPr>
          <w:sz w:val="20"/>
          <w:szCs w:val="20"/>
        </w:rPr>
      </w:pPr>
    </w:p>
    <w:tbl>
      <w:tblPr>
        <w:tblStyle w:val="a"/>
        <w:tblW w:w="85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1"/>
        <w:gridCol w:w="731"/>
        <w:gridCol w:w="1493"/>
        <w:gridCol w:w="900"/>
        <w:gridCol w:w="450"/>
        <w:gridCol w:w="810"/>
        <w:gridCol w:w="900"/>
        <w:gridCol w:w="1530"/>
        <w:gridCol w:w="1080"/>
      </w:tblGrid>
      <w:tr w:rsidR="00C2060A" w14:paraId="1803476C" w14:textId="77777777">
        <w:trPr>
          <w:gridAfter w:val="1"/>
          <w:wAfter w:w="1080" w:type="dxa"/>
          <w:trHeight w:val="192"/>
          <w:jc w:val="center"/>
        </w:trPr>
        <w:tc>
          <w:tcPr>
            <w:tcW w:w="651" w:type="dxa"/>
          </w:tcPr>
          <w:p w14:paraId="2F283D7D" w14:textId="77777777" w:rsidR="00C2060A" w:rsidRDefault="00000000">
            <w:pPr>
              <w:pBdr>
                <w:top w:val="nil"/>
                <w:left w:val="nil"/>
                <w:bottom w:val="nil"/>
                <w:right w:val="nil"/>
                <w:between w:val="nil"/>
              </w:pBdr>
              <w:jc w:val="center"/>
              <w:rPr>
                <w:b/>
                <w:color w:val="000000"/>
                <w:sz w:val="18"/>
                <w:szCs w:val="18"/>
              </w:rPr>
            </w:pPr>
            <w:r>
              <w:rPr>
                <w:b/>
                <w:color w:val="000000"/>
                <w:sz w:val="18"/>
                <w:szCs w:val="18"/>
              </w:rPr>
              <w:t>FN</w:t>
            </w:r>
          </w:p>
        </w:tc>
        <w:tc>
          <w:tcPr>
            <w:tcW w:w="731" w:type="dxa"/>
          </w:tcPr>
          <w:p w14:paraId="35CBADEA" w14:textId="77777777" w:rsidR="00C2060A" w:rsidRDefault="00000000">
            <w:pPr>
              <w:pBdr>
                <w:top w:val="nil"/>
                <w:left w:val="nil"/>
                <w:bottom w:val="nil"/>
                <w:right w:val="nil"/>
                <w:between w:val="nil"/>
              </w:pBdr>
              <w:jc w:val="center"/>
              <w:rPr>
                <w:b/>
                <w:color w:val="000000"/>
                <w:sz w:val="18"/>
                <w:szCs w:val="18"/>
              </w:rPr>
            </w:pPr>
            <w:r>
              <w:rPr>
                <w:b/>
                <w:color w:val="000000"/>
                <w:sz w:val="18"/>
                <w:szCs w:val="18"/>
              </w:rPr>
              <w:t>LN</w:t>
            </w:r>
          </w:p>
        </w:tc>
        <w:tc>
          <w:tcPr>
            <w:tcW w:w="1493" w:type="dxa"/>
          </w:tcPr>
          <w:p w14:paraId="61DBCB1D" w14:textId="77777777" w:rsidR="00C2060A" w:rsidRDefault="00000000">
            <w:pPr>
              <w:pBdr>
                <w:top w:val="nil"/>
                <w:left w:val="nil"/>
                <w:bottom w:val="nil"/>
                <w:right w:val="nil"/>
                <w:between w:val="nil"/>
              </w:pBdr>
              <w:jc w:val="center"/>
              <w:rPr>
                <w:b/>
                <w:color w:val="000000"/>
                <w:sz w:val="18"/>
                <w:szCs w:val="18"/>
              </w:rPr>
            </w:pPr>
            <w:r>
              <w:rPr>
                <w:b/>
                <w:color w:val="000000"/>
                <w:sz w:val="18"/>
                <w:szCs w:val="18"/>
              </w:rPr>
              <w:t>St</w:t>
            </w:r>
          </w:p>
        </w:tc>
        <w:tc>
          <w:tcPr>
            <w:tcW w:w="900" w:type="dxa"/>
          </w:tcPr>
          <w:p w14:paraId="480C00F6" w14:textId="77777777" w:rsidR="00C2060A" w:rsidRDefault="00000000">
            <w:pPr>
              <w:pBdr>
                <w:top w:val="nil"/>
                <w:left w:val="nil"/>
                <w:bottom w:val="nil"/>
                <w:right w:val="nil"/>
                <w:between w:val="nil"/>
              </w:pBdr>
              <w:jc w:val="center"/>
              <w:rPr>
                <w:b/>
                <w:color w:val="000000"/>
                <w:sz w:val="18"/>
                <w:szCs w:val="18"/>
              </w:rPr>
            </w:pPr>
            <w:r>
              <w:rPr>
                <w:b/>
                <w:color w:val="000000"/>
                <w:sz w:val="18"/>
                <w:szCs w:val="18"/>
              </w:rPr>
              <w:t>City</w:t>
            </w:r>
          </w:p>
        </w:tc>
        <w:tc>
          <w:tcPr>
            <w:tcW w:w="450" w:type="dxa"/>
          </w:tcPr>
          <w:p w14:paraId="0F8DA6A6" w14:textId="77777777" w:rsidR="00C2060A" w:rsidRDefault="00000000">
            <w:pPr>
              <w:pBdr>
                <w:top w:val="nil"/>
                <w:left w:val="nil"/>
                <w:bottom w:val="nil"/>
                <w:right w:val="nil"/>
                <w:between w:val="nil"/>
              </w:pBdr>
              <w:jc w:val="center"/>
              <w:rPr>
                <w:b/>
                <w:color w:val="000000"/>
                <w:sz w:val="18"/>
                <w:szCs w:val="18"/>
              </w:rPr>
            </w:pPr>
            <w:r>
              <w:rPr>
                <w:b/>
                <w:color w:val="000000"/>
                <w:sz w:val="18"/>
                <w:szCs w:val="18"/>
              </w:rPr>
              <w:t>CC</w:t>
            </w:r>
          </w:p>
        </w:tc>
        <w:tc>
          <w:tcPr>
            <w:tcW w:w="810" w:type="dxa"/>
          </w:tcPr>
          <w:p w14:paraId="483EFA82" w14:textId="77777777" w:rsidR="00C2060A" w:rsidRDefault="00000000">
            <w:pPr>
              <w:pBdr>
                <w:top w:val="nil"/>
                <w:left w:val="nil"/>
                <w:bottom w:val="nil"/>
                <w:right w:val="nil"/>
                <w:between w:val="nil"/>
              </w:pBdr>
              <w:jc w:val="center"/>
              <w:rPr>
                <w:b/>
                <w:color w:val="000000"/>
                <w:sz w:val="18"/>
                <w:szCs w:val="18"/>
              </w:rPr>
            </w:pPr>
            <w:r>
              <w:rPr>
                <w:b/>
                <w:color w:val="000000"/>
                <w:sz w:val="18"/>
                <w:szCs w:val="18"/>
              </w:rPr>
              <w:t>Country</w:t>
            </w:r>
          </w:p>
        </w:tc>
        <w:tc>
          <w:tcPr>
            <w:tcW w:w="900" w:type="dxa"/>
          </w:tcPr>
          <w:p w14:paraId="331D1CA7" w14:textId="77777777" w:rsidR="00C2060A" w:rsidRDefault="00000000">
            <w:pPr>
              <w:pBdr>
                <w:top w:val="nil"/>
                <w:left w:val="nil"/>
                <w:bottom w:val="nil"/>
                <w:right w:val="nil"/>
                <w:between w:val="nil"/>
              </w:pBdr>
              <w:jc w:val="center"/>
              <w:rPr>
                <w:b/>
                <w:color w:val="000000"/>
                <w:sz w:val="18"/>
                <w:szCs w:val="18"/>
              </w:rPr>
            </w:pPr>
            <w:r>
              <w:rPr>
                <w:b/>
                <w:color w:val="000000"/>
                <w:sz w:val="18"/>
                <w:szCs w:val="18"/>
              </w:rPr>
              <w:t>Tel</w:t>
            </w:r>
          </w:p>
        </w:tc>
        <w:tc>
          <w:tcPr>
            <w:tcW w:w="1530" w:type="dxa"/>
          </w:tcPr>
          <w:p w14:paraId="7EE0FAD2" w14:textId="77777777" w:rsidR="00C2060A" w:rsidRDefault="00000000">
            <w:pPr>
              <w:pBdr>
                <w:top w:val="nil"/>
                <w:left w:val="nil"/>
                <w:bottom w:val="nil"/>
                <w:right w:val="nil"/>
                <w:between w:val="nil"/>
              </w:pBdr>
              <w:jc w:val="center"/>
              <w:rPr>
                <w:b/>
                <w:color w:val="000000"/>
                <w:sz w:val="18"/>
                <w:szCs w:val="18"/>
              </w:rPr>
            </w:pPr>
            <w:r>
              <w:rPr>
                <w:b/>
                <w:color w:val="000000"/>
                <w:sz w:val="18"/>
                <w:szCs w:val="18"/>
              </w:rPr>
              <w:t>gd</w:t>
            </w:r>
          </w:p>
        </w:tc>
      </w:tr>
      <w:tr w:rsidR="00C2060A" w14:paraId="36CAD336" w14:textId="77777777">
        <w:trPr>
          <w:gridAfter w:val="1"/>
          <w:wAfter w:w="1080" w:type="dxa"/>
          <w:trHeight w:val="200"/>
          <w:jc w:val="center"/>
        </w:trPr>
        <w:tc>
          <w:tcPr>
            <w:tcW w:w="651" w:type="dxa"/>
          </w:tcPr>
          <w:p w14:paraId="50D7BAE6" w14:textId="77777777" w:rsidR="00C2060A" w:rsidRDefault="00000000">
            <w:pPr>
              <w:pBdr>
                <w:top w:val="nil"/>
                <w:left w:val="nil"/>
                <w:bottom w:val="nil"/>
                <w:right w:val="nil"/>
                <w:between w:val="nil"/>
              </w:pBdr>
              <w:jc w:val="center"/>
              <w:rPr>
                <w:color w:val="000000"/>
                <w:sz w:val="18"/>
                <w:szCs w:val="18"/>
              </w:rPr>
            </w:pPr>
            <w:r>
              <w:rPr>
                <w:color w:val="000000"/>
                <w:sz w:val="18"/>
                <w:szCs w:val="18"/>
              </w:rPr>
              <w:t>David</w:t>
            </w:r>
          </w:p>
        </w:tc>
        <w:tc>
          <w:tcPr>
            <w:tcW w:w="731" w:type="dxa"/>
          </w:tcPr>
          <w:p w14:paraId="7F29DA06" w14:textId="77777777" w:rsidR="00C2060A" w:rsidRDefault="00000000">
            <w:pPr>
              <w:pBdr>
                <w:top w:val="nil"/>
                <w:left w:val="nil"/>
                <w:bottom w:val="nil"/>
                <w:right w:val="nil"/>
                <w:between w:val="nil"/>
              </w:pBdr>
              <w:jc w:val="center"/>
              <w:rPr>
                <w:color w:val="000000"/>
                <w:sz w:val="18"/>
                <w:szCs w:val="18"/>
              </w:rPr>
            </w:pPr>
            <w:r>
              <w:rPr>
                <w:color w:val="000000"/>
                <w:sz w:val="18"/>
                <w:szCs w:val="18"/>
              </w:rPr>
              <w:t>Jordan</w:t>
            </w:r>
          </w:p>
        </w:tc>
        <w:tc>
          <w:tcPr>
            <w:tcW w:w="1493" w:type="dxa"/>
          </w:tcPr>
          <w:p w14:paraId="039E1B88" w14:textId="77777777" w:rsidR="00C2060A" w:rsidRDefault="00000000">
            <w:pPr>
              <w:pBdr>
                <w:top w:val="nil"/>
                <w:left w:val="nil"/>
                <w:bottom w:val="nil"/>
                <w:right w:val="nil"/>
                <w:between w:val="nil"/>
              </w:pBdr>
              <w:jc w:val="center"/>
              <w:rPr>
                <w:color w:val="000000"/>
                <w:sz w:val="18"/>
                <w:szCs w:val="18"/>
              </w:rPr>
            </w:pPr>
            <w:r>
              <w:rPr>
                <w:color w:val="000000"/>
                <w:sz w:val="18"/>
                <w:szCs w:val="18"/>
              </w:rPr>
              <w:t>12 Holywell St</w:t>
            </w:r>
          </w:p>
        </w:tc>
        <w:tc>
          <w:tcPr>
            <w:tcW w:w="900" w:type="dxa"/>
          </w:tcPr>
          <w:p w14:paraId="6392F3EA" w14:textId="77777777" w:rsidR="00C2060A" w:rsidRDefault="00000000">
            <w:pPr>
              <w:pBdr>
                <w:top w:val="nil"/>
                <w:left w:val="nil"/>
                <w:bottom w:val="nil"/>
                <w:right w:val="nil"/>
                <w:between w:val="nil"/>
              </w:pBdr>
              <w:jc w:val="center"/>
              <w:rPr>
                <w:color w:val="000000"/>
                <w:sz w:val="18"/>
                <w:szCs w:val="18"/>
              </w:rPr>
            </w:pPr>
            <w:r>
              <w:rPr>
                <w:color w:val="000000"/>
                <w:sz w:val="18"/>
                <w:szCs w:val="18"/>
              </w:rPr>
              <w:t>Oxford</w:t>
            </w:r>
          </w:p>
        </w:tc>
        <w:tc>
          <w:tcPr>
            <w:tcW w:w="450" w:type="dxa"/>
          </w:tcPr>
          <w:p w14:paraId="17A44B1A" w14:textId="77777777" w:rsidR="00C2060A" w:rsidRDefault="00000000">
            <w:pPr>
              <w:pBdr>
                <w:top w:val="nil"/>
                <w:left w:val="nil"/>
                <w:bottom w:val="nil"/>
                <w:right w:val="nil"/>
                <w:between w:val="nil"/>
              </w:pBdr>
              <w:jc w:val="center"/>
              <w:rPr>
                <w:color w:val="000000"/>
                <w:sz w:val="18"/>
                <w:szCs w:val="18"/>
              </w:rPr>
            </w:pPr>
            <w:r>
              <w:rPr>
                <w:color w:val="000000"/>
                <w:sz w:val="18"/>
                <w:szCs w:val="18"/>
              </w:rPr>
              <w:t>44</w:t>
            </w:r>
          </w:p>
        </w:tc>
        <w:tc>
          <w:tcPr>
            <w:tcW w:w="810" w:type="dxa"/>
          </w:tcPr>
          <w:p w14:paraId="14E1D7ED" w14:textId="77777777" w:rsidR="00C2060A" w:rsidRDefault="00000000">
            <w:pPr>
              <w:pBdr>
                <w:top w:val="nil"/>
                <w:left w:val="nil"/>
                <w:bottom w:val="nil"/>
                <w:right w:val="nil"/>
                <w:between w:val="nil"/>
              </w:pBdr>
              <w:jc w:val="center"/>
              <w:rPr>
                <w:color w:val="000000"/>
                <w:sz w:val="18"/>
                <w:szCs w:val="18"/>
              </w:rPr>
            </w:pPr>
            <w:r>
              <w:rPr>
                <w:color w:val="000000"/>
                <w:sz w:val="18"/>
                <w:szCs w:val="18"/>
              </w:rPr>
              <w:t>UK</w:t>
            </w:r>
          </w:p>
        </w:tc>
        <w:tc>
          <w:tcPr>
            <w:tcW w:w="900" w:type="dxa"/>
          </w:tcPr>
          <w:p w14:paraId="37254A68" w14:textId="77777777" w:rsidR="00C2060A" w:rsidRDefault="00000000">
            <w:pPr>
              <w:pBdr>
                <w:top w:val="nil"/>
                <w:left w:val="nil"/>
                <w:bottom w:val="nil"/>
                <w:right w:val="nil"/>
                <w:between w:val="nil"/>
              </w:pBdr>
              <w:jc w:val="center"/>
              <w:rPr>
                <w:color w:val="000000"/>
                <w:sz w:val="18"/>
                <w:szCs w:val="18"/>
              </w:rPr>
            </w:pPr>
            <w:r>
              <w:rPr>
                <w:color w:val="000000"/>
                <w:sz w:val="18"/>
                <w:szCs w:val="18"/>
              </w:rPr>
              <w:t>66700543</w:t>
            </w:r>
          </w:p>
        </w:tc>
        <w:tc>
          <w:tcPr>
            <w:tcW w:w="1530" w:type="dxa"/>
          </w:tcPr>
          <w:p w14:paraId="2CA4512C" w14:textId="77777777" w:rsidR="00C2060A" w:rsidRDefault="00000000">
            <w:pPr>
              <w:pBdr>
                <w:top w:val="nil"/>
                <w:left w:val="nil"/>
                <w:bottom w:val="nil"/>
                <w:right w:val="nil"/>
                <w:between w:val="nil"/>
              </w:pBdr>
              <w:jc w:val="center"/>
              <w:rPr>
                <w:color w:val="000000"/>
                <w:sz w:val="18"/>
                <w:szCs w:val="18"/>
              </w:rPr>
            </w:pPr>
            <w:r>
              <w:rPr>
                <w:color w:val="000000"/>
                <w:sz w:val="18"/>
                <w:szCs w:val="18"/>
              </w:rPr>
              <w:t>Male</w:t>
            </w:r>
          </w:p>
        </w:tc>
      </w:tr>
      <w:tr w:rsidR="00C2060A" w14:paraId="59B69C03" w14:textId="77777777">
        <w:trPr>
          <w:gridAfter w:val="1"/>
          <w:wAfter w:w="1080" w:type="dxa"/>
          <w:trHeight w:val="192"/>
          <w:jc w:val="center"/>
        </w:trPr>
        <w:tc>
          <w:tcPr>
            <w:tcW w:w="651" w:type="dxa"/>
          </w:tcPr>
          <w:p w14:paraId="1E158A5F" w14:textId="77777777" w:rsidR="00C2060A" w:rsidRDefault="00000000">
            <w:pPr>
              <w:pBdr>
                <w:top w:val="nil"/>
                <w:left w:val="nil"/>
                <w:bottom w:val="nil"/>
                <w:right w:val="nil"/>
                <w:between w:val="nil"/>
              </w:pBdr>
              <w:jc w:val="center"/>
              <w:rPr>
                <w:color w:val="000000"/>
                <w:sz w:val="18"/>
                <w:szCs w:val="18"/>
              </w:rPr>
            </w:pPr>
            <w:r>
              <w:rPr>
                <w:color w:val="000000"/>
                <w:sz w:val="18"/>
                <w:szCs w:val="18"/>
              </w:rPr>
              <w:t>Paul</w:t>
            </w:r>
          </w:p>
        </w:tc>
        <w:tc>
          <w:tcPr>
            <w:tcW w:w="731" w:type="dxa"/>
          </w:tcPr>
          <w:p w14:paraId="3B6A2A7D" w14:textId="77777777" w:rsidR="00C2060A" w:rsidRDefault="00000000">
            <w:pPr>
              <w:pBdr>
                <w:top w:val="nil"/>
                <w:left w:val="nil"/>
                <w:bottom w:val="nil"/>
                <w:right w:val="nil"/>
                <w:between w:val="nil"/>
              </w:pBdr>
              <w:jc w:val="center"/>
              <w:rPr>
                <w:color w:val="000000"/>
                <w:sz w:val="18"/>
                <w:szCs w:val="18"/>
              </w:rPr>
            </w:pPr>
            <w:r>
              <w:rPr>
                <w:color w:val="000000"/>
                <w:sz w:val="18"/>
                <w:szCs w:val="18"/>
              </w:rPr>
              <w:t>Simon</w:t>
            </w:r>
          </w:p>
        </w:tc>
        <w:tc>
          <w:tcPr>
            <w:tcW w:w="1493" w:type="dxa"/>
          </w:tcPr>
          <w:p w14:paraId="72ECDE4A" w14:textId="77777777" w:rsidR="00C2060A" w:rsidRDefault="00000000">
            <w:pPr>
              <w:pBdr>
                <w:top w:val="nil"/>
                <w:left w:val="nil"/>
                <w:bottom w:val="nil"/>
                <w:right w:val="nil"/>
                <w:between w:val="nil"/>
              </w:pBdr>
              <w:jc w:val="center"/>
              <w:rPr>
                <w:color w:val="000000"/>
                <w:sz w:val="18"/>
                <w:szCs w:val="18"/>
              </w:rPr>
            </w:pPr>
            <w:r>
              <w:rPr>
                <w:color w:val="000000"/>
                <w:sz w:val="18"/>
                <w:szCs w:val="18"/>
              </w:rPr>
              <w:t>5 Ratcliffe Terrace</w:t>
            </w:r>
          </w:p>
        </w:tc>
        <w:tc>
          <w:tcPr>
            <w:tcW w:w="900" w:type="dxa"/>
          </w:tcPr>
          <w:p w14:paraId="0418B7C5" w14:textId="77777777" w:rsidR="00C2060A" w:rsidRDefault="00000000">
            <w:pPr>
              <w:pBdr>
                <w:top w:val="nil"/>
                <w:left w:val="nil"/>
                <w:bottom w:val="nil"/>
                <w:right w:val="nil"/>
                <w:between w:val="nil"/>
              </w:pBdr>
              <w:jc w:val="center"/>
              <w:rPr>
                <w:color w:val="000000"/>
                <w:sz w:val="18"/>
                <w:szCs w:val="18"/>
              </w:rPr>
            </w:pPr>
            <w:r>
              <w:rPr>
                <w:color w:val="000000"/>
                <w:sz w:val="18"/>
                <w:szCs w:val="18"/>
              </w:rPr>
              <w:t>Oxford</w:t>
            </w:r>
          </w:p>
        </w:tc>
        <w:tc>
          <w:tcPr>
            <w:tcW w:w="450" w:type="dxa"/>
          </w:tcPr>
          <w:p w14:paraId="434EAFD9" w14:textId="77777777" w:rsidR="00C2060A" w:rsidRDefault="00000000">
            <w:pPr>
              <w:pBdr>
                <w:top w:val="nil"/>
                <w:left w:val="nil"/>
                <w:bottom w:val="nil"/>
                <w:right w:val="nil"/>
                <w:between w:val="nil"/>
              </w:pBdr>
              <w:jc w:val="center"/>
              <w:rPr>
                <w:color w:val="000000"/>
                <w:sz w:val="18"/>
                <w:szCs w:val="18"/>
              </w:rPr>
            </w:pPr>
            <w:r>
              <w:rPr>
                <w:color w:val="000000"/>
                <w:sz w:val="18"/>
                <w:szCs w:val="18"/>
              </w:rPr>
              <w:t>44</w:t>
            </w:r>
          </w:p>
        </w:tc>
        <w:tc>
          <w:tcPr>
            <w:tcW w:w="810" w:type="dxa"/>
          </w:tcPr>
          <w:p w14:paraId="3CBCE2E9" w14:textId="77777777" w:rsidR="00C2060A" w:rsidRDefault="00000000">
            <w:pPr>
              <w:pBdr>
                <w:top w:val="nil"/>
                <w:left w:val="nil"/>
                <w:bottom w:val="nil"/>
                <w:right w:val="nil"/>
                <w:between w:val="nil"/>
              </w:pBdr>
              <w:jc w:val="center"/>
              <w:rPr>
                <w:color w:val="000000"/>
                <w:sz w:val="18"/>
                <w:szCs w:val="18"/>
              </w:rPr>
            </w:pPr>
            <w:r>
              <w:rPr>
                <w:color w:val="000000"/>
                <w:sz w:val="18"/>
                <w:szCs w:val="18"/>
              </w:rPr>
              <w:t>UK</w:t>
            </w:r>
          </w:p>
        </w:tc>
        <w:tc>
          <w:tcPr>
            <w:tcW w:w="900" w:type="dxa"/>
          </w:tcPr>
          <w:p w14:paraId="3559DEA2" w14:textId="77777777" w:rsidR="00C2060A" w:rsidRDefault="00000000">
            <w:pPr>
              <w:pBdr>
                <w:top w:val="nil"/>
                <w:left w:val="nil"/>
                <w:bottom w:val="nil"/>
                <w:right w:val="nil"/>
                <w:between w:val="nil"/>
              </w:pBdr>
              <w:jc w:val="center"/>
              <w:rPr>
                <w:color w:val="000000"/>
                <w:sz w:val="18"/>
                <w:szCs w:val="18"/>
              </w:rPr>
            </w:pPr>
            <w:r>
              <w:rPr>
                <w:color w:val="000000"/>
                <w:sz w:val="18"/>
                <w:szCs w:val="18"/>
              </w:rPr>
              <w:t>44944631</w:t>
            </w:r>
          </w:p>
        </w:tc>
        <w:tc>
          <w:tcPr>
            <w:tcW w:w="1530" w:type="dxa"/>
          </w:tcPr>
          <w:p w14:paraId="53BECC76" w14:textId="77777777" w:rsidR="00C2060A" w:rsidRDefault="00000000">
            <w:pPr>
              <w:pBdr>
                <w:top w:val="nil"/>
                <w:left w:val="nil"/>
                <w:bottom w:val="nil"/>
                <w:right w:val="nil"/>
                <w:between w:val="nil"/>
              </w:pBdr>
              <w:jc w:val="center"/>
              <w:rPr>
                <w:color w:val="000000"/>
                <w:sz w:val="18"/>
                <w:szCs w:val="18"/>
              </w:rPr>
            </w:pPr>
            <w:r>
              <w:rPr>
                <w:color w:val="000000"/>
                <w:sz w:val="18"/>
                <w:szCs w:val="18"/>
              </w:rPr>
              <w:t>Male</w:t>
            </w:r>
          </w:p>
        </w:tc>
      </w:tr>
      <w:tr w:rsidR="00C2060A" w14:paraId="7218535C" w14:textId="77777777">
        <w:trPr>
          <w:trHeight w:val="170"/>
          <w:jc w:val="center"/>
        </w:trPr>
        <w:tc>
          <w:tcPr>
            <w:tcW w:w="651" w:type="dxa"/>
          </w:tcPr>
          <w:p w14:paraId="4D8C146D" w14:textId="77777777" w:rsidR="00C2060A" w:rsidRDefault="00000000">
            <w:pPr>
              <w:pBdr>
                <w:top w:val="nil"/>
                <w:left w:val="nil"/>
                <w:bottom w:val="nil"/>
                <w:right w:val="nil"/>
                <w:between w:val="nil"/>
              </w:pBdr>
              <w:jc w:val="center"/>
              <w:rPr>
                <w:b/>
                <w:color w:val="000000"/>
                <w:sz w:val="16"/>
                <w:szCs w:val="16"/>
              </w:rPr>
            </w:pPr>
            <w:r>
              <w:rPr>
                <w:b/>
                <w:color w:val="000000"/>
                <w:sz w:val="16"/>
                <w:szCs w:val="16"/>
              </w:rPr>
              <w:t>FN</w:t>
            </w:r>
          </w:p>
        </w:tc>
        <w:tc>
          <w:tcPr>
            <w:tcW w:w="731" w:type="dxa"/>
          </w:tcPr>
          <w:p w14:paraId="11F884AC" w14:textId="77777777" w:rsidR="00C2060A" w:rsidRDefault="00000000">
            <w:pPr>
              <w:pBdr>
                <w:top w:val="nil"/>
                <w:left w:val="nil"/>
                <w:bottom w:val="nil"/>
                <w:right w:val="nil"/>
                <w:between w:val="nil"/>
              </w:pBdr>
              <w:jc w:val="center"/>
              <w:rPr>
                <w:b/>
                <w:color w:val="000000"/>
                <w:sz w:val="16"/>
                <w:szCs w:val="16"/>
              </w:rPr>
            </w:pPr>
            <w:r>
              <w:rPr>
                <w:b/>
                <w:color w:val="000000"/>
                <w:sz w:val="16"/>
                <w:szCs w:val="16"/>
              </w:rPr>
              <w:t>LN</w:t>
            </w:r>
          </w:p>
        </w:tc>
        <w:tc>
          <w:tcPr>
            <w:tcW w:w="1493" w:type="dxa"/>
          </w:tcPr>
          <w:p w14:paraId="0606839E" w14:textId="77777777" w:rsidR="00C2060A" w:rsidRDefault="00000000">
            <w:pPr>
              <w:pBdr>
                <w:top w:val="nil"/>
                <w:left w:val="nil"/>
                <w:bottom w:val="nil"/>
                <w:right w:val="nil"/>
                <w:between w:val="nil"/>
              </w:pBdr>
              <w:jc w:val="center"/>
              <w:rPr>
                <w:b/>
                <w:color w:val="000000"/>
                <w:sz w:val="16"/>
                <w:szCs w:val="16"/>
              </w:rPr>
            </w:pPr>
            <w:r>
              <w:rPr>
                <w:b/>
                <w:color w:val="000000"/>
                <w:sz w:val="16"/>
                <w:szCs w:val="16"/>
              </w:rPr>
              <w:t>St</w:t>
            </w:r>
          </w:p>
        </w:tc>
        <w:tc>
          <w:tcPr>
            <w:tcW w:w="900" w:type="dxa"/>
          </w:tcPr>
          <w:p w14:paraId="42F402AA" w14:textId="77777777" w:rsidR="00C2060A" w:rsidRDefault="00000000">
            <w:pPr>
              <w:pBdr>
                <w:top w:val="nil"/>
                <w:left w:val="nil"/>
                <w:bottom w:val="nil"/>
                <w:right w:val="nil"/>
                <w:between w:val="nil"/>
              </w:pBdr>
              <w:jc w:val="center"/>
              <w:rPr>
                <w:b/>
                <w:color w:val="000000"/>
                <w:sz w:val="16"/>
                <w:szCs w:val="16"/>
              </w:rPr>
            </w:pPr>
            <w:r>
              <w:rPr>
                <w:b/>
                <w:color w:val="000000"/>
                <w:sz w:val="16"/>
                <w:szCs w:val="16"/>
              </w:rPr>
              <w:t>City</w:t>
            </w:r>
          </w:p>
        </w:tc>
        <w:tc>
          <w:tcPr>
            <w:tcW w:w="450" w:type="dxa"/>
          </w:tcPr>
          <w:p w14:paraId="26170B6D" w14:textId="77777777" w:rsidR="00C2060A" w:rsidRDefault="00000000">
            <w:pPr>
              <w:pBdr>
                <w:top w:val="nil"/>
                <w:left w:val="nil"/>
                <w:bottom w:val="nil"/>
                <w:right w:val="nil"/>
                <w:between w:val="nil"/>
              </w:pBdr>
              <w:jc w:val="center"/>
              <w:rPr>
                <w:b/>
                <w:color w:val="000000"/>
                <w:sz w:val="16"/>
                <w:szCs w:val="16"/>
              </w:rPr>
            </w:pPr>
            <w:r>
              <w:rPr>
                <w:b/>
                <w:color w:val="000000"/>
                <w:sz w:val="16"/>
                <w:szCs w:val="16"/>
              </w:rPr>
              <w:t>CC</w:t>
            </w:r>
          </w:p>
        </w:tc>
        <w:tc>
          <w:tcPr>
            <w:tcW w:w="810" w:type="dxa"/>
          </w:tcPr>
          <w:p w14:paraId="5D1E1C01" w14:textId="77777777" w:rsidR="00C2060A" w:rsidRDefault="00000000">
            <w:pPr>
              <w:pBdr>
                <w:top w:val="nil"/>
                <w:left w:val="nil"/>
                <w:bottom w:val="nil"/>
                <w:right w:val="nil"/>
                <w:between w:val="nil"/>
              </w:pBdr>
              <w:jc w:val="center"/>
              <w:rPr>
                <w:b/>
                <w:color w:val="000000"/>
                <w:sz w:val="16"/>
                <w:szCs w:val="16"/>
              </w:rPr>
            </w:pPr>
            <w:r>
              <w:rPr>
                <w:b/>
                <w:color w:val="000000"/>
                <w:sz w:val="16"/>
                <w:szCs w:val="16"/>
              </w:rPr>
              <w:t>Country</w:t>
            </w:r>
          </w:p>
        </w:tc>
        <w:tc>
          <w:tcPr>
            <w:tcW w:w="900" w:type="dxa"/>
          </w:tcPr>
          <w:p w14:paraId="6725302C" w14:textId="77777777" w:rsidR="00C2060A" w:rsidRDefault="00000000">
            <w:pPr>
              <w:pBdr>
                <w:top w:val="nil"/>
                <w:left w:val="nil"/>
                <w:bottom w:val="nil"/>
                <w:right w:val="nil"/>
                <w:between w:val="nil"/>
              </w:pBdr>
              <w:jc w:val="center"/>
              <w:rPr>
                <w:b/>
                <w:color w:val="000000"/>
                <w:sz w:val="16"/>
                <w:szCs w:val="16"/>
              </w:rPr>
            </w:pPr>
            <w:r>
              <w:rPr>
                <w:b/>
                <w:color w:val="000000"/>
                <w:sz w:val="16"/>
                <w:szCs w:val="16"/>
              </w:rPr>
              <w:t>phn</w:t>
            </w:r>
          </w:p>
        </w:tc>
        <w:tc>
          <w:tcPr>
            <w:tcW w:w="1530" w:type="dxa"/>
          </w:tcPr>
          <w:p w14:paraId="18B5F1B6" w14:textId="77777777" w:rsidR="00C2060A" w:rsidRDefault="00000000">
            <w:pPr>
              <w:pBdr>
                <w:top w:val="nil"/>
                <w:left w:val="nil"/>
                <w:bottom w:val="nil"/>
                <w:right w:val="nil"/>
                <w:between w:val="nil"/>
              </w:pBdr>
              <w:jc w:val="center"/>
              <w:rPr>
                <w:b/>
                <w:color w:val="000000"/>
                <w:sz w:val="16"/>
                <w:szCs w:val="16"/>
              </w:rPr>
            </w:pPr>
            <w:r>
              <w:rPr>
                <w:b/>
                <w:color w:val="000000"/>
                <w:sz w:val="16"/>
                <w:szCs w:val="16"/>
              </w:rPr>
              <w:t>when</w:t>
            </w:r>
          </w:p>
        </w:tc>
        <w:tc>
          <w:tcPr>
            <w:tcW w:w="1080" w:type="dxa"/>
          </w:tcPr>
          <w:p w14:paraId="170691E9" w14:textId="77777777" w:rsidR="00C2060A" w:rsidRDefault="00000000">
            <w:pPr>
              <w:pBdr>
                <w:top w:val="nil"/>
                <w:left w:val="nil"/>
                <w:bottom w:val="nil"/>
                <w:right w:val="nil"/>
                <w:between w:val="nil"/>
              </w:pBdr>
              <w:jc w:val="center"/>
              <w:rPr>
                <w:b/>
                <w:color w:val="000000"/>
                <w:sz w:val="16"/>
                <w:szCs w:val="16"/>
              </w:rPr>
            </w:pPr>
            <w:r>
              <w:rPr>
                <w:b/>
                <w:color w:val="000000"/>
                <w:sz w:val="16"/>
                <w:szCs w:val="16"/>
              </w:rPr>
              <w:t>where</w:t>
            </w:r>
          </w:p>
        </w:tc>
      </w:tr>
      <w:tr w:rsidR="00C2060A" w14:paraId="5363A619" w14:textId="77777777">
        <w:trPr>
          <w:trHeight w:val="177"/>
          <w:jc w:val="center"/>
        </w:trPr>
        <w:tc>
          <w:tcPr>
            <w:tcW w:w="651" w:type="dxa"/>
          </w:tcPr>
          <w:p w14:paraId="2A42E7B6" w14:textId="77777777" w:rsidR="00C2060A" w:rsidRDefault="00000000">
            <w:pPr>
              <w:pBdr>
                <w:top w:val="nil"/>
                <w:left w:val="nil"/>
                <w:bottom w:val="nil"/>
                <w:right w:val="nil"/>
                <w:between w:val="nil"/>
              </w:pBdr>
              <w:jc w:val="center"/>
              <w:rPr>
                <w:color w:val="000000"/>
                <w:sz w:val="16"/>
                <w:szCs w:val="16"/>
              </w:rPr>
            </w:pPr>
            <w:r>
              <w:rPr>
                <w:color w:val="000000"/>
                <w:sz w:val="16"/>
                <w:szCs w:val="16"/>
              </w:rPr>
              <w:t>David</w:t>
            </w:r>
          </w:p>
        </w:tc>
        <w:tc>
          <w:tcPr>
            <w:tcW w:w="731" w:type="dxa"/>
          </w:tcPr>
          <w:p w14:paraId="63BFEB2F" w14:textId="77777777" w:rsidR="00C2060A" w:rsidRDefault="00000000">
            <w:pPr>
              <w:pBdr>
                <w:top w:val="nil"/>
                <w:left w:val="nil"/>
                <w:bottom w:val="nil"/>
                <w:right w:val="nil"/>
                <w:between w:val="nil"/>
              </w:pBdr>
              <w:jc w:val="center"/>
              <w:rPr>
                <w:color w:val="000000"/>
                <w:sz w:val="16"/>
                <w:szCs w:val="16"/>
              </w:rPr>
            </w:pPr>
            <w:r>
              <w:rPr>
                <w:color w:val="000000"/>
                <w:sz w:val="16"/>
                <w:szCs w:val="16"/>
              </w:rPr>
              <w:t>Jordan</w:t>
            </w:r>
          </w:p>
        </w:tc>
        <w:tc>
          <w:tcPr>
            <w:tcW w:w="1493" w:type="dxa"/>
          </w:tcPr>
          <w:p w14:paraId="54AE6182" w14:textId="77777777" w:rsidR="00C2060A" w:rsidRDefault="00000000">
            <w:pPr>
              <w:pBdr>
                <w:top w:val="nil"/>
                <w:left w:val="nil"/>
                <w:bottom w:val="nil"/>
                <w:right w:val="nil"/>
                <w:between w:val="nil"/>
              </w:pBdr>
              <w:jc w:val="center"/>
              <w:rPr>
                <w:color w:val="000000"/>
                <w:sz w:val="16"/>
                <w:szCs w:val="16"/>
              </w:rPr>
            </w:pPr>
            <w:r>
              <w:rPr>
                <w:color w:val="000000"/>
                <w:sz w:val="16"/>
                <w:szCs w:val="16"/>
              </w:rPr>
              <w:t>12 Holywell St</w:t>
            </w:r>
          </w:p>
        </w:tc>
        <w:tc>
          <w:tcPr>
            <w:tcW w:w="900" w:type="dxa"/>
          </w:tcPr>
          <w:p w14:paraId="40DFA699" w14:textId="77777777" w:rsidR="00C2060A" w:rsidRDefault="00000000">
            <w:pPr>
              <w:pBdr>
                <w:top w:val="nil"/>
                <w:left w:val="nil"/>
                <w:bottom w:val="nil"/>
                <w:right w:val="nil"/>
                <w:between w:val="nil"/>
              </w:pBdr>
              <w:jc w:val="center"/>
              <w:rPr>
                <w:color w:val="000000"/>
                <w:sz w:val="16"/>
                <w:szCs w:val="16"/>
              </w:rPr>
            </w:pPr>
            <w:r>
              <w:rPr>
                <w:color w:val="000000"/>
                <w:sz w:val="16"/>
                <w:szCs w:val="16"/>
              </w:rPr>
              <w:t>Oxford</w:t>
            </w:r>
          </w:p>
        </w:tc>
        <w:tc>
          <w:tcPr>
            <w:tcW w:w="450" w:type="dxa"/>
          </w:tcPr>
          <w:p w14:paraId="5F070469" w14:textId="77777777" w:rsidR="00C2060A" w:rsidRDefault="00000000">
            <w:pPr>
              <w:pBdr>
                <w:top w:val="nil"/>
                <w:left w:val="nil"/>
                <w:bottom w:val="nil"/>
                <w:right w:val="nil"/>
                <w:between w:val="nil"/>
              </w:pBdr>
              <w:jc w:val="center"/>
              <w:rPr>
                <w:color w:val="000000"/>
                <w:sz w:val="16"/>
                <w:szCs w:val="16"/>
              </w:rPr>
            </w:pPr>
            <w:r>
              <w:rPr>
                <w:color w:val="000000"/>
                <w:sz w:val="16"/>
                <w:szCs w:val="16"/>
              </w:rPr>
              <w:t>44</w:t>
            </w:r>
          </w:p>
        </w:tc>
        <w:tc>
          <w:tcPr>
            <w:tcW w:w="810" w:type="dxa"/>
          </w:tcPr>
          <w:p w14:paraId="2B411F44" w14:textId="77777777" w:rsidR="00C2060A" w:rsidRDefault="00000000">
            <w:pPr>
              <w:pBdr>
                <w:top w:val="nil"/>
                <w:left w:val="nil"/>
                <w:bottom w:val="nil"/>
                <w:right w:val="nil"/>
                <w:between w:val="nil"/>
              </w:pBdr>
              <w:jc w:val="center"/>
              <w:rPr>
                <w:color w:val="000000"/>
                <w:sz w:val="16"/>
                <w:szCs w:val="16"/>
              </w:rPr>
            </w:pPr>
            <w:r>
              <w:rPr>
                <w:color w:val="000000"/>
                <w:sz w:val="16"/>
                <w:szCs w:val="16"/>
              </w:rPr>
              <w:t>UK</w:t>
            </w:r>
          </w:p>
        </w:tc>
        <w:tc>
          <w:tcPr>
            <w:tcW w:w="900" w:type="dxa"/>
          </w:tcPr>
          <w:p w14:paraId="7C59357D" w14:textId="77777777" w:rsidR="00C2060A" w:rsidRDefault="00000000">
            <w:pPr>
              <w:pBdr>
                <w:top w:val="nil"/>
                <w:left w:val="nil"/>
                <w:bottom w:val="nil"/>
                <w:right w:val="nil"/>
                <w:between w:val="nil"/>
              </w:pBdr>
              <w:jc w:val="center"/>
              <w:rPr>
                <w:color w:val="000000"/>
                <w:sz w:val="16"/>
                <w:szCs w:val="16"/>
              </w:rPr>
            </w:pPr>
            <w:r>
              <w:rPr>
                <w:color w:val="000000"/>
                <w:sz w:val="16"/>
                <w:szCs w:val="16"/>
              </w:rPr>
              <w:t>66700543</w:t>
            </w:r>
          </w:p>
        </w:tc>
        <w:tc>
          <w:tcPr>
            <w:tcW w:w="1530" w:type="dxa"/>
          </w:tcPr>
          <w:p w14:paraId="0565E8AF" w14:textId="77777777" w:rsidR="00C2060A" w:rsidRDefault="00000000">
            <w:pPr>
              <w:pBdr>
                <w:top w:val="nil"/>
                <w:left w:val="nil"/>
                <w:bottom w:val="nil"/>
                <w:right w:val="nil"/>
                <w:between w:val="nil"/>
              </w:pBdr>
              <w:jc w:val="center"/>
              <w:rPr>
                <w:color w:val="000000"/>
                <w:sz w:val="16"/>
                <w:szCs w:val="16"/>
              </w:rPr>
            </w:pPr>
            <w:r>
              <w:rPr>
                <w:color w:val="000000"/>
                <w:sz w:val="16"/>
                <w:szCs w:val="16"/>
              </w:rPr>
              <w:t>1 pm, 10/18/2019</w:t>
            </w:r>
          </w:p>
        </w:tc>
        <w:tc>
          <w:tcPr>
            <w:tcW w:w="1080" w:type="dxa"/>
          </w:tcPr>
          <w:p w14:paraId="319C472F" w14:textId="77777777" w:rsidR="00C2060A" w:rsidRDefault="00000000">
            <w:pPr>
              <w:pBdr>
                <w:top w:val="nil"/>
                <w:left w:val="nil"/>
                <w:bottom w:val="nil"/>
                <w:right w:val="nil"/>
                <w:between w:val="nil"/>
              </w:pBdr>
              <w:jc w:val="center"/>
              <w:rPr>
                <w:color w:val="000000"/>
                <w:sz w:val="16"/>
                <w:szCs w:val="16"/>
              </w:rPr>
            </w:pPr>
            <w:r>
              <w:rPr>
                <w:color w:val="000000"/>
                <w:sz w:val="16"/>
                <w:szCs w:val="16"/>
              </w:rPr>
              <w:t>Netherlands</w:t>
            </w:r>
          </w:p>
        </w:tc>
      </w:tr>
      <w:tr w:rsidR="00C2060A" w14:paraId="5A2B0402" w14:textId="77777777">
        <w:trPr>
          <w:trHeight w:val="170"/>
          <w:jc w:val="center"/>
        </w:trPr>
        <w:tc>
          <w:tcPr>
            <w:tcW w:w="651" w:type="dxa"/>
          </w:tcPr>
          <w:p w14:paraId="30E7E69F" w14:textId="77777777" w:rsidR="00C2060A" w:rsidRDefault="00000000">
            <w:pPr>
              <w:pBdr>
                <w:top w:val="nil"/>
                <w:left w:val="nil"/>
                <w:bottom w:val="nil"/>
                <w:right w:val="nil"/>
                <w:between w:val="nil"/>
              </w:pBdr>
              <w:jc w:val="center"/>
              <w:rPr>
                <w:color w:val="000000"/>
                <w:sz w:val="16"/>
                <w:szCs w:val="16"/>
              </w:rPr>
            </w:pPr>
            <w:r>
              <w:rPr>
                <w:color w:val="000000"/>
                <w:sz w:val="16"/>
                <w:szCs w:val="16"/>
              </w:rPr>
              <w:t>Paul</w:t>
            </w:r>
          </w:p>
        </w:tc>
        <w:tc>
          <w:tcPr>
            <w:tcW w:w="731" w:type="dxa"/>
          </w:tcPr>
          <w:p w14:paraId="4B873DEC" w14:textId="77777777" w:rsidR="00C2060A" w:rsidRDefault="00000000">
            <w:pPr>
              <w:pBdr>
                <w:top w:val="nil"/>
                <w:left w:val="nil"/>
                <w:bottom w:val="nil"/>
                <w:right w:val="nil"/>
                <w:between w:val="nil"/>
              </w:pBdr>
              <w:jc w:val="center"/>
              <w:rPr>
                <w:color w:val="000000"/>
                <w:sz w:val="16"/>
                <w:szCs w:val="16"/>
              </w:rPr>
            </w:pPr>
            <w:r>
              <w:rPr>
                <w:color w:val="000000"/>
                <w:sz w:val="16"/>
                <w:szCs w:val="16"/>
              </w:rPr>
              <w:t>Simon</w:t>
            </w:r>
          </w:p>
        </w:tc>
        <w:tc>
          <w:tcPr>
            <w:tcW w:w="1493" w:type="dxa"/>
          </w:tcPr>
          <w:p w14:paraId="1E5F709C" w14:textId="77777777" w:rsidR="00C2060A" w:rsidRDefault="00000000">
            <w:pPr>
              <w:pBdr>
                <w:top w:val="nil"/>
                <w:left w:val="nil"/>
                <w:bottom w:val="nil"/>
                <w:right w:val="nil"/>
                <w:between w:val="nil"/>
              </w:pBdr>
              <w:jc w:val="center"/>
              <w:rPr>
                <w:color w:val="000000"/>
                <w:sz w:val="16"/>
                <w:szCs w:val="16"/>
              </w:rPr>
            </w:pPr>
            <w:r>
              <w:rPr>
                <w:color w:val="000000"/>
                <w:sz w:val="16"/>
                <w:szCs w:val="16"/>
              </w:rPr>
              <w:t>5 Ratcliffe Terrace</w:t>
            </w:r>
          </w:p>
        </w:tc>
        <w:tc>
          <w:tcPr>
            <w:tcW w:w="900" w:type="dxa"/>
          </w:tcPr>
          <w:p w14:paraId="4E6FDD66" w14:textId="77777777" w:rsidR="00C2060A" w:rsidRDefault="00000000">
            <w:pPr>
              <w:pBdr>
                <w:top w:val="nil"/>
                <w:left w:val="nil"/>
                <w:bottom w:val="nil"/>
                <w:right w:val="nil"/>
                <w:between w:val="nil"/>
              </w:pBdr>
              <w:jc w:val="center"/>
              <w:rPr>
                <w:color w:val="000000"/>
                <w:sz w:val="16"/>
                <w:szCs w:val="16"/>
              </w:rPr>
            </w:pPr>
            <w:r>
              <w:rPr>
                <w:color w:val="000000"/>
                <w:sz w:val="16"/>
                <w:szCs w:val="16"/>
              </w:rPr>
              <w:t>Oxford</w:t>
            </w:r>
          </w:p>
        </w:tc>
        <w:tc>
          <w:tcPr>
            <w:tcW w:w="450" w:type="dxa"/>
          </w:tcPr>
          <w:p w14:paraId="348D6BE5" w14:textId="77777777" w:rsidR="00C2060A" w:rsidRDefault="00000000">
            <w:pPr>
              <w:pBdr>
                <w:top w:val="nil"/>
                <w:left w:val="nil"/>
                <w:bottom w:val="nil"/>
                <w:right w:val="nil"/>
                <w:between w:val="nil"/>
              </w:pBdr>
              <w:jc w:val="center"/>
              <w:rPr>
                <w:color w:val="000000"/>
                <w:sz w:val="16"/>
                <w:szCs w:val="16"/>
              </w:rPr>
            </w:pPr>
            <w:r>
              <w:rPr>
                <w:color w:val="000000"/>
                <w:sz w:val="16"/>
                <w:szCs w:val="16"/>
              </w:rPr>
              <w:t>44</w:t>
            </w:r>
          </w:p>
        </w:tc>
        <w:tc>
          <w:tcPr>
            <w:tcW w:w="810" w:type="dxa"/>
          </w:tcPr>
          <w:p w14:paraId="307101DD" w14:textId="77777777" w:rsidR="00C2060A" w:rsidRDefault="00000000">
            <w:pPr>
              <w:pBdr>
                <w:top w:val="nil"/>
                <w:left w:val="nil"/>
                <w:bottom w:val="nil"/>
                <w:right w:val="nil"/>
                <w:between w:val="nil"/>
              </w:pBdr>
              <w:jc w:val="center"/>
              <w:rPr>
                <w:color w:val="000000"/>
                <w:sz w:val="16"/>
                <w:szCs w:val="16"/>
              </w:rPr>
            </w:pPr>
            <w:r>
              <w:rPr>
                <w:color w:val="000000"/>
                <w:sz w:val="16"/>
                <w:szCs w:val="16"/>
              </w:rPr>
              <w:t>UK</w:t>
            </w:r>
          </w:p>
        </w:tc>
        <w:tc>
          <w:tcPr>
            <w:tcW w:w="900" w:type="dxa"/>
          </w:tcPr>
          <w:p w14:paraId="7A6154AC" w14:textId="77777777" w:rsidR="00C2060A" w:rsidRDefault="00000000">
            <w:pPr>
              <w:pBdr>
                <w:top w:val="nil"/>
                <w:left w:val="nil"/>
                <w:bottom w:val="nil"/>
                <w:right w:val="nil"/>
                <w:between w:val="nil"/>
              </w:pBdr>
              <w:jc w:val="center"/>
              <w:rPr>
                <w:color w:val="000000"/>
                <w:sz w:val="16"/>
                <w:szCs w:val="16"/>
              </w:rPr>
            </w:pPr>
            <w:r>
              <w:rPr>
                <w:color w:val="000000"/>
                <w:sz w:val="16"/>
                <w:szCs w:val="16"/>
              </w:rPr>
              <w:t>44944631</w:t>
            </w:r>
          </w:p>
        </w:tc>
        <w:tc>
          <w:tcPr>
            <w:tcW w:w="1530" w:type="dxa"/>
          </w:tcPr>
          <w:p w14:paraId="02FA3F14" w14:textId="77777777" w:rsidR="00C2060A" w:rsidRDefault="00000000">
            <w:pPr>
              <w:pBdr>
                <w:top w:val="nil"/>
                <w:left w:val="nil"/>
                <w:bottom w:val="nil"/>
                <w:right w:val="nil"/>
                <w:between w:val="nil"/>
              </w:pBdr>
              <w:jc w:val="center"/>
              <w:rPr>
                <w:color w:val="000000"/>
                <w:sz w:val="16"/>
                <w:szCs w:val="16"/>
              </w:rPr>
            </w:pPr>
            <w:r>
              <w:rPr>
                <w:color w:val="000000"/>
                <w:sz w:val="16"/>
                <w:szCs w:val="16"/>
              </w:rPr>
              <w:t>6 am, 11/25/2019</w:t>
            </w:r>
          </w:p>
        </w:tc>
        <w:tc>
          <w:tcPr>
            <w:tcW w:w="1080" w:type="dxa"/>
          </w:tcPr>
          <w:p w14:paraId="555287A7" w14:textId="77777777" w:rsidR="00C2060A" w:rsidRDefault="00000000">
            <w:pPr>
              <w:pBdr>
                <w:top w:val="nil"/>
                <w:left w:val="nil"/>
                <w:bottom w:val="nil"/>
                <w:right w:val="nil"/>
                <w:between w:val="nil"/>
              </w:pBdr>
              <w:jc w:val="center"/>
              <w:rPr>
                <w:color w:val="000000"/>
                <w:sz w:val="16"/>
                <w:szCs w:val="16"/>
              </w:rPr>
            </w:pPr>
            <w:r>
              <w:rPr>
                <w:color w:val="000000"/>
                <w:sz w:val="16"/>
                <w:szCs w:val="16"/>
              </w:rPr>
              <w:t>US</w:t>
            </w:r>
          </w:p>
        </w:tc>
      </w:tr>
    </w:tbl>
    <w:p w14:paraId="3F45B89D" w14:textId="77777777" w:rsidR="00C2060A" w:rsidRDefault="00C2060A">
      <w:pPr>
        <w:pBdr>
          <w:top w:val="nil"/>
          <w:left w:val="nil"/>
          <w:bottom w:val="nil"/>
          <w:right w:val="nil"/>
          <w:between w:val="nil"/>
        </w:pBdr>
        <w:ind w:left="812"/>
        <w:jc w:val="both"/>
        <w:rPr>
          <w:color w:val="000000"/>
          <w:sz w:val="20"/>
          <w:szCs w:val="20"/>
        </w:rPr>
      </w:pPr>
    </w:p>
    <w:p w14:paraId="70C82A7C" w14:textId="77777777" w:rsidR="00C2060A" w:rsidRDefault="00C2060A">
      <w:pPr>
        <w:pBdr>
          <w:top w:val="nil"/>
          <w:left w:val="nil"/>
          <w:bottom w:val="nil"/>
          <w:right w:val="nil"/>
          <w:between w:val="nil"/>
        </w:pBdr>
        <w:ind w:left="812"/>
        <w:jc w:val="both"/>
        <w:rPr>
          <w:color w:val="000000"/>
          <w:sz w:val="20"/>
          <w:szCs w:val="20"/>
        </w:rPr>
      </w:pPr>
    </w:p>
    <w:p w14:paraId="4A12D3E1" w14:textId="77777777" w:rsidR="00C2060A" w:rsidRDefault="00000000">
      <w:pPr>
        <w:pBdr>
          <w:top w:val="nil"/>
          <w:left w:val="nil"/>
          <w:bottom w:val="nil"/>
          <w:right w:val="nil"/>
          <w:between w:val="nil"/>
        </w:pBdr>
        <w:ind w:left="812"/>
        <w:jc w:val="both"/>
        <w:rPr>
          <w:color w:val="000000"/>
          <w:sz w:val="20"/>
          <w:szCs w:val="20"/>
        </w:rPr>
      </w:pPr>
      <w:r>
        <w:rPr>
          <w:color w:val="000000"/>
          <w:sz w:val="20"/>
          <w:szCs w:val="20"/>
        </w:rPr>
        <w:t xml:space="preserve">If You are an “attacker” and have gained access to the table. For each of the five data quality issues, </w:t>
      </w:r>
    </w:p>
    <w:p w14:paraId="4F5729E4" w14:textId="77777777" w:rsidR="00C2060A" w:rsidRDefault="00C2060A">
      <w:pPr>
        <w:pBdr>
          <w:top w:val="nil"/>
          <w:left w:val="nil"/>
          <w:bottom w:val="nil"/>
          <w:right w:val="nil"/>
          <w:between w:val="nil"/>
        </w:pBdr>
        <w:ind w:left="812"/>
        <w:jc w:val="both"/>
        <w:rPr>
          <w:sz w:val="20"/>
          <w:szCs w:val="20"/>
        </w:rPr>
      </w:pPr>
    </w:p>
    <w:p w14:paraId="5DEEF0C9" w14:textId="77777777" w:rsidR="00C2060A" w:rsidRDefault="00000000">
      <w:pPr>
        <w:numPr>
          <w:ilvl w:val="1"/>
          <w:numId w:val="2"/>
        </w:numPr>
        <w:pBdr>
          <w:top w:val="nil"/>
          <w:left w:val="nil"/>
          <w:bottom w:val="nil"/>
          <w:right w:val="nil"/>
          <w:between w:val="nil"/>
        </w:pBdr>
        <w:ind w:hanging="350"/>
        <w:jc w:val="both"/>
        <w:rPr>
          <w:color w:val="000000"/>
          <w:sz w:val="20"/>
          <w:szCs w:val="20"/>
        </w:rPr>
      </w:pPr>
      <w:r>
        <w:rPr>
          <w:color w:val="000000"/>
          <w:sz w:val="20"/>
          <w:szCs w:val="20"/>
        </w:rPr>
        <w:t xml:space="preserve">give at least one example modification (Insert, delete, update) that will “pollute” the above clean data by causing that data quality issue (no need to give SQL; just describe how you will modify the tuples); </w:t>
      </w:r>
    </w:p>
    <w:p w14:paraId="6250B06C" w14:textId="340AAE73" w:rsidR="00C2060A" w:rsidRPr="0079492C" w:rsidRDefault="00000000" w:rsidP="0079492C">
      <w:pPr>
        <w:numPr>
          <w:ilvl w:val="1"/>
          <w:numId w:val="2"/>
        </w:numPr>
        <w:pBdr>
          <w:top w:val="nil"/>
          <w:left w:val="nil"/>
          <w:bottom w:val="nil"/>
          <w:right w:val="nil"/>
          <w:between w:val="nil"/>
        </w:pBdr>
        <w:ind w:hanging="350"/>
        <w:jc w:val="both"/>
        <w:rPr>
          <w:color w:val="000000"/>
          <w:sz w:val="20"/>
          <w:szCs w:val="20"/>
        </w:rPr>
      </w:pPr>
      <w:r>
        <w:rPr>
          <w:color w:val="000000"/>
          <w:sz w:val="20"/>
          <w:szCs w:val="20"/>
        </w:rPr>
        <w:t xml:space="preserve">give a query Q such that the results of Q from the original tables and the polluted tables will be different. You may state the query in SQL, relational algebra, or natural language.  </w:t>
      </w:r>
    </w:p>
    <w:p w14:paraId="08632D8C" w14:textId="59AE23FA" w:rsidR="0079492C" w:rsidRDefault="00000000" w:rsidP="0079492C">
      <w:pPr>
        <w:pBdr>
          <w:top w:val="nil"/>
          <w:left w:val="nil"/>
          <w:bottom w:val="nil"/>
          <w:right w:val="nil"/>
          <w:between w:val="nil"/>
        </w:pBdr>
        <w:ind w:left="1160"/>
        <w:jc w:val="both"/>
        <w:rPr>
          <w:color w:val="000000"/>
          <w:sz w:val="20"/>
          <w:szCs w:val="20"/>
        </w:rPr>
      </w:pPr>
      <w:r>
        <w:rPr>
          <w:color w:val="000000"/>
          <w:sz w:val="20"/>
          <w:szCs w:val="20"/>
        </w:rPr>
        <w:t>For example, removing “Oxford” from City causes missing data in Tran; a query SELECT City FROM Customer WHERE CC=’44’ and LN=’Simon’ will be affected.</w:t>
      </w:r>
    </w:p>
    <w:p w14:paraId="6736B77D" w14:textId="5C8BB3F7" w:rsidR="0079492C" w:rsidRPr="0079492C" w:rsidRDefault="0079492C" w:rsidP="0079492C">
      <w:pPr>
        <w:pStyle w:val="ListParagraph"/>
        <w:numPr>
          <w:ilvl w:val="0"/>
          <w:numId w:val="3"/>
        </w:numPr>
        <w:pBdr>
          <w:top w:val="nil"/>
          <w:left w:val="nil"/>
          <w:bottom w:val="nil"/>
          <w:right w:val="nil"/>
          <w:between w:val="nil"/>
        </w:pBdr>
        <w:jc w:val="both"/>
        <w:rPr>
          <w:color w:val="000000"/>
          <w:sz w:val="20"/>
          <w:szCs w:val="20"/>
        </w:rPr>
      </w:pPr>
      <w:r>
        <w:rPr>
          <w:color w:val="C0504D" w:themeColor="accent2"/>
          <w:sz w:val="20"/>
          <w:szCs w:val="20"/>
        </w:rPr>
        <w:t>Inconsistent Data:</w:t>
      </w:r>
    </w:p>
    <w:p w14:paraId="31A149A1" w14:textId="7A8CD64A" w:rsidR="0079492C" w:rsidRPr="0079492C" w:rsidRDefault="0079492C" w:rsidP="0079492C">
      <w:pPr>
        <w:pStyle w:val="ListParagraph"/>
        <w:numPr>
          <w:ilvl w:val="1"/>
          <w:numId w:val="3"/>
        </w:numPr>
        <w:pBdr>
          <w:top w:val="nil"/>
          <w:left w:val="nil"/>
          <w:bottom w:val="nil"/>
          <w:right w:val="nil"/>
          <w:between w:val="nil"/>
        </w:pBdr>
        <w:jc w:val="both"/>
        <w:rPr>
          <w:color w:val="000000"/>
          <w:sz w:val="20"/>
          <w:szCs w:val="20"/>
        </w:rPr>
      </w:pPr>
      <w:r>
        <w:rPr>
          <w:color w:val="C0504D" w:themeColor="accent2"/>
          <w:sz w:val="20"/>
          <w:szCs w:val="20"/>
        </w:rPr>
        <w:t xml:space="preserve">Update the phn in the Tran table for David Jordan to 111-111-1111. This ends up not </w:t>
      </w:r>
      <w:r>
        <w:rPr>
          <w:color w:val="C0504D" w:themeColor="accent2"/>
          <w:sz w:val="20"/>
          <w:szCs w:val="20"/>
        </w:rPr>
        <w:lastRenderedPageBreak/>
        <w:t>matching the corresponding Tel in the Customer table, which violates the inclusion dependency</w:t>
      </w:r>
    </w:p>
    <w:p w14:paraId="602BDD00" w14:textId="3EED225C" w:rsidR="0079492C" w:rsidRPr="0079492C" w:rsidRDefault="0079492C" w:rsidP="0079492C">
      <w:pPr>
        <w:pStyle w:val="ListParagraph"/>
        <w:numPr>
          <w:ilvl w:val="1"/>
          <w:numId w:val="3"/>
        </w:numPr>
        <w:pBdr>
          <w:top w:val="nil"/>
          <w:left w:val="nil"/>
          <w:bottom w:val="nil"/>
          <w:right w:val="nil"/>
          <w:between w:val="nil"/>
        </w:pBdr>
        <w:jc w:val="both"/>
        <w:rPr>
          <w:color w:val="000000"/>
          <w:sz w:val="20"/>
          <w:szCs w:val="20"/>
        </w:rPr>
      </w:pPr>
      <w:r>
        <w:rPr>
          <w:color w:val="C0504D" w:themeColor="accent2"/>
          <w:sz w:val="20"/>
          <w:szCs w:val="20"/>
        </w:rPr>
        <w:t>Query:</w:t>
      </w:r>
    </w:p>
    <w:p w14:paraId="3F626EF8" w14:textId="40043A83" w:rsidR="0079492C" w:rsidRPr="0079492C" w:rsidRDefault="007856DB" w:rsidP="0079492C">
      <w:pPr>
        <w:pStyle w:val="ListParagraph"/>
        <w:numPr>
          <w:ilvl w:val="2"/>
          <w:numId w:val="3"/>
        </w:numPr>
        <w:pBdr>
          <w:top w:val="nil"/>
          <w:left w:val="nil"/>
          <w:bottom w:val="nil"/>
          <w:right w:val="nil"/>
          <w:between w:val="nil"/>
        </w:pBdr>
        <w:jc w:val="both"/>
        <w:rPr>
          <w:color w:val="000000"/>
          <w:sz w:val="20"/>
          <w:szCs w:val="20"/>
        </w:rPr>
      </w:pPr>
      <w:r>
        <w:rPr>
          <w:color w:val="C0504D" w:themeColor="accent2"/>
          <w:sz w:val="20"/>
          <w:szCs w:val="20"/>
        </w:rPr>
        <w:t>SELECT Tran.FN, Tran.LN FROM Tran WHERE Tran.phn NOT IN (SELECT Tel FROM Customer)</w:t>
      </w:r>
    </w:p>
    <w:p w14:paraId="6D390A32" w14:textId="6AE64B65" w:rsidR="007856DB" w:rsidRPr="007856DB" w:rsidRDefault="0079492C" w:rsidP="007856DB">
      <w:pPr>
        <w:pStyle w:val="ListParagraph"/>
        <w:numPr>
          <w:ilvl w:val="0"/>
          <w:numId w:val="3"/>
        </w:numPr>
        <w:pBdr>
          <w:top w:val="nil"/>
          <w:left w:val="nil"/>
          <w:bottom w:val="nil"/>
          <w:right w:val="nil"/>
          <w:between w:val="nil"/>
        </w:pBdr>
        <w:jc w:val="both"/>
        <w:rPr>
          <w:color w:val="000000"/>
          <w:sz w:val="20"/>
          <w:szCs w:val="20"/>
        </w:rPr>
      </w:pPr>
      <w:r>
        <w:rPr>
          <w:color w:val="C0504D" w:themeColor="accent2"/>
          <w:sz w:val="20"/>
          <w:szCs w:val="20"/>
        </w:rPr>
        <w:t>Duplicate Data:</w:t>
      </w:r>
    </w:p>
    <w:p w14:paraId="056D9BF3" w14:textId="512D7EC1" w:rsidR="007856DB" w:rsidRPr="007856DB" w:rsidRDefault="007856DB" w:rsidP="007856DB">
      <w:pPr>
        <w:pStyle w:val="ListParagraph"/>
        <w:numPr>
          <w:ilvl w:val="1"/>
          <w:numId w:val="3"/>
        </w:numPr>
        <w:pBdr>
          <w:top w:val="nil"/>
          <w:left w:val="nil"/>
          <w:bottom w:val="nil"/>
          <w:right w:val="nil"/>
          <w:between w:val="nil"/>
        </w:pBdr>
        <w:jc w:val="both"/>
        <w:rPr>
          <w:color w:val="000000"/>
          <w:sz w:val="20"/>
          <w:szCs w:val="20"/>
        </w:rPr>
      </w:pPr>
      <w:r>
        <w:rPr>
          <w:color w:val="C0504D" w:themeColor="accent2"/>
          <w:sz w:val="20"/>
          <w:szCs w:val="20"/>
        </w:rPr>
        <w:t>Insert a new record into the Customer table which creates a duplicate record for one of the persons (ex, David Jordan)</w:t>
      </w:r>
    </w:p>
    <w:p w14:paraId="7FE15240" w14:textId="655DAF20" w:rsidR="007856DB" w:rsidRPr="007856DB" w:rsidRDefault="007856DB" w:rsidP="007856DB">
      <w:pPr>
        <w:pStyle w:val="ListParagraph"/>
        <w:numPr>
          <w:ilvl w:val="1"/>
          <w:numId w:val="3"/>
        </w:numPr>
        <w:pBdr>
          <w:top w:val="nil"/>
          <w:left w:val="nil"/>
          <w:bottom w:val="nil"/>
          <w:right w:val="nil"/>
          <w:between w:val="nil"/>
        </w:pBdr>
        <w:jc w:val="both"/>
        <w:rPr>
          <w:color w:val="000000"/>
          <w:sz w:val="20"/>
          <w:szCs w:val="20"/>
        </w:rPr>
      </w:pPr>
      <w:r>
        <w:rPr>
          <w:color w:val="C0504D" w:themeColor="accent2"/>
          <w:sz w:val="20"/>
          <w:szCs w:val="20"/>
        </w:rPr>
        <w:t>Query:</w:t>
      </w:r>
    </w:p>
    <w:p w14:paraId="6589C811" w14:textId="7806E4FC" w:rsidR="007856DB" w:rsidRPr="007856DB" w:rsidRDefault="007856DB" w:rsidP="007856DB">
      <w:pPr>
        <w:pStyle w:val="ListParagraph"/>
        <w:numPr>
          <w:ilvl w:val="2"/>
          <w:numId w:val="3"/>
        </w:numPr>
        <w:pBdr>
          <w:top w:val="nil"/>
          <w:left w:val="nil"/>
          <w:bottom w:val="nil"/>
          <w:right w:val="nil"/>
          <w:between w:val="nil"/>
        </w:pBdr>
        <w:jc w:val="both"/>
        <w:rPr>
          <w:color w:val="000000"/>
          <w:sz w:val="20"/>
          <w:szCs w:val="20"/>
        </w:rPr>
      </w:pPr>
      <w:r>
        <w:rPr>
          <w:color w:val="C0504D" w:themeColor="accent2"/>
          <w:sz w:val="20"/>
          <w:szCs w:val="20"/>
        </w:rPr>
        <w:t>SELECT FN, LN, COUNT(*) FROM Customer GROUP BY  FN, LN HAVING COUNT(*) &gt; 1</w:t>
      </w:r>
    </w:p>
    <w:p w14:paraId="71ADCB25" w14:textId="1B727BC7" w:rsidR="0079492C" w:rsidRPr="007856DB" w:rsidRDefault="0079492C" w:rsidP="0079492C">
      <w:pPr>
        <w:pStyle w:val="ListParagraph"/>
        <w:numPr>
          <w:ilvl w:val="0"/>
          <w:numId w:val="3"/>
        </w:numPr>
        <w:pBdr>
          <w:top w:val="nil"/>
          <w:left w:val="nil"/>
          <w:bottom w:val="nil"/>
          <w:right w:val="nil"/>
          <w:between w:val="nil"/>
        </w:pBdr>
        <w:jc w:val="both"/>
        <w:rPr>
          <w:color w:val="000000"/>
          <w:sz w:val="20"/>
          <w:szCs w:val="20"/>
        </w:rPr>
      </w:pPr>
      <w:r>
        <w:rPr>
          <w:color w:val="C0504D" w:themeColor="accent2"/>
          <w:sz w:val="20"/>
          <w:szCs w:val="20"/>
        </w:rPr>
        <w:t>Missing Data:</w:t>
      </w:r>
    </w:p>
    <w:p w14:paraId="2A8A1088" w14:textId="16D656AB" w:rsidR="007856DB" w:rsidRPr="007856DB" w:rsidRDefault="007856DB" w:rsidP="007856DB">
      <w:pPr>
        <w:pStyle w:val="ListParagraph"/>
        <w:numPr>
          <w:ilvl w:val="1"/>
          <w:numId w:val="3"/>
        </w:numPr>
        <w:pBdr>
          <w:top w:val="nil"/>
          <w:left w:val="nil"/>
          <w:bottom w:val="nil"/>
          <w:right w:val="nil"/>
          <w:between w:val="nil"/>
        </w:pBdr>
        <w:jc w:val="both"/>
        <w:rPr>
          <w:color w:val="000000"/>
          <w:sz w:val="20"/>
          <w:szCs w:val="20"/>
        </w:rPr>
      </w:pPr>
      <w:r>
        <w:rPr>
          <w:color w:val="C0504D" w:themeColor="accent2"/>
          <w:sz w:val="20"/>
          <w:szCs w:val="20"/>
        </w:rPr>
        <w:t>Delete the phn value for Paul Simon’s transaction record in the Tran table and leave it blank</w:t>
      </w:r>
    </w:p>
    <w:p w14:paraId="7FCD195E" w14:textId="252BE4DB" w:rsidR="007856DB" w:rsidRPr="007856DB" w:rsidRDefault="007856DB" w:rsidP="007856DB">
      <w:pPr>
        <w:pStyle w:val="ListParagraph"/>
        <w:numPr>
          <w:ilvl w:val="1"/>
          <w:numId w:val="3"/>
        </w:numPr>
        <w:pBdr>
          <w:top w:val="nil"/>
          <w:left w:val="nil"/>
          <w:bottom w:val="nil"/>
          <w:right w:val="nil"/>
          <w:between w:val="nil"/>
        </w:pBdr>
        <w:jc w:val="both"/>
        <w:rPr>
          <w:color w:val="000000"/>
          <w:sz w:val="20"/>
          <w:szCs w:val="20"/>
        </w:rPr>
      </w:pPr>
      <w:r>
        <w:rPr>
          <w:color w:val="C0504D" w:themeColor="accent2"/>
          <w:sz w:val="20"/>
          <w:szCs w:val="20"/>
        </w:rPr>
        <w:t>Query:</w:t>
      </w:r>
    </w:p>
    <w:p w14:paraId="72331C81" w14:textId="7D1CCFCE" w:rsidR="007856DB" w:rsidRPr="007856DB" w:rsidRDefault="007856DB" w:rsidP="007856DB">
      <w:pPr>
        <w:pStyle w:val="ListParagraph"/>
        <w:numPr>
          <w:ilvl w:val="2"/>
          <w:numId w:val="3"/>
        </w:numPr>
        <w:pBdr>
          <w:top w:val="nil"/>
          <w:left w:val="nil"/>
          <w:bottom w:val="nil"/>
          <w:right w:val="nil"/>
          <w:between w:val="nil"/>
        </w:pBdr>
        <w:jc w:val="both"/>
        <w:rPr>
          <w:color w:val="000000"/>
          <w:sz w:val="20"/>
          <w:szCs w:val="20"/>
        </w:rPr>
      </w:pPr>
      <w:r>
        <w:rPr>
          <w:color w:val="C0504D" w:themeColor="accent2"/>
          <w:sz w:val="20"/>
          <w:szCs w:val="20"/>
        </w:rPr>
        <w:t>SELECT FN, LN, phn FROM Tran WHERE phn IS NULL;</w:t>
      </w:r>
    </w:p>
    <w:p w14:paraId="21766AF2" w14:textId="0F3D3705" w:rsidR="0079492C" w:rsidRPr="007856DB" w:rsidRDefault="0079492C" w:rsidP="0079492C">
      <w:pPr>
        <w:pStyle w:val="ListParagraph"/>
        <w:numPr>
          <w:ilvl w:val="0"/>
          <w:numId w:val="3"/>
        </w:numPr>
        <w:pBdr>
          <w:top w:val="nil"/>
          <w:left w:val="nil"/>
          <w:bottom w:val="nil"/>
          <w:right w:val="nil"/>
          <w:between w:val="nil"/>
        </w:pBdr>
        <w:jc w:val="both"/>
        <w:rPr>
          <w:color w:val="000000"/>
          <w:sz w:val="20"/>
          <w:szCs w:val="20"/>
        </w:rPr>
      </w:pPr>
      <w:r>
        <w:rPr>
          <w:color w:val="C0504D" w:themeColor="accent2"/>
          <w:sz w:val="20"/>
          <w:szCs w:val="20"/>
        </w:rPr>
        <w:t>Outdated Data:</w:t>
      </w:r>
    </w:p>
    <w:p w14:paraId="6EFB0759" w14:textId="4F9F692D" w:rsidR="007856DB" w:rsidRPr="007856DB" w:rsidRDefault="007856DB" w:rsidP="007856DB">
      <w:pPr>
        <w:pStyle w:val="ListParagraph"/>
        <w:numPr>
          <w:ilvl w:val="1"/>
          <w:numId w:val="3"/>
        </w:numPr>
        <w:pBdr>
          <w:top w:val="nil"/>
          <w:left w:val="nil"/>
          <w:bottom w:val="nil"/>
          <w:right w:val="nil"/>
          <w:between w:val="nil"/>
        </w:pBdr>
        <w:jc w:val="both"/>
        <w:rPr>
          <w:color w:val="000000"/>
          <w:sz w:val="20"/>
          <w:szCs w:val="20"/>
        </w:rPr>
      </w:pPr>
      <w:r>
        <w:rPr>
          <w:color w:val="C0504D" w:themeColor="accent2"/>
          <w:sz w:val="20"/>
          <w:szCs w:val="20"/>
        </w:rPr>
        <w:t>Update the St field in the Customer table for Paul Simon to 26 Bull Street but leave the address in the Tran table unchanged</w:t>
      </w:r>
    </w:p>
    <w:p w14:paraId="66ACDDE2" w14:textId="614C7CEB" w:rsidR="007856DB" w:rsidRPr="007856DB" w:rsidRDefault="007856DB" w:rsidP="007856DB">
      <w:pPr>
        <w:pStyle w:val="ListParagraph"/>
        <w:numPr>
          <w:ilvl w:val="1"/>
          <w:numId w:val="3"/>
        </w:numPr>
        <w:pBdr>
          <w:top w:val="nil"/>
          <w:left w:val="nil"/>
          <w:bottom w:val="nil"/>
          <w:right w:val="nil"/>
          <w:between w:val="nil"/>
        </w:pBdr>
        <w:jc w:val="both"/>
        <w:rPr>
          <w:color w:val="000000"/>
          <w:sz w:val="20"/>
          <w:szCs w:val="20"/>
        </w:rPr>
      </w:pPr>
      <w:r>
        <w:rPr>
          <w:color w:val="C0504D" w:themeColor="accent2"/>
          <w:sz w:val="20"/>
          <w:szCs w:val="20"/>
        </w:rPr>
        <w:t>Query:</w:t>
      </w:r>
    </w:p>
    <w:p w14:paraId="7F99078D" w14:textId="331AB2F9" w:rsidR="007856DB" w:rsidRPr="007856DB" w:rsidRDefault="007856DB" w:rsidP="007856DB">
      <w:pPr>
        <w:pStyle w:val="ListParagraph"/>
        <w:numPr>
          <w:ilvl w:val="2"/>
          <w:numId w:val="3"/>
        </w:numPr>
        <w:pBdr>
          <w:top w:val="nil"/>
          <w:left w:val="nil"/>
          <w:bottom w:val="nil"/>
          <w:right w:val="nil"/>
          <w:between w:val="nil"/>
        </w:pBdr>
        <w:jc w:val="both"/>
        <w:rPr>
          <w:color w:val="000000"/>
          <w:sz w:val="20"/>
          <w:szCs w:val="20"/>
        </w:rPr>
      </w:pPr>
      <w:r>
        <w:rPr>
          <w:color w:val="C0504D" w:themeColor="accent2"/>
          <w:sz w:val="20"/>
          <w:szCs w:val="20"/>
        </w:rPr>
        <w:t>SELECT Customer.FN, Customer.LN, Customer.St, Tran.St FROM Customer JOIN Tran ON Customer.FN = Tran.FN AND Customer.LN = Tran.LN WHERE Customer.St &lt;&gt; Tran.St</w:t>
      </w:r>
    </w:p>
    <w:p w14:paraId="22D720F8" w14:textId="6DF16C36" w:rsidR="0079492C" w:rsidRPr="007856DB" w:rsidRDefault="0079492C" w:rsidP="0079492C">
      <w:pPr>
        <w:pStyle w:val="ListParagraph"/>
        <w:numPr>
          <w:ilvl w:val="0"/>
          <w:numId w:val="3"/>
        </w:numPr>
        <w:pBdr>
          <w:top w:val="nil"/>
          <w:left w:val="nil"/>
          <w:bottom w:val="nil"/>
          <w:right w:val="nil"/>
          <w:between w:val="nil"/>
        </w:pBdr>
        <w:jc w:val="both"/>
        <w:rPr>
          <w:color w:val="000000"/>
          <w:sz w:val="20"/>
          <w:szCs w:val="20"/>
        </w:rPr>
      </w:pPr>
      <w:r>
        <w:rPr>
          <w:color w:val="C0504D" w:themeColor="accent2"/>
          <w:sz w:val="20"/>
          <w:szCs w:val="20"/>
        </w:rPr>
        <w:t>Incomplete Data:</w:t>
      </w:r>
    </w:p>
    <w:p w14:paraId="0D91EB77" w14:textId="18009049" w:rsidR="007856DB" w:rsidRPr="009A2790" w:rsidRDefault="007856DB" w:rsidP="007856DB">
      <w:pPr>
        <w:pStyle w:val="ListParagraph"/>
        <w:numPr>
          <w:ilvl w:val="1"/>
          <w:numId w:val="3"/>
        </w:numPr>
        <w:pBdr>
          <w:top w:val="nil"/>
          <w:left w:val="nil"/>
          <w:bottom w:val="nil"/>
          <w:right w:val="nil"/>
          <w:between w:val="nil"/>
        </w:pBdr>
        <w:jc w:val="both"/>
        <w:rPr>
          <w:color w:val="000000"/>
          <w:sz w:val="20"/>
          <w:szCs w:val="20"/>
        </w:rPr>
      </w:pPr>
      <w:r>
        <w:rPr>
          <w:color w:val="C0504D" w:themeColor="accent2"/>
          <w:sz w:val="20"/>
          <w:szCs w:val="20"/>
        </w:rPr>
        <w:t xml:space="preserve">Update the gd field </w:t>
      </w:r>
      <w:r w:rsidR="009A2790">
        <w:rPr>
          <w:color w:val="C0504D" w:themeColor="accent2"/>
          <w:sz w:val="20"/>
          <w:szCs w:val="20"/>
        </w:rPr>
        <w:t>in the Customer table for David Jordan, which makes it incorrect. This works for this table and these records</w:t>
      </w:r>
    </w:p>
    <w:p w14:paraId="26E798E1" w14:textId="47C809D6" w:rsidR="009A2790" w:rsidRPr="009A2790" w:rsidRDefault="009A2790" w:rsidP="007856DB">
      <w:pPr>
        <w:pStyle w:val="ListParagraph"/>
        <w:numPr>
          <w:ilvl w:val="1"/>
          <w:numId w:val="3"/>
        </w:numPr>
        <w:pBdr>
          <w:top w:val="nil"/>
          <w:left w:val="nil"/>
          <w:bottom w:val="nil"/>
          <w:right w:val="nil"/>
          <w:between w:val="nil"/>
        </w:pBdr>
        <w:jc w:val="both"/>
        <w:rPr>
          <w:color w:val="000000"/>
          <w:sz w:val="20"/>
          <w:szCs w:val="20"/>
        </w:rPr>
      </w:pPr>
      <w:r>
        <w:rPr>
          <w:color w:val="C0504D" w:themeColor="accent2"/>
          <w:sz w:val="20"/>
          <w:szCs w:val="20"/>
        </w:rPr>
        <w:t>Query:</w:t>
      </w:r>
    </w:p>
    <w:p w14:paraId="27396690" w14:textId="5C8531A2" w:rsidR="006A736F" w:rsidRPr="006A736F" w:rsidRDefault="009A2790" w:rsidP="006A736F">
      <w:pPr>
        <w:pStyle w:val="ListParagraph"/>
        <w:numPr>
          <w:ilvl w:val="2"/>
          <w:numId w:val="3"/>
        </w:numPr>
        <w:pBdr>
          <w:top w:val="nil"/>
          <w:left w:val="nil"/>
          <w:bottom w:val="nil"/>
          <w:right w:val="nil"/>
          <w:between w:val="nil"/>
        </w:pBdr>
        <w:jc w:val="both"/>
        <w:rPr>
          <w:color w:val="000000"/>
          <w:sz w:val="20"/>
          <w:szCs w:val="20"/>
        </w:rPr>
      </w:pPr>
      <w:r>
        <w:rPr>
          <w:color w:val="C0504D" w:themeColor="accent2"/>
          <w:sz w:val="20"/>
          <w:szCs w:val="20"/>
        </w:rPr>
        <w:t>SELECT FN, LN, gd FROM Customer WHERE gd != ‘Male’</w:t>
      </w:r>
    </w:p>
    <w:p w14:paraId="20C3C865" w14:textId="77777777" w:rsidR="00C2060A" w:rsidRDefault="00C2060A">
      <w:pPr>
        <w:jc w:val="both"/>
        <w:rPr>
          <w:sz w:val="20"/>
          <w:szCs w:val="20"/>
        </w:rPr>
      </w:pPr>
    </w:p>
    <w:p w14:paraId="11EB94CC" w14:textId="77777777" w:rsidR="00C2060A" w:rsidRDefault="00000000">
      <w:pPr>
        <w:numPr>
          <w:ilvl w:val="0"/>
          <w:numId w:val="2"/>
        </w:numPr>
        <w:pBdr>
          <w:top w:val="nil"/>
          <w:left w:val="nil"/>
          <w:bottom w:val="nil"/>
          <w:right w:val="nil"/>
          <w:between w:val="nil"/>
        </w:pBdr>
        <w:ind w:left="812"/>
        <w:jc w:val="both"/>
        <w:rPr>
          <w:color w:val="000000"/>
          <w:sz w:val="20"/>
          <w:szCs w:val="20"/>
        </w:rPr>
      </w:pPr>
      <w:r>
        <w:rPr>
          <w:b/>
          <w:color w:val="000000"/>
          <w:sz w:val="20"/>
          <w:szCs w:val="20"/>
        </w:rPr>
        <w:t>[Data cleaning] (30)</w:t>
      </w:r>
      <w:r>
        <w:rPr>
          <w:color w:val="000000"/>
          <w:sz w:val="20"/>
          <w:szCs w:val="20"/>
        </w:rPr>
        <w:t xml:space="preserve"> Consider the following instances for the same schema in Problem 1. </w:t>
      </w:r>
    </w:p>
    <w:p w14:paraId="15B8223D" w14:textId="77777777" w:rsidR="00C2060A" w:rsidRDefault="00000000">
      <w:pPr>
        <w:pBdr>
          <w:top w:val="nil"/>
          <w:left w:val="nil"/>
          <w:bottom w:val="nil"/>
          <w:right w:val="nil"/>
          <w:between w:val="nil"/>
        </w:pBdr>
        <w:ind w:left="812"/>
        <w:jc w:val="center"/>
        <w:rPr>
          <w:color w:val="000000"/>
          <w:sz w:val="20"/>
          <w:szCs w:val="20"/>
        </w:rPr>
      </w:pPr>
      <w:r>
        <w:rPr>
          <w:noProof/>
          <w:color w:val="000000"/>
          <w:sz w:val="20"/>
          <w:szCs w:val="20"/>
        </w:rPr>
        <w:drawing>
          <wp:inline distT="0" distB="0" distL="0" distR="0" wp14:anchorId="46482679" wp14:editId="58F8C320">
            <wp:extent cx="5453751" cy="499036"/>
            <wp:effectExtent l="0" t="0" r="0" b="0"/>
            <wp:docPr id="176061257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453751" cy="499036"/>
                    </a:xfrm>
                    <a:prstGeom prst="rect">
                      <a:avLst/>
                    </a:prstGeom>
                    <a:ln/>
                  </pic:spPr>
                </pic:pic>
              </a:graphicData>
            </a:graphic>
          </wp:inline>
        </w:drawing>
      </w:r>
    </w:p>
    <w:p w14:paraId="5406469D" w14:textId="77777777" w:rsidR="00C2060A" w:rsidRDefault="00C2060A">
      <w:pPr>
        <w:pBdr>
          <w:top w:val="nil"/>
          <w:left w:val="nil"/>
          <w:bottom w:val="nil"/>
          <w:right w:val="nil"/>
          <w:between w:val="nil"/>
        </w:pBdr>
        <w:ind w:left="812"/>
        <w:jc w:val="center"/>
        <w:rPr>
          <w:color w:val="000000"/>
          <w:sz w:val="20"/>
          <w:szCs w:val="20"/>
        </w:rPr>
      </w:pPr>
    </w:p>
    <w:p w14:paraId="0FCFE7AE" w14:textId="77777777" w:rsidR="00C2060A" w:rsidRDefault="00000000">
      <w:pPr>
        <w:pBdr>
          <w:top w:val="nil"/>
          <w:left w:val="nil"/>
          <w:bottom w:val="nil"/>
          <w:right w:val="nil"/>
          <w:between w:val="nil"/>
        </w:pBdr>
        <w:ind w:left="812"/>
        <w:jc w:val="both"/>
        <w:rPr>
          <w:color w:val="000000"/>
          <w:sz w:val="20"/>
          <w:szCs w:val="20"/>
        </w:rPr>
      </w:pPr>
      <w:r>
        <w:rPr>
          <w:noProof/>
          <w:color w:val="000000"/>
          <w:sz w:val="20"/>
          <w:szCs w:val="20"/>
        </w:rPr>
        <w:drawing>
          <wp:inline distT="0" distB="0" distL="0" distR="0" wp14:anchorId="5A62944A" wp14:editId="12DFC9C8">
            <wp:extent cx="5516142" cy="560252"/>
            <wp:effectExtent l="0" t="0" r="0" b="0"/>
            <wp:docPr id="176061258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b="2772"/>
                    <a:stretch>
                      <a:fillRect/>
                    </a:stretch>
                  </pic:blipFill>
                  <pic:spPr>
                    <a:xfrm>
                      <a:off x="0" y="0"/>
                      <a:ext cx="5516142" cy="560252"/>
                    </a:xfrm>
                    <a:prstGeom prst="rect">
                      <a:avLst/>
                    </a:prstGeom>
                    <a:ln/>
                  </pic:spPr>
                </pic:pic>
              </a:graphicData>
            </a:graphic>
          </wp:inline>
        </w:drawing>
      </w:r>
    </w:p>
    <w:p w14:paraId="35F7AE3E" w14:textId="77777777" w:rsidR="00C2060A" w:rsidRDefault="00C2060A">
      <w:pPr>
        <w:pBdr>
          <w:top w:val="nil"/>
          <w:left w:val="nil"/>
          <w:bottom w:val="nil"/>
          <w:right w:val="nil"/>
          <w:between w:val="nil"/>
        </w:pBdr>
        <w:ind w:left="812"/>
        <w:jc w:val="both"/>
        <w:rPr>
          <w:color w:val="000000"/>
          <w:sz w:val="20"/>
          <w:szCs w:val="20"/>
        </w:rPr>
      </w:pPr>
    </w:p>
    <w:p w14:paraId="79E4448E" w14:textId="77777777" w:rsidR="00C2060A" w:rsidRDefault="00000000">
      <w:pPr>
        <w:pBdr>
          <w:top w:val="nil"/>
          <w:left w:val="nil"/>
          <w:bottom w:val="nil"/>
          <w:right w:val="nil"/>
          <w:between w:val="nil"/>
        </w:pBdr>
        <w:ind w:left="812"/>
        <w:jc w:val="both"/>
        <w:rPr>
          <w:color w:val="000000"/>
          <w:sz w:val="20"/>
          <w:szCs w:val="20"/>
        </w:rPr>
      </w:pPr>
      <w:r>
        <w:rPr>
          <w:color w:val="000000"/>
          <w:sz w:val="20"/>
          <w:szCs w:val="20"/>
        </w:rPr>
        <w:t xml:space="preserve">The security department of the bank now has provided several data quality rules to you as follows. For each of the rule, give an error that can be captured by the rule (for example, tuple r3.country), and suggest how to fix it by modifying the attribute values (for the last rule, suggest if there is a possible fraud that should be further inspected by security experts). </w:t>
      </w:r>
    </w:p>
    <w:p w14:paraId="4526F917" w14:textId="77777777" w:rsidR="00C2060A" w:rsidRDefault="00C2060A">
      <w:pPr>
        <w:pBdr>
          <w:top w:val="nil"/>
          <w:left w:val="nil"/>
          <w:bottom w:val="nil"/>
          <w:right w:val="nil"/>
          <w:between w:val="nil"/>
        </w:pBdr>
        <w:ind w:left="812"/>
        <w:jc w:val="both"/>
        <w:rPr>
          <w:color w:val="000000"/>
          <w:sz w:val="20"/>
          <w:szCs w:val="20"/>
        </w:rPr>
      </w:pPr>
    </w:p>
    <w:p w14:paraId="032ECACA" w14:textId="77777777" w:rsidR="00C2060A" w:rsidRDefault="00000000">
      <w:pPr>
        <w:numPr>
          <w:ilvl w:val="0"/>
          <w:numId w:val="1"/>
        </w:numPr>
        <w:pBdr>
          <w:top w:val="nil"/>
          <w:left w:val="nil"/>
          <w:bottom w:val="nil"/>
          <w:right w:val="nil"/>
          <w:between w:val="nil"/>
        </w:pBdr>
        <w:jc w:val="both"/>
        <w:rPr>
          <w:color w:val="000000"/>
          <w:sz w:val="20"/>
          <w:szCs w:val="20"/>
        </w:rPr>
      </w:pPr>
      <w:r>
        <w:rPr>
          <w:color w:val="000000"/>
          <w:sz w:val="20"/>
          <w:szCs w:val="20"/>
        </w:rPr>
        <w:t>(on table Tran): if a customer’s CC is 31, but his/her country is neither Netherlands nor Holland, then the country is wrong and should be Netherlands;</w:t>
      </w:r>
    </w:p>
    <w:p w14:paraId="44C43775" w14:textId="5E1D07E4" w:rsidR="009A09CF" w:rsidRPr="009A09CF" w:rsidRDefault="009A09CF" w:rsidP="009A09CF">
      <w:pPr>
        <w:numPr>
          <w:ilvl w:val="1"/>
          <w:numId w:val="1"/>
        </w:numPr>
        <w:pBdr>
          <w:top w:val="nil"/>
          <w:left w:val="nil"/>
          <w:bottom w:val="nil"/>
          <w:right w:val="nil"/>
          <w:between w:val="nil"/>
        </w:pBdr>
        <w:jc w:val="both"/>
        <w:rPr>
          <w:color w:val="000000"/>
          <w:sz w:val="20"/>
          <w:szCs w:val="20"/>
        </w:rPr>
      </w:pPr>
      <w:r>
        <w:rPr>
          <w:color w:val="C0504D" w:themeColor="accent2"/>
          <w:sz w:val="20"/>
          <w:szCs w:val="20"/>
        </w:rPr>
        <w:t>Error: Tuple r</w:t>
      </w:r>
      <w:r>
        <w:rPr>
          <w:color w:val="C0504D" w:themeColor="accent2"/>
          <w:sz w:val="20"/>
          <w:szCs w:val="20"/>
          <w:vertAlign w:val="subscript"/>
        </w:rPr>
        <w:t>4</w:t>
      </w:r>
      <w:r>
        <w:rPr>
          <w:color w:val="C0504D" w:themeColor="accent2"/>
          <w:sz w:val="20"/>
          <w:szCs w:val="20"/>
        </w:rPr>
        <w:t xml:space="preserve"> where CC = 31 and country is UK</w:t>
      </w:r>
    </w:p>
    <w:p w14:paraId="3A9F8005" w14:textId="19DE439A" w:rsidR="009A09CF" w:rsidRPr="009A09CF" w:rsidRDefault="009A09CF" w:rsidP="009A09CF">
      <w:pPr>
        <w:numPr>
          <w:ilvl w:val="1"/>
          <w:numId w:val="1"/>
        </w:numPr>
        <w:pBdr>
          <w:top w:val="nil"/>
          <w:left w:val="nil"/>
          <w:bottom w:val="nil"/>
          <w:right w:val="nil"/>
          <w:between w:val="nil"/>
        </w:pBdr>
        <w:jc w:val="both"/>
        <w:rPr>
          <w:color w:val="000000"/>
          <w:sz w:val="20"/>
          <w:szCs w:val="20"/>
        </w:rPr>
      </w:pPr>
      <w:r>
        <w:rPr>
          <w:color w:val="C0504D" w:themeColor="accent2"/>
          <w:sz w:val="20"/>
          <w:szCs w:val="20"/>
        </w:rPr>
        <w:t>How to fix: Modify tuple r</w:t>
      </w:r>
      <w:r>
        <w:rPr>
          <w:color w:val="C0504D" w:themeColor="accent2"/>
          <w:sz w:val="20"/>
          <w:szCs w:val="20"/>
          <w:vertAlign w:val="subscript"/>
        </w:rPr>
        <w:t>4</w:t>
      </w:r>
      <w:r>
        <w:rPr>
          <w:color w:val="C0504D" w:themeColor="accent2"/>
          <w:sz w:val="20"/>
          <w:szCs w:val="20"/>
        </w:rPr>
        <w:t>.country to “Netherlands”</w:t>
      </w:r>
    </w:p>
    <w:p w14:paraId="35265C48" w14:textId="77777777" w:rsidR="00C2060A" w:rsidRDefault="00000000">
      <w:pPr>
        <w:numPr>
          <w:ilvl w:val="0"/>
          <w:numId w:val="1"/>
        </w:numPr>
        <w:pBdr>
          <w:top w:val="nil"/>
          <w:left w:val="nil"/>
          <w:bottom w:val="nil"/>
          <w:right w:val="nil"/>
          <w:between w:val="nil"/>
        </w:pBdr>
        <w:jc w:val="both"/>
        <w:rPr>
          <w:color w:val="000000"/>
          <w:sz w:val="20"/>
          <w:szCs w:val="20"/>
        </w:rPr>
      </w:pPr>
      <w:r>
        <w:rPr>
          <w:color w:val="000000"/>
          <w:sz w:val="20"/>
          <w:szCs w:val="20"/>
        </w:rPr>
        <w:t>(on tables Customer and Tran): if the same person from different tables has different phones, the phone number from table Customer is more reliable;</w:t>
      </w:r>
    </w:p>
    <w:p w14:paraId="4D04E973" w14:textId="375E8F55" w:rsidR="009A09CF" w:rsidRPr="009A09CF" w:rsidRDefault="009A09CF" w:rsidP="009A09CF">
      <w:pPr>
        <w:numPr>
          <w:ilvl w:val="1"/>
          <w:numId w:val="1"/>
        </w:numPr>
        <w:pBdr>
          <w:top w:val="nil"/>
          <w:left w:val="nil"/>
          <w:bottom w:val="nil"/>
          <w:right w:val="nil"/>
          <w:between w:val="nil"/>
        </w:pBdr>
        <w:jc w:val="both"/>
        <w:rPr>
          <w:color w:val="000000"/>
          <w:sz w:val="20"/>
          <w:szCs w:val="20"/>
        </w:rPr>
      </w:pPr>
      <w:r>
        <w:rPr>
          <w:color w:val="C0504D" w:themeColor="accent2"/>
          <w:sz w:val="20"/>
          <w:szCs w:val="20"/>
        </w:rPr>
        <w:t>Error: Tuple r</w:t>
      </w:r>
      <w:r>
        <w:rPr>
          <w:color w:val="C0504D" w:themeColor="accent2"/>
          <w:sz w:val="20"/>
          <w:szCs w:val="20"/>
          <w:vertAlign w:val="subscript"/>
        </w:rPr>
        <w:t>3</w:t>
      </w:r>
      <w:r>
        <w:rPr>
          <w:color w:val="C0504D" w:themeColor="accent2"/>
          <w:sz w:val="20"/>
          <w:szCs w:val="20"/>
        </w:rPr>
        <w:t>, where FN = David, LN = Jordan, phn = 66700541 differs from t</w:t>
      </w:r>
      <w:r>
        <w:rPr>
          <w:color w:val="C0504D" w:themeColor="accent2"/>
          <w:sz w:val="20"/>
          <w:szCs w:val="20"/>
          <w:vertAlign w:val="subscript"/>
        </w:rPr>
        <w:t>1</w:t>
      </w:r>
      <w:r>
        <w:rPr>
          <w:color w:val="C0504D" w:themeColor="accent2"/>
          <w:sz w:val="20"/>
          <w:szCs w:val="20"/>
        </w:rPr>
        <w:t>.tel = 66700543</w:t>
      </w:r>
    </w:p>
    <w:p w14:paraId="23546AAD" w14:textId="3DA49207" w:rsidR="009A09CF" w:rsidRDefault="009A09CF" w:rsidP="009A09CF">
      <w:pPr>
        <w:numPr>
          <w:ilvl w:val="1"/>
          <w:numId w:val="1"/>
        </w:numPr>
        <w:pBdr>
          <w:top w:val="nil"/>
          <w:left w:val="nil"/>
          <w:bottom w:val="nil"/>
          <w:right w:val="nil"/>
          <w:between w:val="nil"/>
        </w:pBdr>
        <w:jc w:val="both"/>
        <w:rPr>
          <w:color w:val="000000"/>
          <w:sz w:val="20"/>
          <w:szCs w:val="20"/>
        </w:rPr>
      </w:pPr>
      <w:r>
        <w:rPr>
          <w:color w:val="C0504D" w:themeColor="accent2"/>
          <w:sz w:val="20"/>
          <w:szCs w:val="20"/>
        </w:rPr>
        <w:t>How to fix: Update r</w:t>
      </w:r>
      <w:r>
        <w:rPr>
          <w:color w:val="C0504D" w:themeColor="accent2"/>
          <w:sz w:val="20"/>
          <w:szCs w:val="20"/>
          <w:vertAlign w:val="subscript"/>
        </w:rPr>
        <w:t>3</w:t>
      </w:r>
      <w:r>
        <w:rPr>
          <w:color w:val="C0504D" w:themeColor="accent2"/>
          <w:sz w:val="20"/>
          <w:szCs w:val="20"/>
        </w:rPr>
        <w:t>.phn to 66700543</w:t>
      </w:r>
    </w:p>
    <w:p w14:paraId="1BAF1924" w14:textId="77777777" w:rsidR="00C2060A" w:rsidRDefault="00000000">
      <w:pPr>
        <w:numPr>
          <w:ilvl w:val="0"/>
          <w:numId w:val="1"/>
        </w:numPr>
        <w:pBdr>
          <w:top w:val="nil"/>
          <w:left w:val="nil"/>
          <w:bottom w:val="nil"/>
          <w:right w:val="nil"/>
          <w:between w:val="nil"/>
        </w:pBdr>
        <w:jc w:val="both"/>
        <w:rPr>
          <w:color w:val="000000"/>
          <w:sz w:val="20"/>
          <w:szCs w:val="20"/>
        </w:rPr>
      </w:pPr>
      <w:r>
        <w:rPr>
          <w:color w:val="000000"/>
        </w:rPr>
        <w:t xml:space="preserve">(on table Tran) </w:t>
      </w:r>
      <w:r>
        <w:rPr>
          <w:color w:val="000000"/>
          <w:sz w:val="20"/>
          <w:szCs w:val="20"/>
        </w:rPr>
        <w:t>a country code (CC) uniquely determines a country;</w:t>
      </w:r>
    </w:p>
    <w:p w14:paraId="2F2FCCA2" w14:textId="7DA5D4E7" w:rsidR="009A09CF" w:rsidRPr="009A09CF" w:rsidRDefault="009A09CF" w:rsidP="009A09CF">
      <w:pPr>
        <w:numPr>
          <w:ilvl w:val="1"/>
          <w:numId w:val="1"/>
        </w:numPr>
        <w:pBdr>
          <w:top w:val="nil"/>
          <w:left w:val="nil"/>
          <w:bottom w:val="nil"/>
          <w:right w:val="nil"/>
          <w:between w:val="nil"/>
        </w:pBdr>
        <w:jc w:val="both"/>
        <w:rPr>
          <w:color w:val="000000"/>
          <w:sz w:val="20"/>
          <w:szCs w:val="20"/>
        </w:rPr>
      </w:pPr>
      <w:r>
        <w:rPr>
          <w:color w:val="C0504D" w:themeColor="accent2"/>
          <w:sz w:val="20"/>
          <w:szCs w:val="20"/>
        </w:rPr>
        <w:t>Error: Tuples r</w:t>
      </w:r>
      <w:r>
        <w:rPr>
          <w:color w:val="C0504D" w:themeColor="accent2"/>
          <w:sz w:val="20"/>
          <w:szCs w:val="20"/>
          <w:vertAlign w:val="subscript"/>
        </w:rPr>
        <w:t>3</w:t>
      </w:r>
      <w:r>
        <w:rPr>
          <w:color w:val="C0504D" w:themeColor="accent2"/>
          <w:sz w:val="20"/>
          <w:szCs w:val="20"/>
        </w:rPr>
        <w:t xml:space="preserve"> and r</w:t>
      </w:r>
      <w:r>
        <w:rPr>
          <w:color w:val="C0504D" w:themeColor="accent2"/>
          <w:sz w:val="20"/>
          <w:szCs w:val="20"/>
          <w:vertAlign w:val="subscript"/>
        </w:rPr>
        <w:t xml:space="preserve">1 </w:t>
      </w:r>
      <w:r>
        <w:rPr>
          <w:color w:val="C0504D" w:themeColor="accent2"/>
          <w:sz w:val="20"/>
          <w:szCs w:val="20"/>
        </w:rPr>
        <w:t>both have CC = 44, but the countries are different, (Netherlands versus UK respectively)</w:t>
      </w:r>
    </w:p>
    <w:p w14:paraId="625916F6" w14:textId="5506892E" w:rsidR="009A09CF" w:rsidRDefault="009A09CF" w:rsidP="009A09CF">
      <w:pPr>
        <w:numPr>
          <w:ilvl w:val="1"/>
          <w:numId w:val="1"/>
        </w:numPr>
        <w:pBdr>
          <w:top w:val="nil"/>
          <w:left w:val="nil"/>
          <w:bottom w:val="nil"/>
          <w:right w:val="nil"/>
          <w:between w:val="nil"/>
        </w:pBdr>
        <w:jc w:val="both"/>
        <w:rPr>
          <w:color w:val="000000"/>
          <w:sz w:val="20"/>
          <w:szCs w:val="20"/>
        </w:rPr>
      </w:pPr>
      <w:r>
        <w:rPr>
          <w:color w:val="C0504D" w:themeColor="accent2"/>
          <w:sz w:val="20"/>
          <w:szCs w:val="20"/>
        </w:rPr>
        <w:t>How to fix: Update r</w:t>
      </w:r>
      <w:r>
        <w:rPr>
          <w:color w:val="C0504D" w:themeColor="accent2"/>
          <w:sz w:val="20"/>
          <w:szCs w:val="20"/>
          <w:vertAlign w:val="subscript"/>
        </w:rPr>
        <w:t>3</w:t>
      </w:r>
      <w:r>
        <w:rPr>
          <w:color w:val="C0504D" w:themeColor="accent2"/>
          <w:sz w:val="20"/>
          <w:szCs w:val="20"/>
        </w:rPr>
        <w:t>.country to “UK” to have consistency</w:t>
      </w:r>
    </w:p>
    <w:p w14:paraId="27644289" w14:textId="77777777" w:rsidR="00C2060A" w:rsidRDefault="00000000">
      <w:pPr>
        <w:numPr>
          <w:ilvl w:val="0"/>
          <w:numId w:val="1"/>
        </w:numPr>
        <w:pBdr>
          <w:top w:val="nil"/>
          <w:left w:val="nil"/>
          <w:bottom w:val="nil"/>
          <w:right w:val="nil"/>
          <w:between w:val="nil"/>
        </w:pBdr>
        <w:jc w:val="both"/>
        <w:rPr>
          <w:color w:val="000000"/>
          <w:sz w:val="20"/>
          <w:szCs w:val="20"/>
        </w:rPr>
      </w:pPr>
      <w:r>
        <w:rPr>
          <w:color w:val="000000"/>
          <w:sz w:val="20"/>
          <w:szCs w:val="20"/>
        </w:rPr>
        <w:lastRenderedPageBreak/>
        <w:t xml:space="preserve">(on table Tran) if two purchases of the same person happened in the Netherlands and the US (East Coast) within 1 hour (assuming 6 hours’ time difference between these two countries), these two purchases are either a fraud or were erroneously recorded. </w:t>
      </w:r>
    </w:p>
    <w:p w14:paraId="532C8919" w14:textId="5CC87AF4" w:rsidR="009A09CF" w:rsidRPr="009A09CF" w:rsidRDefault="009A09CF" w:rsidP="009A09CF">
      <w:pPr>
        <w:numPr>
          <w:ilvl w:val="1"/>
          <w:numId w:val="1"/>
        </w:numPr>
        <w:pBdr>
          <w:top w:val="nil"/>
          <w:left w:val="nil"/>
          <w:bottom w:val="nil"/>
          <w:right w:val="nil"/>
          <w:between w:val="nil"/>
        </w:pBdr>
        <w:jc w:val="both"/>
        <w:rPr>
          <w:color w:val="000000"/>
          <w:sz w:val="20"/>
          <w:szCs w:val="20"/>
        </w:rPr>
      </w:pPr>
      <w:r>
        <w:rPr>
          <w:color w:val="C0504D" w:themeColor="accent2"/>
          <w:sz w:val="20"/>
          <w:szCs w:val="20"/>
        </w:rPr>
        <w:t>Error: Tuple r</w:t>
      </w:r>
      <w:r>
        <w:rPr>
          <w:color w:val="C0504D" w:themeColor="accent2"/>
          <w:sz w:val="20"/>
          <w:szCs w:val="20"/>
          <w:vertAlign w:val="subscript"/>
        </w:rPr>
        <w:t>3</w:t>
      </w:r>
      <w:r>
        <w:rPr>
          <w:color w:val="C0504D" w:themeColor="accent2"/>
          <w:sz w:val="20"/>
          <w:szCs w:val="20"/>
        </w:rPr>
        <w:t xml:space="preserve"> (country = Netherlands, when 6am 6/05/2012) and r</w:t>
      </w:r>
      <w:r>
        <w:rPr>
          <w:color w:val="C0504D" w:themeColor="accent2"/>
          <w:sz w:val="20"/>
          <w:szCs w:val="20"/>
          <w:vertAlign w:val="subscript"/>
        </w:rPr>
        <w:t>4</w:t>
      </w:r>
      <w:r>
        <w:rPr>
          <w:color w:val="C0504D" w:themeColor="accent2"/>
          <w:sz w:val="20"/>
          <w:szCs w:val="20"/>
        </w:rPr>
        <w:t xml:space="preserve"> (country = US, when 9am 6/02/2012)</w:t>
      </w:r>
    </w:p>
    <w:p w14:paraId="0E4216BB" w14:textId="39059B27" w:rsidR="009A09CF" w:rsidRDefault="009A09CF" w:rsidP="009A09CF">
      <w:pPr>
        <w:numPr>
          <w:ilvl w:val="1"/>
          <w:numId w:val="1"/>
        </w:numPr>
        <w:pBdr>
          <w:top w:val="nil"/>
          <w:left w:val="nil"/>
          <w:bottom w:val="nil"/>
          <w:right w:val="nil"/>
          <w:between w:val="nil"/>
        </w:pBdr>
        <w:jc w:val="both"/>
        <w:rPr>
          <w:color w:val="000000"/>
          <w:sz w:val="20"/>
          <w:szCs w:val="20"/>
        </w:rPr>
      </w:pPr>
      <w:r>
        <w:rPr>
          <w:color w:val="C0504D" w:themeColor="accent2"/>
          <w:sz w:val="20"/>
          <w:szCs w:val="20"/>
        </w:rPr>
        <w:t>How to fix: Look into it, because it might be a recording error because of timestamps or because of the country, or it may be fraudulent</w:t>
      </w:r>
    </w:p>
    <w:p w14:paraId="4C594E0C" w14:textId="77777777" w:rsidR="00C2060A" w:rsidRDefault="00C2060A">
      <w:pPr>
        <w:pBdr>
          <w:top w:val="nil"/>
          <w:left w:val="nil"/>
          <w:bottom w:val="nil"/>
          <w:right w:val="nil"/>
          <w:between w:val="nil"/>
        </w:pBdr>
        <w:jc w:val="both"/>
        <w:rPr>
          <w:sz w:val="20"/>
          <w:szCs w:val="20"/>
        </w:rPr>
      </w:pPr>
    </w:p>
    <w:p w14:paraId="1913F8C1" w14:textId="77777777" w:rsidR="00C2060A" w:rsidRDefault="00C2060A">
      <w:pPr>
        <w:pBdr>
          <w:top w:val="nil"/>
          <w:left w:val="nil"/>
          <w:bottom w:val="nil"/>
          <w:right w:val="nil"/>
          <w:between w:val="nil"/>
        </w:pBdr>
        <w:jc w:val="both"/>
        <w:rPr>
          <w:sz w:val="20"/>
          <w:szCs w:val="20"/>
        </w:rPr>
      </w:pPr>
    </w:p>
    <w:p w14:paraId="2E3AC826" w14:textId="26DE0745" w:rsidR="00C2060A" w:rsidRPr="004C296C" w:rsidRDefault="00000000" w:rsidP="004C296C">
      <w:pPr>
        <w:pStyle w:val="ListParagraph"/>
        <w:numPr>
          <w:ilvl w:val="0"/>
          <w:numId w:val="2"/>
        </w:numPr>
        <w:pBdr>
          <w:top w:val="nil"/>
          <w:left w:val="nil"/>
          <w:bottom w:val="nil"/>
          <w:right w:val="nil"/>
          <w:between w:val="nil"/>
        </w:pBdr>
        <w:jc w:val="both"/>
        <w:rPr>
          <w:sz w:val="20"/>
          <w:szCs w:val="20"/>
        </w:rPr>
      </w:pPr>
      <w:r w:rsidRPr="004C296C">
        <w:rPr>
          <w:sz w:val="20"/>
          <w:szCs w:val="20"/>
        </w:rPr>
        <w:t>Bonus Question [3 pts]: Where do you see knowledge graphs being implemented in the future?</w:t>
      </w:r>
    </w:p>
    <w:p w14:paraId="6A5DADB6" w14:textId="12F817B4" w:rsidR="004C296C" w:rsidRPr="004C296C" w:rsidRDefault="004C296C" w:rsidP="004C296C">
      <w:pPr>
        <w:pStyle w:val="ListParagraph"/>
        <w:numPr>
          <w:ilvl w:val="0"/>
          <w:numId w:val="3"/>
        </w:numPr>
        <w:pBdr>
          <w:top w:val="nil"/>
          <w:left w:val="nil"/>
          <w:bottom w:val="nil"/>
          <w:right w:val="nil"/>
          <w:between w:val="nil"/>
        </w:pBdr>
        <w:jc w:val="both"/>
        <w:rPr>
          <w:sz w:val="20"/>
          <w:szCs w:val="20"/>
        </w:rPr>
      </w:pPr>
      <w:r>
        <w:rPr>
          <w:color w:val="C0504D" w:themeColor="accent2"/>
          <w:sz w:val="20"/>
          <w:szCs w:val="20"/>
        </w:rPr>
        <w:t>I see knowledge graphs being implemented in the future in traffic optimization, especially with traffic lights. Eventually, there will be a use for analyzing data from vehicles and traffic lights to improve road safety and stop congestion and traffic.</w:t>
      </w:r>
    </w:p>
    <w:p w14:paraId="201D30F3" w14:textId="77777777" w:rsidR="00C2060A" w:rsidRDefault="00C2060A">
      <w:pPr>
        <w:pBdr>
          <w:top w:val="nil"/>
          <w:left w:val="nil"/>
          <w:bottom w:val="nil"/>
          <w:right w:val="nil"/>
          <w:between w:val="nil"/>
        </w:pBdr>
        <w:jc w:val="both"/>
        <w:rPr>
          <w:sz w:val="20"/>
          <w:szCs w:val="20"/>
        </w:rPr>
      </w:pPr>
    </w:p>
    <w:p w14:paraId="1AEB9746" w14:textId="77777777" w:rsidR="00C2060A" w:rsidRDefault="00C2060A">
      <w:pPr>
        <w:tabs>
          <w:tab w:val="left" w:pos="462"/>
        </w:tabs>
        <w:spacing w:line="266" w:lineRule="auto"/>
        <w:ind w:right="207"/>
        <w:rPr>
          <w:sz w:val="2"/>
          <w:szCs w:val="2"/>
        </w:rPr>
      </w:pPr>
    </w:p>
    <w:sectPr w:rsidR="00C2060A">
      <w:pgSz w:w="12240" w:h="15840"/>
      <w:pgMar w:top="1500" w:right="1640" w:bottom="280" w:left="13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9C0B9685-7B3E-4537-AD8F-B8D809127E5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DB873BA-AEF4-4D7C-92ED-40E32BFA88E4}"/>
    <w:embedBold r:id="rId3" w:fontKey="{143BC526-A817-4FF6-8F54-779BC9DB8FE2}"/>
    <w:embedItalic r:id="rId4" w:fontKey="{99866B89-7030-454A-87B4-10A17245978A}"/>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embedRegular r:id="rId5" w:fontKey="{BB09FCF1-A8FF-4CAB-9383-01ECFF9CAE3C}"/>
  </w:font>
  <w:font w:name="Georgia">
    <w:panose1 w:val="02040502050405020303"/>
    <w:charset w:val="00"/>
    <w:family w:val="roman"/>
    <w:pitch w:val="variable"/>
    <w:sig w:usb0="00000287" w:usb1="00000000" w:usb2="00000000" w:usb3="00000000" w:csb0="0000009F" w:csb1="00000000"/>
    <w:embedRegular r:id="rId6" w:fontKey="{55482906-4D4F-4555-BCBE-ECFEFF0D05DC}"/>
    <w:embedItalic r:id="rId7" w:fontKey="{09C5A661-2ED0-40DE-8C7D-E1FCCB70AC53}"/>
  </w:font>
  <w:font w:name="Cambria">
    <w:panose1 w:val="02040503050406030204"/>
    <w:charset w:val="00"/>
    <w:family w:val="roman"/>
    <w:pitch w:val="variable"/>
    <w:sig w:usb0="E00006FF" w:usb1="420024FF" w:usb2="02000000" w:usb3="00000000" w:csb0="0000019F" w:csb1="00000000"/>
    <w:embedRegular r:id="rId8" w:fontKey="{D6A2E465-DE6B-453F-BEA8-73736461901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3409F"/>
    <w:multiLevelType w:val="multilevel"/>
    <w:tmpl w:val="B86A3A04"/>
    <w:lvl w:ilvl="0">
      <w:start w:val="1"/>
      <w:numFmt w:val="bullet"/>
      <w:lvlText w:val="●"/>
      <w:lvlJc w:val="left"/>
      <w:pPr>
        <w:ind w:left="1532" w:hanging="360"/>
      </w:pPr>
      <w:rPr>
        <w:rFonts w:ascii="Noto Sans Symbols" w:eastAsia="Noto Sans Symbols" w:hAnsi="Noto Sans Symbols" w:cs="Noto Sans Symbols"/>
      </w:rPr>
    </w:lvl>
    <w:lvl w:ilvl="1">
      <w:start w:val="1"/>
      <w:numFmt w:val="bullet"/>
      <w:lvlText w:val="o"/>
      <w:lvlJc w:val="left"/>
      <w:pPr>
        <w:ind w:left="2252" w:hanging="360"/>
      </w:pPr>
      <w:rPr>
        <w:rFonts w:ascii="Courier New" w:eastAsia="Courier New" w:hAnsi="Courier New" w:cs="Courier New"/>
      </w:rPr>
    </w:lvl>
    <w:lvl w:ilvl="2">
      <w:start w:val="1"/>
      <w:numFmt w:val="bullet"/>
      <w:lvlText w:val="▪"/>
      <w:lvlJc w:val="left"/>
      <w:pPr>
        <w:ind w:left="2972" w:hanging="360"/>
      </w:pPr>
      <w:rPr>
        <w:rFonts w:ascii="Noto Sans Symbols" w:eastAsia="Noto Sans Symbols" w:hAnsi="Noto Sans Symbols" w:cs="Noto Sans Symbols"/>
      </w:rPr>
    </w:lvl>
    <w:lvl w:ilvl="3">
      <w:start w:val="1"/>
      <w:numFmt w:val="bullet"/>
      <w:lvlText w:val="●"/>
      <w:lvlJc w:val="left"/>
      <w:pPr>
        <w:ind w:left="3692" w:hanging="360"/>
      </w:pPr>
      <w:rPr>
        <w:rFonts w:ascii="Noto Sans Symbols" w:eastAsia="Noto Sans Symbols" w:hAnsi="Noto Sans Symbols" w:cs="Noto Sans Symbols"/>
      </w:rPr>
    </w:lvl>
    <w:lvl w:ilvl="4">
      <w:start w:val="1"/>
      <w:numFmt w:val="bullet"/>
      <w:lvlText w:val="o"/>
      <w:lvlJc w:val="left"/>
      <w:pPr>
        <w:ind w:left="4412" w:hanging="360"/>
      </w:pPr>
      <w:rPr>
        <w:rFonts w:ascii="Courier New" w:eastAsia="Courier New" w:hAnsi="Courier New" w:cs="Courier New"/>
      </w:rPr>
    </w:lvl>
    <w:lvl w:ilvl="5">
      <w:start w:val="1"/>
      <w:numFmt w:val="bullet"/>
      <w:lvlText w:val="▪"/>
      <w:lvlJc w:val="left"/>
      <w:pPr>
        <w:ind w:left="5132" w:hanging="360"/>
      </w:pPr>
      <w:rPr>
        <w:rFonts w:ascii="Noto Sans Symbols" w:eastAsia="Noto Sans Symbols" w:hAnsi="Noto Sans Symbols" w:cs="Noto Sans Symbols"/>
      </w:rPr>
    </w:lvl>
    <w:lvl w:ilvl="6">
      <w:start w:val="1"/>
      <w:numFmt w:val="bullet"/>
      <w:lvlText w:val="●"/>
      <w:lvlJc w:val="left"/>
      <w:pPr>
        <w:ind w:left="5852" w:hanging="360"/>
      </w:pPr>
      <w:rPr>
        <w:rFonts w:ascii="Noto Sans Symbols" w:eastAsia="Noto Sans Symbols" w:hAnsi="Noto Sans Symbols" w:cs="Noto Sans Symbols"/>
      </w:rPr>
    </w:lvl>
    <w:lvl w:ilvl="7">
      <w:start w:val="1"/>
      <w:numFmt w:val="bullet"/>
      <w:lvlText w:val="o"/>
      <w:lvlJc w:val="left"/>
      <w:pPr>
        <w:ind w:left="6572" w:hanging="360"/>
      </w:pPr>
      <w:rPr>
        <w:rFonts w:ascii="Courier New" w:eastAsia="Courier New" w:hAnsi="Courier New" w:cs="Courier New"/>
      </w:rPr>
    </w:lvl>
    <w:lvl w:ilvl="8">
      <w:start w:val="1"/>
      <w:numFmt w:val="bullet"/>
      <w:lvlText w:val="▪"/>
      <w:lvlJc w:val="left"/>
      <w:pPr>
        <w:ind w:left="7292" w:hanging="360"/>
      </w:pPr>
      <w:rPr>
        <w:rFonts w:ascii="Noto Sans Symbols" w:eastAsia="Noto Sans Symbols" w:hAnsi="Noto Sans Symbols" w:cs="Noto Sans Symbols"/>
      </w:rPr>
    </w:lvl>
  </w:abstractNum>
  <w:abstractNum w:abstractNumId="1" w15:restartNumberingAfterBreak="0">
    <w:nsid w:val="1FF94DE3"/>
    <w:multiLevelType w:val="hybridMultilevel"/>
    <w:tmpl w:val="CF7A15CE"/>
    <w:lvl w:ilvl="0" w:tplc="185A7BF4">
      <w:numFmt w:val="bullet"/>
      <w:lvlText w:val="-"/>
      <w:lvlJc w:val="left"/>
      <w:pPr>
        <w:ind w:left="1800" w:hanging="360"/>
      </w:pPr>
      <w:rPr>
        <w:rFonts w:ascii="Calibri" w:eastAsia="Calibr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796C79D5"/>
    <w:multiLevelType w:val="multilevel"/>
    <w:tmpl w:val="6AA821C4"/>
    <w:lvl w:ilvl="0">
      <w:start w:val="1"/>
      <w:numFmt w:val="decimal"/>
      <w:lvlText w:val="%1."/>
      <w:lvlJc w:val="left"/>
      <w:pPr>
        <w:ind w:left="461" w:hanging="351"/>
      </w:pPr>
      <w:rPr>
        <w:rFonts w:ascii="Calibri" w:eastAsia="Calibri" w:hAnsi="Calibri" w:cs="Calibri"/>
        <w:b w:val="0"/>
        <w:sz w:val="19"/>
        <w:szCs w:val="19"/>
      </w:rPr>
    </w:lvl>
    <w:lvl w:ilvl="1">
      <w:start w:val="1"/>
      <w:numFmt w:val="lowerLetter"/>
      <w:lvlText w:val="%2."/>
      <w:lvlJc w:val="left"/>
      <w:pPr>
        <w:ind w:left="1160" w:hanging="351"/>
      </w:pPr>
      <w:rPr>
        <w:rFonts w:ascii="Calibri" w:eastAsia="Calibri" w:hAnsi="Calibri" w:cs="Calibri"/>
        <w:b w:val="0"/>
        <w:sz w:val="19"/>
        <w:szCs w:val="19"/>
      </w:rPr>
    </w:lvl>
    <w:lvl w:ilvl="2">
      <w:numFmt w:val="bullet"/>
      <w:lvlText w:val="•"/>
      <w:lvlJc w:val="left"/>
      <w:pPr>
        <w:ind w:left="2036" w:hanging="351"/>
      </w:pPr>
    </w:lvl>
    <w:lvl w:ilvl="3">
      <w:numFmt w:val="bullet"/>
      <w:lvlText w:val="•"/>
      <w:lvlJc w:val="left"/>
      <w:pPr>
        <w:ind w:left="2912" w:hanging="351"/>
      </w:pPr>
    </w:lvl>
    <w:lvl w:ilvl="4">
      <w:numFmt w:val="bullet"/>
      <w:lvlText w:val="•"/>
      <w:lvlJc w:val="left"/>
      <w:pPr>
        <w:ind w:left="3788" w:hanging="351"/>
      </w:pPr>
    </w:lvl>
    <w:lvl w:ilvl="5">
      <w:numFmt w:val="bullet"/>
      <w:lvlText w:val="•"/>
      <w:lvlJc w:val="left"/>
      <w:pPr>
        <w:ind w:left="4664" w:hanging="351"/>
      </w:pPr>
    </w:lvl>
    <w:lvl w:ilvl="6">
      <w:numFmt w:val="bullet"/>
      <w:lvlText w:val="•"/>
      <w:lvlJc w:val="left"/>
      <w:pPr>
        <w:ind w:left="5540" w:hanging="351"/>
      </w:pPr>
    </w:lvl>
    <w:lvl w:ilvl="7">
      <w:numFmt w:val="bullet"/>
      <w:lvlText w:val="•"/>
      <w:lvlJc w:val="left"/>
      <w:pPr>
        <w:ind w:left="6416" w:hanging="351"/>
      </w:pPr>
    </w:lvl>
    <w:lvl w:ilvl="8">
      <w:numFmt w:val="bullet"/>
      <w:lvlText w:val="•"/>
      <w:lvlJc w:val="left"/>
      <w:pPr>
        <w:ind w:left="7292" w:hanging="351"/>
      </w:pPr>
    </w:lvl>
  </w:abstractNum>
  <w:num w:numId="1" w16cid:durableId="1759711117">
    <w:abstractNumId w:val="0"/>
  </w:num>
  <w:num w:numId="2" w16cid:durableId="832336871">
    <w:abstractNumId w:val="2"/>
  </w:num>
  <w:num w:numId="3" w16cid:durableId="5577894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60A"/>
    <w:rsid w:val="002643BD"/>
    <w:rsid w:val="004B7768"/>
    <w:rsid w:val="004C296C"/>
    <w:rsid w:val="006A736F"/>
    <w:rsid w:val="007856DB"/>
    <w:rsid w:val="0079492C"/>
    <w:rsid w:val="009130C0"/>
    <w:rsid w:val="009A09CF"/>
    <w:rsid w:val="009A2790"/>
    <w:rsid w:val="00B436CD"/>
    <w:rsid w:val="00C2060A"/>
    <w:rsid w:val="00F33B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0C1F7"/>
  <w15:docId w15:val="{3F12181F-4FD1-4B1B-9BDD-477956DD6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pPr>
      <w:ind w:left="100"/>
    </w:pPr>
  </w:style>
  <w:style w:type="paragraph" w:styleId="ListParagraph">
    <w:name w:val="List Paragraph"/>
    <w:basedOn w:val="Normal"/>
    <w:uiPriority w:val="1"/>
    <w:qFormat/>
    <w:pPr>
      <w:ind w:left="190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4356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567C"/>
    <w:rPr>
      <w:rFonts w:ascii="Segoe UI" w:eastAsia="Calibri" w:hAnsi="Segoe UI" w:cs="Segoe UI"/>
      <w:sz w:val="18"/>
      <w:szCs w:val="18"/>
    </w:rPr>
  </w:style>
  <w:style w:type="character" w:styleId="PlaceholderText">
    <w:name w:val="Placeholder Text"/>
    <w:basedOn w:val="DefaultParagraphFont"/>
    <w:uiPriority w:val="99"/>
    <w:semiHidden/>
    <w:rsid w:val="00866C22"/>
    <w:rPr>
      <w:color w:val="808080"/>
    </w:rPr>
  </w:style>
  <w:style w:type="character" w:styleId="Hyperlink">
    <w:name w:val="Hyperlink"/>
    <w:basedOn w:val="DefaultParagraphFont"/>
    <w:uiPriority w:val="99"/>
    <w:unhideWhenUsed/>
    <w:rsid w:val="007B3A2F"/>
    <w:rPr>
      <w:color w:val="0000FF"/>
      <w:u w:val="single"/>
    </w:rPr>
  </w:style>
  <w:style w:type="character" w:styleId="UnresolvedMention">
    <w:name w:val="Unresolved Mention"/>
    <w:basedOn w:val="DefaultParagraphFont"/>
    <w:uiPriority w:val="99"/>
    <w:semiHidden/>
    <w:unhideWhenUsed/>
    <w:rsid w:val="00193878"/>
    <w:rPr>
      <w:color w:val="605E5C"/>
      <w:shd w:val="clear" w:color="auto" w:fill="E1DFDD"/>
    </w:rPr>
  </w:style>
  <w:style w:type="table" w:styleId="TableGrid">
    <w:name w:val="Table Grid"/>
    <w:basedOn w:val="TableNormal"/>
    <w:uiPriority w:val="39"/>
    <w:rsid w:val="00DF40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VtCUtsGVoBCxotZrqPvFQCf9Xw==">CgMxLjA4AHIhMWlLbUNoV0UtVHBtUTFsU0VOWWNuNTI2UmJpSlhNd1hQ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1091</TotalTime>
  <Pages>4</Pages>
  <Words>1279</Words>
  <Characters>7294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Yinghui</dc:creator>
  <cp:lastModifiedBy>Bhoomika Khatri</cp:lastModifiedBy>
  <cp:revision>6</cp:revision>
  <dcterms:created xsi:type="dcterms:W3CDTF">2023-11-27T23:20:00Z</dcterms:created>
  <dcterms:modified xsi:type="dcterms:W3CDTF">2024-12-01T20:10:00Z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2015-09-22T00:00:00Z</vt:filetime>
  </property>
  <property fmtid="{D5CDD505-2E9C-101B-9397-08002B2CF9AE}" pid="3" name="Creator">
    <vt:lpwstr>Microsoft® Word 2013</vt:lpwstr>
  </property>
  <property fmtid="{D5CDD505-2E9C-101B-9397-08002B2CF9AE}" pid="4" name="LastSaved">
    <vt:filetime>2017-09-07T00:00:00Z</vt:filetime>
  </property>
</Properties>
</file>