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1CD" w:rsidRPr="000B3EC3" w:rsidRDefault="000B3EC3" w:rsidP="000B3EC3">
      <w:pPr>
        <w:rPr>
          <w:b/>
          <w:sz w:val="28"/>
          <w:szCs w:val="28"/>
        </w:rPr>
      </w:pPr>
      <w:r w:rsidRPr="000B3EC3">
        <w:rPr>
          <w:rFonts w:hint="eastAsia"/>
          <w:b/>
          <w:sz w:val="28"/>
          <w:szCs w:val="28"/>
        </w:rPr>
        <w:t>1</w:t>
      </w:r>
      <w:r w:rsidRPr="000B3EC3">
        <w:rPr>
          <w:rFonts w:hint="eastAsia"/>
          <w:b/>
          <w:sz w:val="28"/>
          <w:szCs w:val="28"/>
        </w:rPr>
        <w:tab/>
        <w:t>Use of product</w:t>
      </w:r>
    </w:p>
    <w:p w:rsidR="000B3EC3" w:rsidRDefault="000B3EC3" w:rsidP="006E5F4F">
      <w:pPr>
        <w:spacing w:line="240" w:lineRule="auto"/>
        <w:jc w:val="left"/>
      </w:pPr>
      <w:r>
        <w:t>Use this product for computers operated by a Windows ® OS operating system. This software can be operated on following systems:</w:t>
      </w:r>
    </w:p>
    <w:p w:rsidR="000B3EC3" w:rsidRDefault="000B3EC3" w:rsidP="000B3EC3">
      <w:pPr>
        <w:pStyle w:val="a3"/>
        <w:numPr>
          <w:ilvl w:val="0"/>
          <w:numId w:val="4"/>
        </w:numPr>
        <w:spacing w:line="240" w:lineRule="auto"/>
        <w:ind w:leftChars="0"/>
      </w:pPr>
      <w:r>
        <w:t xml:space="preserve">Windows® </w:t>
      </w:r>
      <w:r>
        <w:rPr>
          <w:rFonts w:hint="eastAsia"/>
        </w:rPr>
        <w:t>10</w:t>
      </w:r>
    </w:p>
    <w:p w:rsidR="000B3EC3" w:rsidRPr="000B3EC3" w:rsidRDefault="000B3EC3" w:rsidP="000B3EC3">
      <w:pPr>
        <w:pStyle w:val="a3"/>
        <w:numPr>
          <w:ilvl w:val="1"/>
          <w:numId w:val="5"/>
        </w:numPr>
        <w:spacing w:line="240" w:lineRule="auto"/>
        <w:ind w:leftChars="0"/>
        <w:rPr>
          <w:b/>
          <w:sz w:val="24"/>
          <w:szCs w:val="24"/>
        </w:rPr>
      </w:pPr>
      <w:r w:rsidRPr="000B3EC3">
        <w:rPr>
          <w:b/>
          <w:sz w:val="24"/>
          <w:szCs w:val="24"/>
        </w:rPr>
        <w:t>Technical data</w:t>
      </w:r>
    </w:p>
    <w:p w:rsidR="000B3EC3" w:rsidRDefault="000B3EC3" w:rsidP="000B3EC3">
      <w:pPr>
        <w:spacing w:line="240" w:lineRule="auto"/>
      </w:pPr>
      <w:r>
        <w:t>This software requires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100</w:t>
      </w:r>
      <w:r>
        <w:t>MB</w:t>
      </w:r>
      <w:proofErr w:type="spellEnd"/>
      <w:r>
        <w:t xml:space="preserve"> </w:t>
      </w:r>
      <w:proofErr w:type="spellStart"/>
      <w:r>
        <w:t>diskspace</w:t>
      </w:r>
      <w:proofErr w:type="spellEnd"/>
      <w:r>
        <w:t xml:space="preserve">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proofErr w:type="spellStart"/>
      <w:r>
        <w:rPr>
          <w:rFonts w:hint="eastAsia"/>
        </w:rPr>
        <w:t>2G</w:t>
      </w:r>
      <w:r>
        <w:t>B</w:t>
      </w:r>
      <w:proofErr w:type="spellEnd"/>
      <w:r>
        <w:t xml:space="preserve"> RAM </w:t>
      </w:r>
    </w:p>
    <w:p w:rsidR="000B3EC3" w:rsidRDefault="000B3EC3" w:rsidP="000B3EC3">
      <w:pPr>
        <w:pStyle w:val="a3"/>
        <w:numPr>
          <w:ilvl w:val="0"/>
          <w:numId w:val="4"/>
        </w:numPr>
        <w:spacing w:line="192" w:lineRule="auto"/>
        <w:ind w:leftChars="0" w:left="1605" w:hanging="403"/>
      </w:pPr>
      <w:r>
        <w:t xml:space="preserve">RS232 serial port </w:t>
      </w:r>
    </w:p>
    <w:p w:rsidR="000B3EC3" w:rsidRPr="000B3EC3" w:rsidRDefault="000B3EC3" w:rsidP="00000F52">
      <w:pPr>
        <w:pStyle w:val="a3"/>
        <w:numPr>
          <w:ilvl w:val="0"/>
          <w:numId w:val="4"/>
        </w:numPr>
        <w:ind w:leftChars="0" w:left="1605" w:hanging="403"/>
        <w:rPr>
          <w:b/>
          <w:sz w:val="24"/>
          <w:szCs w:val="24"/>
        </w:rPr>
      </w:pPr>
      <w:proofErr w:type="spellStart"/>
      <w:r>
        <w:t>1024x768</w:t>
      </w:r>
      <w:proofErr w:type="spellEnd"/>
      <w:r>
        <w:t xml:space="preserve"> minimum resolution for the display</w:t>
      </w:r>
    </w:p>
    <w:p w:rsidR="00000F52" w:rsidRDefault="00000F52" w:rsidP="006B1A55">
      <w:pPr>
        <w:rPr>
          <w:b/>
          <w:sz w:val="24"/>
          <w:szCs w:val="24"/>
        </w:rPr>
      </w:pPr>
      <w:r w:rsidRPr="00000F52">
        <w:rPr>
          <w:rFonts w:hint="eastAsia"/>
          <w:b/>
          <w:sz w:val="28"/>
          <w:szCs w:val="28"/>
        </w:rPr>
        <w:t xml:space="preserve">2 </w:t>
      </w:r>
      <w:r w:rsidRPr="00000F52">
        <w:rPr>
          <w:rFonts w:hint="eastAsia"/>
          <w:b/>
          <w:sz w:val="28"/>
          <w:szCs w:val="28"/>
        </w:rPr>
        <w:tab/>
        <w:t>Inst</w:t>
      </w:r>
      <w:r w:rsidR="000B3EC3" w:rsidRPr="00000F52">
        <w:rPr>
          <w:b/>
          <w:sz w:val="28"/>
          <w:szCs w:val="28"/>
        </w:rPr>
        <w:t>allation</w:t>
      </w:r>
      <w:r w:rsidRPr="00000F52">
        <w:rPr>
          <w:b/>
          <w:sz w:val="24"/>
          <w:szCs w:val="24"/>
        </w:rPr>
        <w:t xml:space="preserve"> </w:t>
      </w:r>
    </w:p>
    <w:p w:rsidR="00000F52" w:rsidRDefault="00000F52" w:rsidP="00000F52">
      <w:pPr>
        <w:spacing w:line="192" w:lineRule="auto"/>
        <w:rPr>
          <w:rFonts w:asciiTheme="minorEastAsia" w:hAnsiTheme="minorEastAsia" w:cs="Helvetica"/>
          <w:color w:val="000000"/>
          <w:szCs w:val="20"/>
          <w:shd w:val="clear" w:color="auto" w:fill="FFFFFF"/>
        </w:rPr>
      </w:pPr>
      <w:r w:rsidRPr="00000F52">
        <w:rPr>
          <w:rFonts w:asciiTheme="minorEastAsia" w:hAnsiTheme="minorEastAsia" w:cs="Helvetica"/>
          <w:color w:val="000000"/>
          <w:szCs w:val="20"/>
          <w:shd w:val="clear" w:color="auto" w:fill="FFFFFF"/>
        </w:rPr>
        <w:t>The provided ZIP file decompresses into your computer.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You will see </w:t>
      </w:r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“</w:t>
      </w:r>
      <w:proofErr w:type="spellStart"/>
      <w:r w:rsidR="00895F53"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>NVM</w:t>
      </w:r>
      <w:proofErr w:type="spellEnd"/>
      <w:r>
        <w:rPr>
          <w:rFonts w:asciiTheme="minorEastAsia" w:hAnsiTheme="minorEastAsia" w:cs="Helvetica"/>
          <w:color w:val="000000"/>
          <w:szCs w:val="20"/>
          <w:shd w:val="clear" w:color="auto" w:fill="FFFFFF"/>
        </w:rPr>
        <w:t>”</w:t>
      </w:r>
      <w:r>
        <w:rPr>
          <w:rFonts w:asciiTheme="minorEastAsia" w:hAnsiTheme="minorEastAsia" w:cs="Helvetica" w:hint="eastAsia"/>
          <w:color w:val="000000"/>
          <w:szCs w:val="20"/>
          <w:shd w:val="clear" w:color="auto" w:fill="FFFFFF"/>
        </w:rPr>
        <w:t xml:space="preserve"> folder.</w:t>
      </w:r>
    </w:p>
    <w:p w:rsidR="00000F52" w:rsidRDefault="00000F52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Pr="00000F52" w:rsidRDefault="006B1A55" w:rsidP="006B1A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Pr="00000F52">
        <w:rPr>
          <w:rFonts w:hint="eastAsia"/>
          <w:b/>
          <w:sz w:val="28"/>
          <w:szCs w:val="28"/>
        </w:rPr>
        <w:t xml:space="preserve"> </w:t>
      </w:r>
      <w:r w:rsidRPr="00000F52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Connect Valve to PC</w:t>
      </w:r>
    </w:p>
    <w:p w:rsidR="006B1A55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  <w:r>
        <w:rPr>
          <w:rFonts w:asciiTheme="minorEastAsia" w:hAnsiTheme="minorEastAsia" w:hint="eastAsia"/>
          <w:b/>
          <w:noProof/>
          <w:szCs w:val="20"/>
        </w:rPr>
        <w:drawing>
          <wp:inline distT="0" distB="0" distL="0" distR="0">
            <wp:extent cx="5725795" cy="2384425"/>
            <wp:effectExtent l="0" t="0" r="825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B6049F" w:rsidRDefault="00B6049F" w:rsidP="00000F52">
      <w:pPr>
        <w:spacing w:line="192" w:lineRule="auto"/>
        <w:rPr>
          <w:rFonts w:asciiTheme="minorEastAsia" w:hAnsiTheme="minorEastAsia"/>
          <w:b/>
          <w:szCs w:val="20"/>
        </w:rPr>
      </w:pPr>
    </w:p>
    <w:p w:rsidR="006B1A55" w:rsidRDefault="00200830" w:rsidP="00000F52">
      <w:pPr>
        <w:spacing w:line="192" w:lineRule="auto"/>
        <w:rPr>
          <w:rFonts w:asciiTheme="minorEastAsia" w:hAnsiTheme="minorEastAsia"/>
          <w:b/>
          <w:sz w:val="28"/>
          <w:szCs w:val="28"/>
        </w:rPr>
      </w:pPr>
      <w:r w:rsidRPr="00200830">
        <w:rPr>
          <w:rFonts w:asciiTheme="minorEastAsia" w:hAnsiTheme="minorEastAsia" w:hint="eastAsia"/>
          <w:b/>
          <w:sz w:val="28"/>
          <w:szCs w:val="28"/>
        </w:rPr>
        <w:lastRenderedPageBreak/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  <w:t>Start up</w:t>
      </w:r>
    </w:p>
    <w:p w:rsidR="00200830" w:rsidRDefault="00200830" w:rsidP="006E5F4F">
      <w:pPr>
        <w:spacing w:line="192" w:lineRule="auto"/>
        <w:jc w:val="left"/>
      </w:pPr>
      <w:r>
        <w:t xml:space="preserve">Check whether the PC is connected via the service </w:t>
      </w:r>
      <w:proofErr w:type="gramStart"/>
      <w:r>
        <w:t>port  to</w:t>
      </w:r>
      <w:proofErr w:type="gramEnd"/>
      <w:r>
        <w:t xml:space="preserve"> your valve. Make sure, that the valve is supplied by </w:t>
      </w:r>
      <w:proofErr w:type="spellStart"/>
      <w:r>
        <w:t>24VDC</w:t>
      </w:r>
      <w:proofErr w:type="spellEnd"/>
      <w:r>
        <w:rPr>
          <w:rFonts w:hint="eastAsia"/>
        </w:rPr>
        <w:t>.</w:t>
      </w:r>
    </w:p>
    <w:p w:rsidR="00200830" w:rsidRDefault="00200830" w:rsidP="00000F52">
      <w:pPr>
        <w:spacing w:line="192" w:lineRule="auto"/>
      </w:pPr>
      <w:r>
        <w:t xml:space="preserve">You need not do any adjustments for the RS232 port in advance. Setup of the RS232-port for the PC is done automatically by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Software.</w:t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 xml:space="preserve">Start the program on </w:t>
      </w:r>
      <w:proofErr w:type="spellStart"/>
      <w:r w:rsidR="00BB2B8E">
        <w:rPr>
          <w:rFonts w:hint="eastAsia"/>
        </w:rPr>
        <w:t>NVM</w:t>
      </w:r>
      <w:proofErr w:type="spellEnd"/>
      <w:r>
        <w:rPr>
          <w:rFonts w:hint="eastAsia"/>
        </w:rPr>
        <w:t xml:space="preserve"> folder &gt; </w:t>
      </w:r>
      <w:proofErr w:type="spellStart"/>
      <w:r w:rsidR="00BB2B8E">
        <w:rPr>
          <w:rFonts w:hint="eastAsia"/>
        </w:rPr>
        <w:t>NVM</w:t>
      </w:r>
      <w:r>
        <w:rPr>
          <w:rFonts w:hint="eastAsia"/>
        </w:rPr>
        <w:t>.exe</w:t>
      </w:r>
      <w:proofErr w:type="spellEnd"/>
    </w:p>
    <w:p w:rsidR="00200830" w:rsidRDefault="000E7801" w:rsidP="000E7801">
      <w:pPr>
        <w:spacing w:line="192" w:lineRule="auto"/>
        <w:ind w:left="400" w:firstLineChars="400" w:firstLine="1120"/>
        <w:rPr>
          <w:rFonts w:asciiTheme="minorEastAsia" w:hAnsiTheme="minorEastAsia"/>
          <w:b/>
          <w:sz w:val="28"/>
          <w:szCs w:val="28"/>
        </w:rPr>
      </w:pPr>
      <w:r w:rsidRPr="000E7801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7FF6729E" wp14:editId="3673C0EF">
            <wp:extent cx="3642102" cy="251989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7212" cy="25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30" w:rsidRPr="00200830" w:rsidRDefault="00200830" w:rsidP="00200830">
      <w:pPr>
        <w:pStyle w:val="a3"/>
        <w:numPr>
          <w:ilvl w:val="0"/>
          <w:numId w:val="7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t>After startup is finished, the ‘</w:t>
      </w:r>
      <w:proofErr w:type="spellStart"/>
      <w:r w:rsidR="00BB2B8E">
        <w:rPr>
          <w:rFonts w:hint="eastAsia"/>
        </w:rPr>
        <w:t>NVM</w:t>
      </w:r>
      <w:proofErr w:type="spellEnd"/>
      <w:r w:rsidR="00BB2B8E">
        <w:t>’</w:t>
      </w:r>
      <w:r>
        <w:t xml:space="preserve"> displays it Startup-screen. (example see below)</w:t>
      </w:r>
    </w:p>
    <w:p w:rsidR="00200830" w:rsidRDefault="000E7801" w:rsidP="000E7801">
      <w:pPr>
        <w:pStyle w:val="a3"/>
        <w:ind w:leftChars="0" w:left="760" w:firstLineChars="300" w:firstLine="84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3605842" cy="259497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08" cy="25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49F" w:rsidRDefault="00B6049F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pStyle w:val="a3"/>
        <w:ind w:leftChars="0" w:left="760"/>
        <w:rPr>
          <w:rFonts w:asciiTheme="minorEastAsia" w:hAnsiTheme="minorEastAsia"/>
          <w:b/>
          <w:sz w:val="28"/>
          <w:szCs w:val="28"/>
        </w:rPr>
      </w:pPr>
    </w:p>
    <w:p w:rsidR="00200830" w:rsidRDefault="00200830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Connect </w:t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to valve</w:t>
      </w:r>
    </w:p>
    <w:p w:rsidR="00200830" w:rsidRPr="006E5F4F" w:rsidRDefault="00644316" w:rsidP="00200830">
      <w:pPr>
        <w:spacing w:line="192" w:lineRule="auto"/>
        <w:rPr>
          <w:rFonts w:asciiTheme="minorEastAsia" w:hAnsiTheme="minorEastAsia"/>
          <w:b/>
          <w:szCs w:val="20"/>
        </w:rPr>
      </w:pPr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Select the port of the valve you want to connect from the port list shown in the pop-up. (</w:t>
      </w:r>
      <w:proofErr w:type="gramStart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>double</w:t>
      </w:r>
      <w:proofErr w:type="gramEnd"/>
      <w:r w:rsidRPr="006E5F4F">
        <w:rPr>
          <w:rFonts w:asciiTheme="minorEastAsia" w:hAnsiTheme="minorEastAsia" w:cs="Helvetica"/>
          <w:color w:val="000000"/>
          <w:szCs w:val="20"/>
          <w:shd w:val="clear" w:color="auto" w:fill="FFFFFF"/>
        </w:rPr>
        <w:t xml:space="preserve"> click)</w:t>
      </w:r>
    </w:p>
    <w:p w:rsidR="00200830" w:rsidRDefault="000E7801" w:rsidP="00200830">
      <w:pPr>
        <w:pStyle w:val="a3"/>
        <w:spacing w:line="192" w:lineRule="auto"/>
        <w:ind w:leftChars="0" w:left="76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F89A7B7" wp14:editId="3EF408FF">
            <wp:extent cx="4645325" cy="3343047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538" cy="33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316" w:rsidRDefault="00644316" w:rsidP="00644316">
      <w:pPr>
        <w:spacing w:line="192" w:lineRule="auto"/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6049F" w:rsidRDefault="00B6049F" w:rsidP="00644316">
      <w:pPr>
        <w:rPr>
          <w:rFonts w:asciiTheme="minorEastAsia" w:hAnsiTheme="minorEastAsia"/>
          <w:b/>
          <w:sz w:val="28"/>
          <w:szCs w:val="28"/>
        </w:rPr>
      </w:pPr>
    </w:p>
    <w:p w:rsidR="00BB2B8E" w:rsidRDefault="00BB2B8E" w:rsidP="00644316">
      <w:pPr>
        <w:rPr>
          <w:rFonts w:asciiTheme="minorEastAsia" w:hAnsiTheme="minorEastAsia"/>
          <w:b/>
          <w:sz w:val="28"/>
          <w:szCs w:val="28"/>
        </w:rPr>
      </w:pPr>
    </w:p>
    <w:p w:rsidR="00644316" w:rsidRDefault="00644316" w:rsidP="00644316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6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General screen</w:t>
      </w:r>
    </w:p>
    <w:p w:rsidR="00644316" w:rsidRPr="00644316" w:rsidRDefault="00644316" w:rsidP="0064431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 w:rsidRPr="00644316">
        <w:rPr>
          <w:rFonts w:asciiTheme="minorEastAsia" w:hAnsiTheme="minorEastAsia" w:hint="eastAsia"/>
          <w:b/>
          <w:sz w:val="24"/>
          <w:szCs w:val="24"/>
        </w:rPr>
        <w:t>6.1 main screen</w:t>
      </w:r>
      <w:r w:rsidR="00B91696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B91696">
        <w:rPr>
          <w:rFonts w:asciiTheme="minorEastAsia" w:hAnsiTheme="minorEastAsia" w:hint="eastAsia"/>
          <w:b/>
          <w:sz w:val="24"/>
          <w:szCs w:val="24"/>
        </w:rPr>
        <w:t>configuration</w:t>
      </w:r>
      <w:proofErr w:type="gramEnd"/>
    </w:p>
    <w:p w:rsidR="00644316" w:rsidRDefault="000E7801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33415" cy="411480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701"/>
        <w:gridCol w:w="6281"/>
      </w:tblGrid>
      <w:tr w:rsidR="00B91696" w:rsidTr="003A289C">
        <w:tc>
          <w:tcPr>
            <w:tcW w:w="1242" w:type="dxa"/>
            <w:vAlign w:val="center"/>
          </w:tcPr>
          <w:p w:rsidR="00B91696" w:rsidRPr="00874762" w:rsidRDefault="00874762" w:rsidP="00874762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 w:rsidRPr="00874762">
              <w:rPr>
                <w:rFonts w:asciiTheme="minorEastAsia" w:hAnsiTheme="minorEastAsia" w:hint="eastAsia"/>
                <w:b/>
                <w:szCs w:val="20"/>
              </w:rPr>
              <w:t>Area</w:t>
            </w:r>
          </w:p>
        </w:tc>
        <w:tc>
          <w:tcPr>
            <w:tcW w:w="170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Description</w:t>
            </w:r>
          </w:p>
        </w:tc>
        <w:tc>
          <w:tcPr>
            <w:tcW w:w="6281" w:type="dxa"/>
            <w:vAlign w:val="center"/>
          </w:tcPr>
          <w:p w:rsidR="00B91696" w:rsidRPr="00874762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1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T</w:t>
            </w:r>
            <w:r>
              <w:rPr>
                <w:rFonts w:asciiTheme="minorEastAsia" w:hAnsiTheme="minorEastAsia" w:hint="eastAsia"/>
                <w:szCs w:val="20"/>
              </w:rPr>
              <w:t>op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r w:rsidRPr="007E333A">
              <w:t>REMOTE / LOCAL      Port Selection      Version - Release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Navigation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Explorer menus, adjustment </w:t>
            </w:r>
            <w:r>
              <w:rPr>
                <w:rFonts w:asciiTheme="minorEastAsia" w:hAnsiTheme="minorEastAsia"/>
                <w:szCs w:val="20"/>
              </w:rPr>
              <w:t>and</w:t>
            </w:r>
            <w:r>
              <w:rPr>
                <w:rFonts w:asciiTheme="minorEastAsia" w:hAnsiTheme="minorEastAsia" w:hint="eastAsia"/>
                <w:szCs w:val="20"/>
              </w:rPr>
              <w:t xml:space="preserve"> control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EC24CD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Chart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 xml:space="preserve">isplay target position/pressure and current position/pressure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Valve status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Display the valve status 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5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Control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Control( open/close/hold/learn/zero/simulation)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6</w:t>
            </w:r>
          </w:p>
        </w:tc>
        <w:tc>
          <w:tcPr>
            <w:tcW w:w="170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Position </w:t>
            </w:r>
          </w:p>
        </w:tc>
        <w:tc>
          <w:tcPr>
            <w:tcW w:w="6281" w:type="dxa"/>
            <w:vAlign w:val="center"/>
          </w:tcPr>
          <w:p w:rsidR="00B91696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position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7E333A" w:rsidTr="003A289C">
        <w:trPr>
          <w:trHeight w:hRule="exact" w:val="567"/>
        </w:trPr>
        <w:tc>
          <w:tcPr>
            <w:tcW w:w="1242" w:type="dxa"/>
            <w:vAlign w:val="center"/>
          </w:tcPr>
          <w:p w:rsidR="007E333A" w:rsidRPr="007E333A" w:rsidRDefault="00EC24CD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7</w:t>
            </w:r>
          </w:p>
        </w:tc>
        <w:tc>
          <w:tcPr>
            <w:tcW w:w="1701" w:type="dxa"/>
            <w:vAlign w:val="center"/>
          </w:tcPr>
          <w:p w:rsidR="007E333A" w:rsidRPr="007E333A" w:rsidRDefault="00EC24CD" w:rsidP="00EC24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Pressure </w:t>
            </w:r>
          </w:p>
        </w:tc>
        <w:tc>
          <w:tcPr>
            <w:tcW w:w="6281" w:type="dxa"/>
            <w:vAlign w:val="center"/>
          </w:tcPr>
          <w:p w:rsidR="007E333A" w:rsidRPr="007E333A" w:rsidRDefault="00EC24CD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M</w:t>
            </w:r>
            <w:r>
              <w:rPr>
                <w:rFonts w:asciiTheme="minorEastAsia" w:hAnsiTheme="minorEastAsia" w:hint="eastAsia"/>
                <w:szCs w:val="20"/>
              </w:rPr>
              <w:t>onitor, adjust target pressure</w:t>
            </w:r>
          </w:p>
        </w:tc>
      </w:tr>
      <w:tr w:rsidR="00B91696" w:rsidTr="003A289C">
        <w:trPr>
          <w:trHeight w:hRule="exact" w:val="567"/>
        </w:trPr>
        <w:tc>
          <w:tcPr>
            <w:tcW w:w="1242" w:type="dxa"/>
            <w:vAlign w:val="center"/>
          </w:tcPr>
          <w:p w:rsidR="00B91696" w:rsidRPr="007E333A" w:rsidRDefault="007E333A" w:rsidP="007E333A">
            <w:pPr>
              <w:spacing w:line="192" w:lineRule="auto"/>
              <w:jc w:val="center"/>
              <w:rPr>
                <w:rFonts w:asciiTheme="minorEastAsia" w:hAnsiTheme="minorEastAsia"/>
                <w:szCs w:val="20"/>
              </w:rPr>
            </w:pPr>
            <w:r w:rsidRPr="007E333A">
              <w:rPr>
                <w:rFonts w:asciiTheme="minorEastAsia" w:hAnsiTheme="minorEastAsia" w:hint="eastAsia"/>
                <w:szCs w:val="20"/>
              </w:rPr>
              <w:t>8</w:t>
            </w:r>
          </w:p>
        </w:tc>
        <w:tc>
          <w:tcPr>
            <w:tcW w:w="170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S</w:t>
            </w:r>
            <w:r>
              <w:rPr>
                <w:rFonts w:asciiTheme="minorEastAsia" w:hAnsiTheme="minorEastAsia" w:hint="eastAsia"/>
                <w:szCs w:val="20"/>
              </w:rPr>
              <w:t>tatus bar</w:t>
            </w:r>
          </w:p>
        </w:tc>
        <w:tc>
          <w:tcPr>
            <w:tcW w:w="6281" w:type="dxa"/>
            <w:vAlign w:val="center"/>
          </w:tcPr>
          <w:p w:rsidR="00B91696" w:rsidRPr="007E333A" w:rsidRDefault="007E333A" w:rsidP="007E333A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D</w:t>
            </w:r>
            <w:r>
              <w:rPr>
                <w:rFonts w:asciiTheme="minorEastAsia" w:hAnsiTheme="minorEastAsia" w:hint="eastAsia"/>
                <w:szCs w:val="20"/>
              </w:rPr>
              <w:t>isplay com port, connected valve, connection status, scan-rate</w:t>
            </w:r>
          </w:p>
        </w:tc>
      </w:tr>
    </w:tbl>
    <w:p w:rsidR="002D6788" w:rsidRDefault="002D6788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3A289C" w:rsidRPr="003A289C" w:rsidRDefault="003A289C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3A289C">
        <w:rPr>
          <w:rFonts w:asciiTheme="minorEastAsia" w:hAnsiTheme="minorEastAsia" w:hint="eastAsia"/>
          <w:b/>
          <w:sz w:val="24"/>
          <w:szCs w:val="24"/>
        </w:rPr>
        <w:lastRenderedPageBreak/>
        <w:t>6.2 Chart recorder</w:t>
      </w:r>
    </w:p>
    <w:p w:rsidR="003A289C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>This function is used for record of position and pressure in time.</w:t>
      </w:r>
    </w:p>
    <w:p w:rsidR="003A289C" w:rsidRDefault="0001584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>
            <wp:extent cx="5725795" cy="4114800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7E57B5" w:rsidRDefault="007E57B5" w:rsidP="00644316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528CA" w:rsidRDefault="006528CA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528CA">
        <w:rPr>
          <w:rFonts w:asciiTheme="minorEastAsia" w:hAnsiTheme="minorEastAsia" w:hint="eastAsia"/>
          <w:b/>
          <w:sz w:val="24"/>
          <w:szCs w:val="24"/>
        </w:rPr>
        <w:t>6.3</w:t>
      </w:r>
      <w:r>
        <w:rPr>
          <w:rFonts w:asciiTheme="minorEastAsia" w:hAnsiTheme="minorEastAsia" w:hint="eastAsia"/>
          <w:b/>
          <w:sz w:val="24"/>
          <w:szCs w:val="24"/>
        </w:rPr>
        <w:t xml:space="preserve"> Status bar</w:t>
      </w:r>
    </w:p>
    <w:p w:rsidR="006528CA" w:rsidRDefault="006528CA" w:rsidP="00644316">
      <w:pPr>
        <w:spacing w:line="192" w:lineRule="auto"/>
        <w:jc w:val="left"/>
      </w:pPr>
      <w:r>
        <w:t>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connected to valve, communication is OK and operation possible)</w:t>
      </w:r>
    </w:p>
    <w:p w:rsidR="006528CA" w:rsidRDefault="00D04B8E" w:rsidP="00644316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C910190" wp14:editId="51F5BD84">
            <wp:extent cx="5730240" cy="155575"/>
            <wp:effectExtent l="0" t="0" r="381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</w:pPr>
      <w:r>
        <w:t>Disconnected (</w:t>
      </w:r>
      <w:proofErr w:type="spellStart"/>
      <w:r w:rsidR="00B62BA6">
        <w:rPr>
          <w:rFonts w:hint="eastAsia"/>
        </w:rPr>
        <w:t>NVM</w:t>
      </w:r>
      <w:proofErr w:type="spellEnd"/>
      <w:r>
        <w:t xml:space="preserve"> is not connected to valve, no communication and no operation possible)</w:t>
      </w:r>
    </w:p>
    <w:p w:rsidR="006528CA" w:rsidRDefault="00D04B8E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0240" cy="2101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8CA" w:rsidRDefault="006528CA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E5F4F" w:rsidRDefault="006E5F4F" w:rsidP="006528CA">
      <w:pPr>
        <w:spacing w:line="192" w:lineRule="auto"/>
        <w:jc w:val="left"/>
        <w:rPr>
          <w:rFonts w:asciiTheme="minorEastAsia" w:hAnsiTheme="minorEastAsia"/>
          <w:szCs w:val="20"/>
        </w:rPr>
      </w:pPr>
    </w:p>
    <w:p w:rsidR="006528CA" w:rsidRDefault="006E5F4F" w:rsidP="006528C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6.4 Use LOCAL MODE</w:t>
      </w:r>
    </w:p>
    <w:p w:rsidR="006E5F4F" w:rsidRDefault="006E5F4F" w:rsidP="006528CA">
      <w:pPr>
        <w:spacing w:line="192" w:lineRule="auto"/>
        <w:jc w:val="left"/>
      </w:pPr>
      <w:r>
        <w:t>Using the ‘</w:t>
      </w:r>
      <w:proofErr w:type="spellStart"/>
      <w:r w:rsidR="00BB2B8E">
        <w:rPr>
          <w:rFonts w:hint="eastAsia"/>
        </w:rPr>
        <w:t>NVM</w:t>
      </w:r>
      <w:proofErr w:type="spellEnd"/>
      <w:r>
        <w:t>’ is only possible, when the valve is the 'L</w:t>
      </w:r>
      <w:r w:rsidR="00EF170D">
        <w:rPr>
          <w:rFonts w:hint="eastAsia"/>
        </w:rPr>
        <w:t>ocal</w:t>
      </w:r>
      <w:r>
        <w:t xml:space="preserve"> Mode'.</w:t>
      </w:r>
    </w:p>
    <w:p w:rsidR="006E5F4F" w:rsidRPr="006E5F4F" w:rsidRDefault="006E5F4F" w:rsidP="006E5F4F">
      <w:pPr>
        <w:pStyle w:val="a3"/>
        <w:numPr>
          <w:ilvl w:val="0"/>
          <w:numId w:val="8"/>
        </w:numPr>
        <w:spacing w:line="192" w:lineRule="auto"/>
        <w:ind w:leftChars="0"/>
        <w:jc w:val="left"/>
        <w:rPr>
          <w:rFonts w:asciiTheme="minorEastAsia" w:hAnsiTheme="minorEastAsia"/>
          <w:b/>
          <w:sz w:val="24"/>
          <w:szCs w:val="24"/>
        </w:rPr>
      </w:pPr>
      <w:r>
        <w:t>Click button [</w:t>
      </w:r>
      <w:r w:rsidR="00EF170D">
        <w:rPr>
          <w:rFonts w:hint="eastAsia"/>
        </w:rPr>
        <w:t>Local</w:t>
      </w:r>
      <w:r>
        <w:t>]</w:t>
      </w:r>
    </w:p>
    <w:p w:rsidR="006E5F4F" w:rsidRDefault="00D04B8E" w:rsidP="006E5F4F">
      <w:pPr>
        <w:spacing w:line="192" w:lineRule="auto"/>
        <w:ind w:firstLineChars="350" w:firstLine="84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243017" cy="1131147"/>
            <wp:effectExtent l="0" t="0" r="508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98" cy="11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Pr="006E5F4F" w:rsidRDefault="006E5F4F" w:rsidP="006E5F4F">
      <w:pPr>
        <w:spacing w:line="240" w:lineRule="auto"/>
        <w:ind w:firstLineChars="400" w:firstLine="800"/>
      </w:pPr>
      <w:r w:rsidRPr="006E5F4F">
        <w:t>Now the valve can be operated easily via '</w:t>
      </w:r>
      <w:proofErr w:type="spellStart"/>
      <w:r w:rsidR="00BB2B8E">
        <w:rPr>
          <w:rFonts w:hint="eastAsia"/>
        </w:rPr>
        <w:t>NVM</w:t>
      </w:r>
      <w:proofErr w:type="spellEnd"/>
      <w:r w:rsidRPr="006E5F4F">
        <w:t xml:space="preserve">'. </w:t>
      </w:r>
    </w:p>
    <w:p w:rsidR="006E5F4F" w:rsidRDefault="006E5F4F" w:rsidP="006E5F4F">
      <w:pPr>
        <w:spacing w:line="240" w:lineRule="auto"/>
        <w:ind w:firstLineChars="400" w:firstLine="800"/>
      </w:pPr>
      <w:r w:rsidRPr="006E5F4F">
        <w:t>First steps should be [</w:t>
      </w:r>
      <w:proofErr w:type="gramStart"/>
      <w:r w:rsidRPr="006E5F4F">
        <w:t>O</w:t>
      </w:r>
      <w:r w:rsidR="00EF170D">
        <w:rPr>
          <w:rFonts w:hint="eastAsia"/>
        </w:rPr>
        <w:t>pen</w:t>
      </w:r>
      <w:proofErr w:type="gramEnd"/>
      <w:r w:rsidRPr="006E5F4F">
        <w:t>], [C</w:t>
      </w:r>
      <w:r w:rsidR="00EF170D">
        <w:rPr>
          <w:rFonts w:hint="eastAsia"/>
        </w:rPr>
        <w:t>lose</w:t>
      </w:r>
      <w:r w:rsidRPr="006E5F4F">
        <w:t>] etc.</w:t>
      </w:r>
    </w:p>
    <w:p w:rsidR="006E5F4F" w:rsidRDefault="0009663E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259840" cy="268765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2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F4F" w:rsidRDefault="006E5F4F" w:rsidP="006E5F4F">
      <w:pPr>
        <w:spacing w:line="240" w:lineRule="auto"/>
        <w:ind w:firstLineChars="400" w:firstLine="800"/>
        <w:rPr>
          <w:rFonts w:ascii="굴림" w:hAnsi="굴림"/>
        </w:rPr>
      </w:pPr>
      <w:r>
        <w:rPr>
          <w:b/>
          <w:bCs/>
        </w:rPr>
        <w:t>Note:</w:t>
      </w:r>
      <w:r>
        <w:t xml:space="preserve"> If L</w:t>
      </w:r>
      <w:r w:rsidR="00EF170D">
        <w:rPr>
          <w:rFonts w:hint="eastAsia"/>
        </w:rPr>
        <w:t>ocal</w:t>
      </w:r>
      <w:r>
        <w:t xml:space="preserve"> operation is finished, please switch back to '</w:t>
      </w:r>
      <w:r w:rsidR="00EF170D">
        <w:rPr>
          <w:rFonts w:hint="eastAsia"/>
        </w:rPr>
        <w:t>Remote</w:t>
      </w:r>
      <w:r>
        <w:t xml:space="preserve"> mode'</w:t>
      </w:r>
    </w:p>
    <w:p w:rsidR="006E5F4F" w:rsidRPr="00EF170D" w:rsidRDefault="006E5F4F" w:rsidP="006E5F4F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 w:rsidR="00EF170D">
        <w:rPr>
          <w:rFonts w:hint="eastAsia"/>
        </w:rPr>
        <w:t>Remote</w:t>
      </w:r>
      <w:r>
        <w:t>]</w:t>
      </w:r>
    </w:p>
    <w:p w:rsidR="00EF170D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1950720" cy="126590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28" cy="12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09663E" w:rsidRDefault="0009663E" w:rsidP="00EF170D">
      <w:pPr>
        <w:pStyle w:val="a3"/>
        <w:spacing w:line="240" w:lineRule="auto"/>
        <w:ind w:leftChars="0"/>
        <w:rPr>
          <w:rFonts w:ascii="굴림" w:hAnsi="굴림"/>
        </w:rPr>
      </w:pPr>
    </w:p>
    <w:p w:rsidR="00EF170D" w:rsidRDefault="00EF170D" w:rsidP="00EF170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Learn</w:t>
      </w:r>
    </w:p>
    <w:p w:rsidR="00EF170D" w:rsidRPr="00EF170D" w:rsidRDefault="00EF170D" w:rsidP="00EF170D">
      <w:pPr>
        <w:spacing w:line="240" w:lineRule="auto"/>
        <w:rPr>
          <w:rFonts w:ascii="굴림" w:hAnsi="굴림"/>
          <w:b/>
        </w:rPr>
      </w:pPr>
      <w:r w:rsidRPr="00EF170D">
        <w:rPr>
          <w:rFonts w:ascii="굴림" w:hAnsi="굴림" w:hint="eastAsia"/>
          <w:b/>
        </w:rPr>
        <w:t>6.5.1 Execute learn</w:t>
      </w:r>
    </w:p>
    <w:p w:rsidR="00EF170D" w:rsidRPr="00EF170D" w:rsidRDefault="00EF170D" w:rsidP="00EF170D">
      <w:pPr>
        <w:pStyle w:val="a3"/>
        <w:numPr>
          <w:ilvl w:val="0"/>
          <w:numId w:val="8"/>
        </w:numPr>
        <w:spacing w:line="240" w:lineRule="auto"/>
        <w:ind w:leftChars="0"/>
        <w:rPr>
          <w:rFonts w:ascii="굴림" w:hAnsi="굴림"/>
        </w:rPr>
      </w:pPr>
      <w:r>
        <w:t>Click button [</w:t>
      </w:r>
      <w:r>
        <w:rPr>
          <w:rFonts w:hint="eastAsia"/>
        </w:rPr>
        <w:t>Learn</w:t>
      </w:r>
      <w:r>
        <w:t>]</w:t>
      </w:r>
    </w:p>
    <w:p w:rsidR="00EF170D" w:rsidRDefault="00EF170D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 w:hint="eastAsia"/>
          <w:noProof/>
        </w:rPr>
        <w:drawing>
          <wp:inline distT="0" distB="0" distL="0" distR="0">
            <wp:extent cx="1905635" cy="15722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70D" w:rsidRDefault="00EF170D" w:rsidP="00EF170D">
      <w:pPr>
        <w:ind w:firstLineChars="400" w:firstLine="800"/>
      </w:pPr>
      <w:r>
        <w:rPr>
          <w:rFonts w:hint="eastAsia"/>
        </w:rPr>
        <w:t xml:space="preserve">Enter the maximum pressure at which to </w:t>
      </w:r>
      <w:proofErr w:type="gramStart"/>
      <w:r>
        <w:rPr>
          <w:rFonts w:hint="eastAsia"/>
        </w:rPr>
        <w:t>Learn</w:t>
      </w:r>
      <w:proofErr w:type="gramEnd"/>
      <w:r>
        <w:rPr>
          <w:rFonts w:hint="eastAsia"/>
        </w:rPr>
        <w:t>, and Click Learn</w:t>
      </w:r>
    </w:p>
    <w:p w:rsidR="00EF170D" w:rsidRDefault="00015845" w:rsidP="00EF170D">
      <w:pPr>
        <w:spacing w:line="240" w:lineRule="auto"/>
        <w:ind w:firstLineChars="400" w:firstLine="800"/>
        <w:rPr>
          <w:rFonts w:ascii="굴림" w:hAnsi="굴림"/>
        </w:rPr>
      </w:pPr>
      <w:r>
        <w:rPr>
          <w:rFonts w:ascii="굴림" w:hAnsi="굴림"/>
          <w:noProof/>
        </w:rPr>
        <w:drawing>
          <wp:inline distT="0" distB="0" distL="0" distR="0">
            <wp:extent cx="4796790" cy="2046605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ind w:firstLineChars="400" w:firstLine="800"/>
      </w:pPr>
      <w:r w:rsidRPr="00A838E0">
        <w:rPr>
          <w:b/>
        </w:rPr>
        <w:t>Note:</w:t>
      </w:r>
      <w:r>
        <w:t xml:space="preserve"> </w:t>
      </w:r>
      <w:r>
        <w:rPr>
          <w:rFonts w:hint="eastAsia"/>
        </w:rPr>
        <w:t xml:space="preserve">Set the </w:t>
      </w:r>
      <w:proofErr w:type="spellStart"/>
      <w:r>
        <w:rPr>
          <w:rFonts w:hint="eastAsia"/>
        </w:rPr>
        <w:t>MFC</w:t>
      </w:r>
      <w:proofErr w:type="spellEnd"/>
      <w:r>
        <w:rPr>
          <w:rFonts w:hint="eastAsia"/>
        </w:rPr>
        <w:t xml:space="preserve"> or Flow to same as the actual process conditions.</w:t>
      </w: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</w:rPr>
      </w:pPr>
    </w:p>
    <w:p w:rsidR="00A838E0" w:rsidRPr="00A838E0" w:rsidRDefault="00A838E0" w:rsidP="00A838E0">
      <w:pPr>
        <w:spacing w:line="240" w:lineRule="auto"/>
        <w:rPr>
          <w:rFonts w:ascii="굴림" w:hAnsi="굴림"/>
        </w:rPr>
      </w:pPr>
    </w:p>
    <w:p w:rsidR="00A838E0" w:rsidRDefault="00A838E0" w:rsidP="00A838E0">
      <w:pPr>
        <w:spacing w:line="240" w:lineRule="auto"/>
        <w:rPr>
          <w:rFonts w:ascii="굴림" w:hAnsi="굴림"/>
          <w:b/>
        </w:rPr>
      </w:pPr>
      <w:r w:rsidRPr="00A838E0">
        <w:rPr>
          <w:rFonts w:ascii="굴림" w:hAnsi="굴림" w:hint="eastAsia"/>
          <w:b/>
        </w:rPr>
        <w:lastRenderedPageBreak/>
        <w:t>6.5.2 Learn status</w:t>
      </w:r>
    </w:p>
    <w:p w:rsidR="00A838E0" w:rsidRDefault="00A838E0" w:rsidP="00A838E0">
      <w:pPr>
        <w:spacing w:line="240" w:lineRule="auto"/>
      </w:pPr>
      <w:r>
        <w:t>While learn is running, the actual learn status is indicated in an additional window</w:t>
      </w:r>
    </w:p>
    <w:p w:rsid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[Terminate Learn] button to cancel learn.</w:t>
      </w:r>
    </w:p>
    <w:p w:rsidR="00A838E0" w:rsidRPr="00A838E0" w:rsidRDefault="00A838E0" w:rsidP="00A838E0">
      <w:pPr>
        <w:pStyle w:val="a3"/>
        <w:numPr>
          <w:ilvl w:val="0"/>
          <w:numId w:val="8"/>
        </w:numPr>
        <w:spacing w:line="240" w:lineRule="auto"/>
        <w:ind w:leftChars="0"/>
      </w:pPr>
      <w:r>
        <w:t>Click [X] to close the learn-status window.</w:t>
      </w:r>
    </w:p>
    <w:p w:rsidR="00A838E0" w:rsidRDefault="00015845" w:rsidP="00A838E0">
      <w:pPr>
        <w:spacing w:line="240" w:lineRule="auto"/>
        <w:ind w:firstLineChars="400" w:firstLine="800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796790" cy="2569210"/>
            <wp:effectExtent l="0" t="0" r="381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E0" w:rsidRDefault="00A838E0" w:rsidP="00A838E0">
      <w:pPr>
        <w:spacing w:line="240" w:lineRule="auto"/>
      </w:pPr>
      <w:r>
        <w:t>The following error conditions may appear during the learn procedure: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520"/>
      </w:tblGrid>
      <w:tr w:rsidR="00A838E0" w:rsidTr="00A838E0">
        <w:tc>
          <w:tcPr>
            <w:tcW w:w="266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Error condition</w:t>
            </w:r>
          </w:p>
        </w:tc>
        <w:tc>
          <w:tcPr>
            <w:tcW w:w="6520" w:type="dxa"/>
            <w:vAlign w:val="center"/>
          </w:tcPr>
          <w:p w:rsidR="00A838E0" w:rsidRPr="00874762" w:rsidRDefault="00A838E0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A838E0" w:rsidTr="0057137E">
        <w:trPr>
          <w:trHeight w:hRule="exact" w:val="1537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user</w:t>
            </w:r>
          </w:p>
        </w:tc>
        <w:tc>
          <w:tcPr>
            <w:tcW w:w="6520" w:type="dxa"/>
            <w:vAlign w:val="center"/>
          </w:tcPr>
          <w:p w:rsidR="00A838E0" w:rsidRPr="00A838E0" w:rsidRDefault="00A838E0" w:rsidP="00A838E0">
            <w:r>
              <w:t>Control command was sent during learn procedure was running (e.g. OPEN, CLOSE, POSITION / PRESSURE command</w:t>
            </w:r>
            <w:r w:rsidR="0057137E">
              <w:rPr>
                <w:rFonts w:hint="eastAsia"/>
              </w:rPr>
              <w:t xml:space="preserve"> or Clicked </w:t>
            </w:r>
            <w:r w:rsidR="0057137E">
              <w:t>“</w:t>
            </w:r>
            <w:r w:rsidR="0057137E">
              <w:rPr>
                <w:rFonts w:hint="eastAsia"/>
              </w:rPr>
              <w:t>Terminate learn</w:t>
            </w:r>
            <w:r w:rsidR="0057137E">
              <w:t>”</w:t>
            </w:r>
            <w:r w:rsidR="0057137E">
              <w:rPr>
                <w:rFonts w:hint="eastAsia"/>
              </w:rPr>
              <w:t xml:space="preserve"> button</w:t>
            </w:r>
            <w:r>
              <w:t>)</w:t>
            </w:r>
          </w:p>
        </w:tc>
      </w:tr>
      <w:tr w:rsidR="00A838E0" w:rsidTr="0057137E">
        <w:trPr>
          <w:trHeight w:hRule="exact" w:val="1121"/>
        </w:trPr>
        <w:tc>
          <w:tcPr>
            <w:tcW w:w="2660" w:type="dxa"/>
            <w:vAlign w:val="center"/>
          </w:tcPr>
          <w:p w:rsidR="00A838E0" w:rsidRPr="007E333A" w:rsidRDefault="00A838E0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Failed by unit</w:t>
            </w:r>
          </w:p>
        </w:tc>
        <w:tc>
          <w:tcPr>
            <w:tcW w:w="6520" w:type="dxa"/>
            <w:vAlign w:val="center"/>
          </w:tcPr>
          <w:p w:rsidR="00A838E0" w:rsidRPr="0057137E" w:rsidRDefault="0057137E" w:rsidP="0057137E">
            <w:pPr>
              <w:rPr>
                <w:rFonts w:ascii="굴림" w:hAnsi="굴림"/>
                <w:sz w:val="24"/>
                <w:szCs w:val="24"/>
              </w:rPr>
            </w:pPr>
            <w:r>
              <w:t>Internal fault interrupting the learn procedure</w:t>
            </w:r>
          </w:p>
        </w:tc>
      </w:tr>
    </w:tbl>
    <w:p w:rsidR="00A838E0" w:rsidRDefault="00A838E0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A838E0">
      <w:pPr>
        <w:spacing w:line="240" w:lineRule="auto"/>
        <w:rPr>
          <w:rFonts w:ascii="굴림" w:hAnsi="굴림"/>
          <w:b/>
        </w:rPr>
      </w:pPr>
    </w:p>
    <w:p w:rsidR="0057137E" w:rsidRDefault="0057137E" w:rsidP="0057137E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6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Zero</w:t>
      </w:r>
    </w:p>
    <w:p w:rsidR="004A3730" w:rsidRPr="004A3730" w:rsidRDefault="004A3730" w:rsidP="004A3730">
      <w:pPr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 xml:space="preserve">Sensor Zero is a convenience function to calibrate the sensor at base pressure (no adjustment at sensor necessary). </w:t>
      </w:r>
      <w:proofErr w:type="gramStart"/>
      <w:r w:rsidRPr="004A3730">
        <w:rPr>
          <w:rFonts w:asciiTheme="majorEastAsia" w:eastAsiaTheme="majorEastAsia" w:hAnsiTheme="majorEastAsia"/>
        </w:rPr>
        <w:t>When Z</w:t>
      </w:r>
      <w:r>
        <w:rPr>
          <w:rFonts w:asciiTheme="majorEastAsia" w:eastAsiaTheme="majorEastAsia" w:hAnsiTheme="majorEastAsia" w:hint="eastAsia"/>
        </w:rPr>
        <w:t>ero</w:t>
      </w:r>
      <w:r w:rsidRPr="004A3730">
        <w:rPr>
          <w:rFonts w:asciiTheme="majorEastAsia" w:eastAsiaTheme="majorEastAsia" w:hAnsiTheme="majorEastAsia"/>
        </w:rPr>
        <w:t xml:space="preserve"> is performed the actual pressure value in set to zero.</w:t>
      </w:r>
      <w:proofErr w:type="gramEnd"/>
      <w:r w:rsidRPr="004A3730">
        <w:rPr>
          <w:rFonts w:asciiTheme="majorEastAsia" w:eastAsiaTheme="majorEastAsia" w:hAnsiTheme="majorEastAsia"/>
        </w:rPr>
        <w:t xml:space="preserve"> In case of 2 sensors both are calibrate (zero) at the same time. 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  <w:color w:val="000000"/>
        </w:rPr>
        <w:t> </w:t>
      </w:r>
    </w:p>
    <w:p w:rsidR="004A3730" w:rsidRPr="004A3730" w:rsidRDefault="004A3730" w:rsidP="004A3730">
      <w:pPr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Condition for successful ZERO:</w:t>
      </w:r>
    </w:p>
    <w:p w:rsid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Base pressure is reached (min. 10000 times below SFS)</w:t>
      </w:r>
    </w:p>
    <w:p w:rsidR="00697A81" w:rsidRPr="004A3730" w:rsidRDefault="00697A81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Enable Zero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jc w:val="left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Valve is open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No gas flow in system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is on operating temperature</w:t>
      </w:r>
    </w:p>
    <w:p w:rsidR="004A3730" w:rsidRPr="004A3730" w:rsidRDefault="004A3730" w:rsidP="004A3730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 w:rsidRPr="004A3730">
        <w:rPr>
          <w:rFonts w:asciiTheme="majorEastAsia" w:eastAsiaTheme="majorEastAsia" w:hAnsiTheme="majorEastAsia"/>
        </w:rPr>
        <w:t>Sensor stable, no shifting</w:t>
      </w:r>
    </w:p>
    <w:p w:rsidR="004A3730" w:rsidRDefault="006D701C" w:rsidP="006D701C">
      <w:pPr>
        <w:spacing w:line="240" w:lineRule="auto"/>
        <w:ind w:firstLineChars="600" w:firstLine="1200"/>
        <w:rPr>
          <w:rFonts w:ascii="굴림" w:hAnsi="굴림"/>
          <w:b/>
        </w:rPr>
      </w:pPr>
      <w:r w:rsidRPr="006D701C">
        <w:rPr>
          <w:rFonts w:ascii="굴림" w:hAnsi="굴림"/>
          <w:b/>
        </w:rPr>
        <w:drawing>
          <wp:inline distT="0" distB="0" distL="0" distR="0" wp14:anchorId="395809FC" wp14:editId="0183D2F4">
            <wp:extent cx="4013200" cy="4156529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492" cy="41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0" w:rsidRDefault="004A3730" w:rsidP="004A3730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 w:rsidR="004241CD"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Fatal error</w:t>
      </w:r>
    </w:p>
    <w:p w:rsidR="004A3730" w:rsidRPr="004A3730" w:rsidRDefault="004A3730" w:rsidP="004A3730">
      <w:pPr>
        <w:jc w:val="left"/>
      </w:pPr>
      <w:r w:rsidRPr="004A3730">
        <w:t xml:space="preserve">This window comes up if the valve ran into in an error condition. The basic error information is shown in the upper part of the window. </w:t>
      </w:r>
    </w:p>
    <w:p w:rsidR="004A3730" w:rsidRDefault="006D701C" w:rsidP="006D701C">
      <w:pPr>
        <w:spacing w:line="240" w:lineRule="auto"/>
        <w:ind w:firstLineChars="400" w:firstLine="800"/>
        <w:rPr>
          <w:rFonts w:ascii="굴림" w:hAnsi="굴림"/>
          <w:b/>
        </w:rPr>
      </w:pPr>
      <w:r w:rsidRPr="006D701C">
        <w:rPr>
          <w:rFonts w:ascii="굴림" w:hAnsi="굴림"/>
          <w:b/>
        </w:rPr>
        <w:drawing>
          <wp:inline distT="0" distB="0" distL="0" distR="0" wp14:anchorId="651390E2" wp14:editId="3AAA17D3">
            <wp:extent cx="4801270" cy="417253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A3730">
      <w:pPr>
        <w:spacing w:line="240" w:lineRule="auto"/>
        <w:rPr>
          <w:rFonts w:ascii="굴림" w:hAnsi="굴림"/>
          <w:b/>
        </w:rPr>
      </w:pPr>
    </w:p>
    <w:p w:rsidR="004241CD" w:rsidRDefault="004241CD" w:rsidP="004241CD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6E5F4F">
        <w:rPr>
          <w:rFonts w:asciiTheme="minorEastAsia" w:hAnsiTheme="minorEastAsia" w:hint="eastAsia"/>
          <w:b/>
          <w:sz w:val="24"/>
          <w:szCs w:val="24"/>
        </w:rPr>
        <w:lastRenderedPageBreak/>
        <w:t>6.</w:t>
      </w:r>
      <w:r>
        <w:rPr>
          <w:rFonts w:asciiTheme="minorEastAsia" w:hAnsiTheme="minorEastAsia" w:hint="eastAsia"/>
          <w:b/>
          <w:sz w:val="24"/>
          <w:szCs w:val="24"/>
        </w:rPr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Setpoint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 xml:space="preserve"> Position and Pressure</w:t>
      </w:r>
    </w:p>
    <w:p w:rsidR="004241CD" w:rsidRDefault="004241CD" w:rsidP="004241CD">
      <w:pPr>
        <w:jc w:val="left"/>
      </w:pPr>
      <w:r>
        <w:t>These functions are used to set the position or pressure set-points</w:t>
      </w:r>
      <w:r>
        <w:rPr>
          <w:rFonts w:hint="eastAsia"/>
        </w:rPr>
        <w:t xml:space="preserve">. </w:t>
      </w:r>
    </w:p>
    <w:p w:rsidR="004241CD" w:rsidRDefault="005213DE" w:rsidP="006D701C">
      <w:pPr>
        <w:ind w:firstLineChars="300" w:firstLine="600"/>
        <w:jc w:val="left"/>
      </w:pPr>
      <w:r>
        <w:rPr>
          <w:noProof/>
        </w:rPr>
        <w:drawing>
          <wp:inline distT="0" distB="0" distL="0" distR="0">
            <wp:extent cx="5039360" cy="3195775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715" cy="3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DE" w:rsidRPr="004A3730" w:rsidRDefault="005213DE" w:rsidP="004241CD">
      <w:pPr>
        <w:jc w:val="left"/>
      </w:pPr>
    </w:p>
    <w:p w:rsidR="0004705A" w:rsidRPr="004241CD" w:rsidRDefault="006D701C" w:rsidP="006D701C">
      <w:pPr>
        <w:spacing w:line="240" w:lineRule="auto"/>
        <w:ind w:firstLineChars="300" w:firstLine="600"/>
        <w:rPr>
          <w:rFonts w:ascii="굴림" w:hAnsi="굴림"/>
          <w:b/>
        </w:rPr>
      </w:pPr>
      <w:r w:rsidRPr="006D701C">
        <w:rPr>
          <w:rFonts w:ascii="굴림" w:hAnsi="굴림"/>
          <w:b/>
        </w:rPr>
        <w:drawing>
          <wp:inline distT="0" distB="0" distL="0" distR="0" wp14:anchorId="7C00A954" wp14:editId="406CF5A6">
            <wp:extent cx="4858428" cy="386769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5A" w:rsidRDefault="0004705A" w:rsidP="004A3730">
      <w:pPr>
        <w:spacing w:line="240" w:lineRule="auto"/>
        <w:rPr>
          <w:rFonts w:ascii="굴림" w:hAnsi="굴림"/>
          <w:b/>
        </w:rPr>
      </w:pPr>
    </w:p>
    <w:p w:rsidR="0004705A" w:rsidRDefault="0004705A" w:rsidP="0004705A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7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Valve menu</w:t>
      </w:r>
    </w:p>
    <w:p w:rsidR="0004705A" w:rsidRDefault="0004705A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1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Identification</w:t>
      </w:r>
    </w:p>
    <w:p w:rsidR="00143057" w:rsidRDefault="00143057" w:rsidP="0004705A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This window shows the configuration of the connected valve.</w:t>
      </w:r>
    </w:p>
    <w:p w:rsidR="0004705A" w:rsidRDefault="006D701C" w:rsidP="006D701C">
      <w:pPr>
        <w:ind w:firstLineChars="300" w:firstLine="840"/>
        <w:rPr>
          <w:rFonts w:asciiTheme="minorEastAsia" w:hAnsiTheme="minorEastAsia"/>
          <w:b/>
          <w:sz w:val="28"/>
          <w:szCs w:val="28"/>
        </w:rPr>
      </w:pPr>
      <w:r w:rsidRPr="006D701C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70F05E30" wp14:editId="505A5085">
            <wp:extent cx="4801270" cy="624927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2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5213DE" w:rsidRDefault="005213DE" w:rsidP="005213DE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Edit</w:t>
      </w:r>
      <w:r w:rsidRPr="009438D2">
        <w:rPr>
          <w:rFonts w:asciiTheme="minorEastAsia" w:hAnsiTheme="minorEastAsia" w:hint="eastAsia"/>
          <w:color w:val="0070C0"/>
        </w:rPr>
        <w:t xml:space="preserve"> </w:t>
      </w:r>
      <w:r>
        <w:rPr>
          <w:rFonts w:asciiTheme="minorEastAsia" w:hAnsiTheme="minorEastAsia" w:hint="eastAsia"/>
          <w:color w:val="0070C0"/>
        </w:rPr>
        <w:t>properties</w:t>
      </w:r>
      <w:r w:rsidRPr="009438D2">
        <w:rPr>
          <w:rFonts w:asciiTheme="minorEastAsia" w:hAnsiTheme="minorEastAsia" w:hint="eastAsia"/>
          <w:color w:val="0070C0"/>
        </w:rPr>
        <w:t xml:space="preserve"> may only be carried out by the </w:t>
      </w:r>
      <w:proofErr w:type="spellStart"/>
      <w:r w:rsidRPr="009438D2">
        <w:rPr>
          <w:rFonts w:asciiTheme="minorEastAsia" w:hAnsiTheme="minorEastAsia" w:hint="eastAsia"/>
          <w:color w:val="0070C0"/>
        </w:rPr>
        <w:t>NOVASEN</w:t>
      </w:r>
      <w:proofErr w:type="spellEnd"/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143057" w:rsidRPr="005213DE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04705A">
      <w:pPr>
        <w:spacing w:line="240" w:lineRule="auto"/>
        <w:rPr>
          <w:rFonts w:ascii="굴림" w:hAnsi="굴림"/>
          <w:b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Setup</w:t>
      </w:r>
    </w:p>
    <w:p w:rsidR="00143057" w:rsidRDefault="00143057" w:rsidP="00143057">
      <w:pPr>
        <w:spacing w:line="240" w:lineRule="auto"/>
        <w:jc w:val="left"/>
      </w:pPr>
      <w:r>
        <w:t xml:space="preserve">Basic configurations of valve must be adapted according to application needs. It is possible to change the settings. </w:t>
      </w:r>
    </w:p>
    <w:p w:rsidR="00143057" w:rsidRDefault="006D701C" w:rsidP="006D701C">
      <w:pPr>
        <w:spacing w:line="240" w:lineRule="auto"/>
        <w:jc w:val="center"/>
      </w:pPr>
      <w:r w:rsidRPr="006D701C">
        <w:drawing>
          <wp:inline distT="0" distB="0" distL="0" distR="0" wp14:anchorId="217635C9" wp14:editId="4EFA33B7">
            <wp:extent cx="4056743" cy="3895763"/>
            <wp:effectExtent l="0" t="0" r="127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445" cy="39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Cycle counter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  <w:r>
        <w:t xml:space="preserve">This window shows the control cycles and the isolation cycles of connected valve. </w:t>
      </w:r>
      <w:proofErr w:type="gramStart"/>
      <w:r>
        <w:t>Reset of 'control cycles' and 'isolation cycles' are</w:t>
      </w:r>
      <w:proofErr w:type="gramEnd"/>
      <w:r>
        <w:t xml:space="preserve"> possible.</w:t>
      </w:r>
    </w:p>
    <w:p w:rsidR="00143057" w:rsidRDefault="008D2737" w:rsidP="006D701C">
      <w:pPr>
        <w:spacing w:line="240" w:lineRule="auto"/>
        <w:jc w:val="center"/>
        <w:rPr>
          <w:rFonts w:ascii="굴림" w:hAnsi="굴림"/>
          <w:b/>
        </w:rPr>
      </w:pPr>
      <w:r w:rsidRPr="008D2737">
        <w:rPr>
          <w:rFonts w:ascii="굴림" w:hAnsi="굴림"/>
          <w:b/>
        </w:rPr>
        <w:drawing>
          <wp:inline distT="0" distB="0" distL="0" distR="0" wp14:anchorId="22D0E6DF" wp14:editId="4335C79D">
            <wp:extent cx="4593772" cy="253386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841" cy="25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9438D2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Parameters</w:t>
      </w:r>
    </w:p>
    <w:p w:rsidR="009438D2" w:rsidRPr="009438D2" w:rsidRDefault="009438D2" w:rsidP="00143057">
      <w:pPr>
        <w:spacing w:line="240" w:lineRule="auto"/>
        <w:jc w:val="left"/>
        <w:rPr>
          <w:rFonts w:asciiTheme="minorEastAsia" w:hAnsiTheme="minorEastAsia"/>
          <w:color w:val="0070C0"/>
        </w:rPr>
      </w:pPr>
      <w:proofErr w:type="gramStart"/>
      <w:r w:rsidRPr="009438D2">
        <w:rPr>
          <w:rFonts w:asciiTheme="minorEastAsia" w:hAnsiTheme="minorEastAsia" w:hint="eastAsia"/>
          <w:color w:val="0070C0"/>
        </w:rPr>
        <w:t>Notice :</w:t>
      </w:r>
      <w:proofErr w:type="gramEnd"/>
      <w:r w:rsidRPr="009438D2">
        <w:rPr>
          <w:rFonts w:asciiTheme="minorEastAsia" w:hAnsiTheme="minorEastAsia" w:hint="eastAsia"/>
          <w:color w:val="0070C0"/>
        </w:rPr>
        <w:t xml:space="preserve"> Update valve parameters may only be carried out by the </w:t>
      </w:r>
      <w:proofErr w:type="spellStart"/>
      <w:r w:rsidRPr="009438D2">
        <w:rPr>
          <w:rFonts w:asciiTheme="minorEastAsia" w:hAnsiTheme="minorEastAsia" w:hint="eastAsia"/>
          <w:color w:val="0070C0"/>
        </w:rPr>
        <w:t>NOVASEN</w:t>
      </w:r>
      <w:proofErr w:type="spellEnd"/>
      <w:r w:rsidRPr="009438D2">
        <w:rPr>
          <w:rFonts w:asciiTheme="minorEastAsia" w:hAnsiTheme="minorEastAsia" w:hint="eastAsia"/>
          <w:color w:val="0070C0"/>
        </w:rPr>
        <w:t xml:space="preserve"> service staff.</w:t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015845" w:rsidP="008D2737">
      <w:pPr>
        <w:spacing w:line="240" w:lineRule="auto"/>
        <w:jc w:val="center"/>
        <w:rPr>
          <w:rFonts w:ascii="굴림" w:hAnsi="굴림"/>
          <w:b/>
        </w:rPr>
      </w:pPr>
      <w:r w:rsidRPr="00015845">
        <w:rPr>
          <w:rFonts w:ascii="굴림" w:hAnsi="굴림"/>
          <w:b/>
        </w:rPr>
        <w:drawing>
          <wp:inline distT="0" distB="0" distL="0" distR="0" wp14:anchorId="47E223EA" wp14:editId="4988B51A">
            <wp:extent cx="5277587" cy="61921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9438D2" w:rsidRDefault="009438D2" w:rsidP="00143057">
      <w:pPr>
        <w:spacing w:line="240" w:lineRule="auto"/>
        <w:jc w:val="left"/>
        <w:rPr>
          <w:rFonts w:ascii="굴림" w:hAnsi="굴림"/>
          <w:b/>
        </w:rPr>
      </w:pPr>
    </w:p>
    <w:p w:rsidR="00754967" w:rsidRDefault="00754967" w:rsidP="0075496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4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Power Fail Status</w:t>
      </w:r>
    </w:p>
    <w:p w:rsidR="00754967" w:rsidRDefault="00754967" w:rsidP="00754967">
      <w:pPr>
        <w:jc w:val="left"/>
      </w:pP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= Power Failure Options</w:t>
      </w:r>
    </w:p>
    <w:p w:rsidR="00754967" w:rsidRPr="00143057" w:rsidRDefault="00754967" w:rsidP="00754967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 xml:space="preserve">This window shows the status of </w:t>
      </w:r>
      <w:proofErr w:type="spellStart"/>
      <w:r>
        <w:rPr>
          <w:rFonts w:hint="eastAsia"/>
        </w:rPr>
        <w:t>PFO</w:t>
      </w:r>
      <w:proofErr w:type="spellEnd"/>
      <w:r>
        <w:t>.</w:t>
      </w:r>
      <w:r>
        <w:rPr>
          <w:rFonts w:hint="eastAsia"/>
        </w:rPr>
        <w:t xml:space="preserve"> This function is only available if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is installed. It is possible to </w:t>
      </w:r>
      <w:r>
        <w:t>disable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 xml:space="preserve"> temporary. Click [Disable </w:t>
      </w:r>
      <w:proofErr w:type="spellStart"/>
      <w:r>
        <w:rPr>
          <w:rFonts w:hint="eastAsia"/>
        </w:rPr>
        <w:t>PFO</w:t>
      </w:r>
      <w:proofErr w:type="spellEnd"/>
      <w:r>
        <w:rPr>
          <w:rFonts w:hint="eastAsia"/>
        </w:rPr>
        <w:t>]</w:t>
      </w:r>
    </w:p>
    <w:p w:rsidR="0075496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</w:rPr>
        <w:drawing>
          <wp:inline distT="0" distB="0" distL="0" distR="0" wp14:anchorId="2A3D3C7B" wp14:editId="3D0FB00B">
            <wp:extent cx="5377543" cy="478176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011" cy="47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67" w:rsidRDefault="00754967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is always enabled after power up!</w:t>
      </w:r>
    </w:p>
    <w:p w:rsidR="00754967" w:rsidRPr="004A3730" w:rsidRDefault="00AF75AA" w:rsidP="00754967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For </w:t>
      </w:r>
      <w:r>
        <w:rPr>
          <w:rFonts w:asciiTheme="majorEastAsia" w:eastAsiaTheme="majorEastAsia" w:hAnsiTheme="majorEastAsia"/>
        </w:rPr>
        <w:t>“</w:t>
      </w:r>
      <w:r>
        <w:rPr>
          <w:rFonts w:asciiTheme="majorEastAsia" w:eastAsiaTheme="majorEastAsia" w:hAnsiTheme="majorEastAsia" w:hint="eastAsia"/>
        </w:rPr>
        <w:t>Safety</w:t>
      </w:r>
      <w:r>
        <w:rPr>
          <w:rFonts w:asciiTheme="majorEastAsia" w:eastAsiaTheme="majorEastAsia" w:hAnsiTheme="majorEastAsia"/>
        </w:rPr>
        <w:t>”</w:t>
      </w:r>
      <w:r>
        <w:rPr>
          <w:rFonts w:asciiTheme="majorEastAsia" w:eastAsiaTheme="majorEastAsia" w:hAnsiTheme="majorEastAsia" w:hint="eastAsia"/>
        </w:rPr>
        <w:t xml:space="preserve">, disable </w:t>
      </w:r>
      <w:proofErr w:type="spellStart"/>
      <w:r>
        <w:rPr>
          <w:rFonts w:asciiTheme="majorEastAsia" w:eastAsiaTheme="majorEastAsia" w:hAnsiTheme="majorEastAsia" w:hint="eastAsia"/>
        </w:rPr>
        <w:t>PFO</w:t>
      </w:r>
      <w:proofErr w:type="spellEnd"/>
      <w:r>
        <w:rPr>
          <w:rFonts w:asciiTheme="majorEastAsia" w:eastAsiaTheme="majorEastAsia" w:hAnsiTheme="majorEastAsia" w:hint="eastAsia"/>
        </w:rPr>
        <w:t xml:space="preserve"> always before maintenance!</w:t>
      </w: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AF75AA" w:rsidRDefault="00AF75AA" w:rsidP="00754967">
      <w:pPr>
        <w:ind w:left="400"/>
        <w:rPr>
          <w:rFonts w:asciiTheme="majorEastAsia" w:eastAsiaTheme="majorEastAsia" w:hAnsiTheme="majorEastAsia"/>
        </w:rPr>
      </w:pPr>
    </w:p>
    <w:p w:rsid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754967" w:rsidRPr="00754967" w:rsidRDefault="00754967" w:rsidP="00754967">
      <w:pPr>
        <w:ind w:left="400"/>
        <w:rPr>
          <w:rFonts w:asciiTheme="majorEastAsia" w:eastAsiaTheme="majorEastAsia" w:hAnsiTheme="majorEastAsia"/>
        </w:rPr>
      </w:pPr>
    </w:p>
    <w:p w:rsidR="00143057" w:rsidRDefault="00143057" w:rsidP="00143057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7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754967">
        <w:rPr>
          <w:rFonts w:asciiTheme="minorEastAsia" w:hAnsiTheme="minorEastAsia" w:hint="eastAsia"/>
          <w:b/>
          <w:sz w:val="24"/>
          <w:szCs w:val="24"/>
        </w:rPr>
        <w:t>5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Recovery</w:t>
      </w:r>
    </w:p>
    <w:p w:rsidR="00143057" w:rsidRPr="00143057" w:rsidRDefault="00143057" w:rsidP="00143057">
      <w:pPr>
        <w:jc w:val="left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[Reset] Fatal Error </w:t>
      </w:r>
      <w:r>
        <w:rPr>
          <w:rFonts w:hint="eastAsia"/>
        </w:rPr>
        <w:t>and</w:t>
      </w:r>
      <w:r>
        <w:t xml:space="preserve"> 'Service Request'.</w:t>
      </w:r>
    </w:p>
    <w:p w:rsidR="00143057" w:rsidRDefault="002545EB" w:rsidP="002545EB">
      <w:pPr>
        <w:spacing w:line="240" w:lineRule="auto"/>
        <w:jc w:val="center"/>
        <w:rPr>
          <w:rFonts w:ascii="굴림" w:hAnsi="굴림"/>
          <w:b/>
        </w:rPr>
      </w:pPr>
      <w:r w:rsidRPr="002545EB">
        <w:rPr>
          <w:rFonts w:ascii="굴림" w:hAnsi="굴림"/>
          <w:b/>
        </w:rPr>
        <w:drawing>
          <wp:inline distT="0" distB="0" distL="0" distR="0" wp14:anchorId="4AEDECC2" wp14:editId="24A0B5CE">
            <wp:extent cx="4801270" cy="268642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b/>
          <w:bCs/>
        </w:rPr>
        <w:t xml:space="preserve">If Fatal Error </w:t>
      </w:r>
      <w:proofErr w:type="gramStart"/>
      <w:r w:rsidRPr="00143057">
        <w:rPr>
          <w:rFonts w:asciiTheme="minorEastAsia" w:hAnsiTheme="minorEastAsia"/>
          <w:b/>
          <w:bCs/>
        </w:rPr>
        <w:t>appear</w:t>
      </w:r>
      <w:proofErr w:type="gramEnd"/>
      <w:r w:rsidRPr="00143057">
        <w:rPr>
          <w:rFonts w:asciiTheme="minorEastAsia" w:hAnsiTheme="minorEastAsia"/>
          <w:b/>
          <w:bCs/>
        </w:rPr>
        <w:t xml:space="preserve">: </w:t>
      </w:r>
      <w:r w:rsidRPr="00143057">
        <w:rPr>
          <w:rFonts w:asciiTheme="minorEastAsia" w:hAnsiTheme="minorEastAsia"/>
        </w:rPr>
        <w:br/>
        <w:t>The valve is heavily contaminated or gate seal is heavily sticking and valve cleaning is necessary.</w:t>
      </w:r>
      <w:r w:rsidRPr="00143057">
        <w:rPr>
          <w:rFonts w:asciiTheme="minorEastAsia" w:hAnsiTheme="minorEastAsia"/>
        </w:rPr>
        <w:br/>
        <w:t xml:space="preserve">Condition of fatal error = loss of more than 5 motor steps within 1 second. 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r w:rsidRPr="00143057">
        <w:rPr>
          <w:rFonts w:asciiTheme="minorEastAsia" w:hAnsiTheme="minorEastAsia"/>
          <w:color w:val="000000"/>
        </w:rPr>
        <w:t> </w:t>
      </w: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1.</w:t>
      </w:r>
      <w:r w:rsidRPr="00143057">
        <w:rPr>
          <w:rFonts w:asciiTheme="minorEastAsia" w:hAnsiTheme="minorEastAsia"/>
        </w:rPr>
        <w:t>Do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Maintenance procedure</w:t>
      </w:r>
    </w:p>
    <w:p w:rsidR="00143057" w:rsidRPr="00143057" w:rsidRDefault="00143057" w:rsidP="00143057">
      <w:pPr>
        <w:spacing w:line="240" w:lineRule="auto"/>
        <w:jc w:val="left"/>
        <w:rPr>
          <w:rFonts w:asciiTheme="minorEastAsia" w:hAnsiTheme="minorEastAsia"/>
        </w:rPr>
      </w:pPr>
      <w:proofErr w:type="spellStart"/>
      <w:proofErr w:type="gramStart"/>
      <w:r w:rsidRPr="00143057">
        <w:rPr>
          <w:rFonts w:asciiTheme="minorEastAsia" w:hAnsiTheme="minorEastAsia" w:cs="Arial"/>
          <w:color w:val="000000"/>
          <w:szCs w:val="20"/>
        </w:rPr>
        <w:t>2.</w:t>
      </w:r>
      <w:r w:rsidRPr="00143057">
        <w:rPr>
          <w:rFonts w:asciiTheme="minorEastAsia" w:hAnsiTheme="minorEastAsia"/>
        </w:rPr>
        <w:t>Reset</w:t>
      </w:r>
      <w:proofErr w:type="spellEnd"/>
      <w:proofErr w:type="gramEnd"/>
      <w:r w:rsidRPr="00143057">
        <w:rPr>
          <w:rFonts w:asciiTheme="minorEastAsia" w:hAnsiTheme="minorEastAsia"/>
        </w:rPr>
        <w:t xml:space="preserve"> the 'Fatal Error'</w:t>
      </w:r>
    </w:p>
    <w:p w:rsidR="00143057" w:rsidRDefault="00143057" w:rsidP="00143057">
      <w:pPr>
        <w:spacing w:line="240" w:lineRule="auto"/>
        <w:jc w:val="left"/>
      </w:pPr>
      <w:r>
        <w:rPr>
          <w:b/>
          <w:bCs/>
        </w:rPr>
        <w:t>If Service request appear</w:t>
      </w:r>
      <w:proofErr w:type="gramStart"/>
      <w:r>
        <w:rPr>
          <w:b/>
          <w:bCs/>
        </w:rPr>
        <w:t>:</w:t>
      </w:r>
      <w:proofErr w:type="gramEnd"/>
      <w:r>
        <w:br/>
        <w:t xml:space="preserve">The contamination of valve is getting higher and valve cleaning is necessary in near future. Condition of service request = loss of more than 5 motor steps within 1 minute. </w:t>
      </w:r>
    </w:p>
    <w:p w:rsidR="00143057" w:rsidRDefault="00143057" w:rsidP="00143057">
      <w:pPr>
        <w:spacing w:line="240" w:lineRule="auto"/>
        <w:jc w:val="left"/>
      </w:pPr>
      <w:r>
        <w:rPr>
          <w:color w:val="000000"/>
        </w:rPr>
        <w:t> </w:t>
      </w:r>
      <w:r>
        <w:t>1. Do the Maintenance procedure</w:t>
      </w:r>
    </w:p>
    <w:p w:rsidR="00143057" w:rsidRDefault="00143057" w:rsidP="00143057">
      <w:pPr>
        <w:spacing w:line="240" w:lineRule="auto"/>
        <w:jc w:val="left"/>
      </w:pPr>
      <w:r>
        <w:t>2. Reset the 'Service Request'</w:t>
      </w:r>
    </w:p>
    <w:p w:rsidR="00143057" w:rsidRDefault="00143057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8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Sensor menu</w:t>
      </w:r>
    </w:p>
    <w:p w:rsidR="000B77A5" w:rsidRDefault="00940E6C" w:rsidP="000B77A5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>.</w:t>
      </w:r>
      <w:r w:rsidR="000B77A5">
        <w:rPr>
          <w:rFonts w:asciiTheme="minorEastAsia" w:hAnsiTheme="minorEastAsia" w:hint="eastAsia"/>
          <w:b/>
          <w:sz w:val="24"/>
          <w:szCs w:val="24"/>
        </w:rPr>
        <w:t>1</w:t>
      </w:r>
      <w:r w:rsidR="000B77A5"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 w:rsidR="000B77A5">
        <w:rPr>
          <w:rFonts w:asciiTheme="minorEastAsia" w:hAnsiTheme="minorEastAsia" w:hint="eastAsia"/>
          <w:b/>
          <w:sz w:val="24"/>
          <w:szCs w:val="24"/>
        </w:rPr>
        <w:t>Setup</w:t>
      </w:r>
      <w:r w:rsidR="00307CCF">
        <w:rPr>
          <w:rFonts w:asciiTheme="minorEastAsia" w:hAnsiTheme="minorEastAsia" w:hint="eastAsia"/>
          <w:b/>
          <w:sz w:val="24"/>
          <w:szCs w:val="24"/>
        </w:rPr>
        <w:t>(</w:t>
      </w:r>
      <w:proofErr w:type="gramEnd"/>
      <w:r w:rsidR="00307CCF">
        <w:rPr>
          <w:rFonts w:asciiTheme="minorEastAsia" w:hAnsiTheme="minorEastAsia" w:hint="eastAsia"/>
          <w:b/>
          <w:sz w:val="24"/>
          <w:szCs w:val="24"/>
        </w:rPr>
        <w:t>for old version )</w:t>
      </w:r>
    </w:p>
    <w:p w:rsidR="000B77A5" w:rsidRDefault="000B77A5" w:rsidP="000B77A5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>.</w:t>
      </w:r>
    </w:p>
    <w:p w:rsidR="000B77A5" w:rsidRDefault="00F228E9" w:rsidP="00F228E9">
      <w:pPr>
        <w:spacing w:line="240" w:lineRule="auto"/>
        <w:jc w:val="center"/>
        <w:rPr>
          <w:rFonts w:ascii="굴림" w:hAnsi="굴림"/>
          <w:b/>
        </w:rPr>
      </w:pPr>
      <w:r>
        <w:rPr>
          <w:rFonts w:ascii="굴림" w:hAnsi="굴림"/>
          <w:b/>
          <w:noProof/>
        </w:rPr>
        <w:drawing>
          <wp:inline distT="0" distB="0" distL="0" distR="0">
            <wp:extent cx="4397829" cy="3647495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15" cy="36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7A5" w:rsidRDefault="000B77A5" w:rsidP="00143057">
      <w:pPr>
        <w:spacing w:line="240" w:lineRule="auto"/>
        <w:jc w:val="left"/>
        <w:rPr>
          <w:rFonts w:ascii="굴림" w:hAnsi="굴림"/>
          <w:b/>
        </w:rPr>
      </w:pPr>
      <w:r>
        <w:rPr>
          <w:rFonts w:ascii="굴림" w:hAnsi="굴림" w:hint="eastAsia"/>
          <w:b/>
        </w:rPr>
        <w:t>Settings</w:t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15"/>
        <w:gridCol w:w="8079"/>
      </w:tblGrid>
      <w:tr w:rsidR="000B77A5" w:rsidTr="000B77A5">
        <w:tc>
          <w:tcPr>
            <w:tcW w:w="1015" w:type="dxa"/>
            <w:vAlign w:val="center"/>
          </w:tcPr>
          <w:p w:rsidR="000B77A5" w:rsidRPr="00874762" w:rsidRDefault="000B77A5" w:rsidP="000B77A5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9" w:type="dxa"/>
            <w:vAlign w:val="center"/>
          </w:tcPr>
          <w:p w:rsidR="000B77A5" w:rsidRPr="00874762" w:rsidRDefault="000B77A5" w:rsidP="004241CD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0B77A5" w:rsidTr="000B77A5">
        <w:trPr>
          <w:trHeight w:hRule="exact" w:val="1537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 xml:space="preserve">'Selected' enable pressure control using the sensor connected to the appropriate sensor port 1 or 2. </w:t>
            </w:r>
          </w:p>
          <w:p w:rsidR="000B77A5" w:rsidRPr="000B77A5" w:rsidRDefault="000B77A5" w:rsidP="000B77A5">
            <w:pPr>
              <w:jc w:val="left"/>
            </w:pPr>
            <w:r>
              <w:t>'Not selected' to exclude this sensor from pressure control. The actual sensor value is still measured by the valve controller but is not used for pressure control.</w:t>
            </w:r>
          </w:p>
        </w:tc>
      </w:tr>
      <w:tr w:rsidR="000B77A5" w:rsidTr="000B77A5">
        <w:trPr>
          <w:trHeight w:hRule="exact" w:val="862"/>
        </w:trPr>
        <w:tc>
          <w:tcPr>
            <w:tcW w:w="1015" w:type="dxa"/>
            <w:vAlign w:val="center"/>
          </w:tcPr>
          <w:p w:rsidR="000B77A5" w:rsidRPr="007E333A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unit</w:t>
            </w:r>
          </w:p>
        </w:tc>
        <w:tc>
          <w:tcPr>
            <w:tcW w:w="8079" w:type="dxa"/>
            <w:vAlign w:val="center"/>
          </w:tcPr>
          <w:p w:rsidR="000B77A5" w:rsidRDefault="000B77A5" w:rsidP="000B77A5">
            <w:pPr>
              <w:jc w:val="left"/>
            </w:pPr>
            <w:r>
              <w:t>Select the pressure unit of the connected sensor according to the sensor specifications.</w:t>
            </w:r>
          </w:p>
          <w:p w:rsidR="000B77A5" w:rsidRPr="000B77A5" w:rsidRDefault="000B77A5" w:rsidP="000B77A5">
            <w:pPr>
              <w:jc w:val="left"/>
              <w:rPr>
                <w:rFonts w:ascii="굴림" w:hAnsi="굴림"/>
                <w:sz w:val="24"/>
                <w:szCs w:val="24"/>
              </w:rPr>
            </w:pPr>
          </w:p>
        </w:tc>
      </w:tr>
      <w:tr w:rsidR="000B77A5" w:rsidTr="000B77A5">
        <w:trPr>
          <w:trHeight w:hRule="exact" w:val="847"/>
        </w:trPr>
        <w:tc>
          <w:tcPr>
            <w:tcW w:w="1015" w:type="dxa"/>
            <w:vAlign w:val="center"/>
          </w:tcPr>
          <w:p w:rsidR="000B77A5" w:rsidRDefault="000B77A5" w:rsidP="004241CD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F</w:t>
            </w:r>
            <w:r>
              <w:rPr>
                <w:rFonts w:asciiTheme="minorEastAsia" w:hAnsiTheme="minorEastAsia" w:hint="eastAsia"/>
                <w:szCs w:val="20"/>
              </w:rPr>
              <w:t>ull scale</w:t>
            </w:r>
          </w:p>
        </w:tc>
        <w:tc>
          <w:tcPr>
            <w:tcW w:w="8079" w:type="dxa"/>
            <w:vAlign w:val="center"/>
          </w:tcPr>
          <w:p w:rsidR="000B77A5" w:rsidRPr="000B77A5" w:rsidRDefault="000B77A5" w:rsidP="000B77A5">
            <w:pPr>
              <w:jc w:val="left"/>
              <w:rPr>
                <w:szCs w:val="20"/>
              </w:rPr>
            </w:pPr>
            <w:r w:rsidRPr="000B77A5">
              <w:rPr>
                <w:szCs w:val="20"/>
              </w:rPr>
              <w:t>Enter the full-range value of the connected sensor according to the sensor specifications. Data of sensor full</w:t>
            </w:r>
            <w:r>
              <w:rPr>
                <w:rFonts w:hint="eastAsia"/>
                <w:szCs w:val="20"/>
              </w:rPr>
              <w:t xml:space="preserve"> </w:t>
            </w:r>
            <w:r w:rsidRPr="000B77A5">
              <w:rPr>
                <w:szCs w:val="20"/>
              </w:rPr>
              <w:t>scale (SFS)</w:t>
            </w:r>
          </w:p>
        </w:tc>
      </w:tr>
    </w:tbl>
    <w:p w:rsidR="00307CCF" w:rsidRDefault="00307CCF" w:rsidP="000B77A5">
      <w:pPr>
        <w:rPr>
          <w:rFonts w:asciiTheme="minorEastAsia" w:hAnsiTheme="minorEastAsia"/>
          <w:b/>
          <w:sz w:val="28"/>
          <w:szCs w:val="28"/>
        </w:rPr>
      </w:pP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</w:t>
      </w:r>
      <w:r w:rsidRPr="006E5F4F">
        <w:rPr>
          <w:rFonts w:asciiTheme="minorEastAsia" w:hAnsiTheme="minorEastAsia" w:hint="eastAsia"/>
          <w:b/>
          <w:sz w:val="24"/>
          <w:szCs w:val="24"/>
        </w:rPr>
        <w:t>.</w:t>
      </w:r>
      <w:r>
        <w:rPr>
          <w:rFonts w:asciiTheme="minorEastAsia" w:hAnsiTheme="minorEastAsia" w:hint="eastAsia"/>
          <w:b/>
          <w:sz w:val="24"/>
          <w:szCs w:val="24"/>
        </w:rPr>
        <w:t>2</w:t>
      </w:r>
      <w:r w:rsidRPr="006E5F4F">
        <w:rPr>
          <w:rFonts w:asciiTheme="minorEastAsia" w:hAnsiTheme="minorEastAsia" w:hint="eastAsia"/>
          <w:b/>
          <w:sz w:val="24"/>
          <w:szCs w:val="24"/>
        </w:rPr>
        <w:t xml:space="preserve">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Setup(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for new version )</w:t>
      </w:r>
    </w:p>
    <w:p w:rsidR="00307CCF" w:rsidRDefault="00307CCF" w:rsidP="00307CCF">
      <w:pPr>
        <w:spacing w:line="192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A sensor (vacuum gauge) is used for pressure control only. Depending on the hardware-specification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 xml:space="preserve"> valve controllers can support 1 or 2 sensors. In general sensors with a linear output-voltage range of 0 </w:t>
      </w:r>
      <w:proofErr w:type="spellStart"/>
      <w:r>
        <w:t>to10V</w:t>
      </w:r>
      <w:proofErr w:type="spellEnd"/>
      <w:r>
        <w:t xml:space="preserve"> are supported. A maximum sensor ratio of 100 is supported (2 sensor version). </w:t>
      </w:r>
      <w:r>
        <w:br/>
        <w:t xml:space="preserve">Use the Sensor-Setup window to enter the sensor specifications of the connected sensor(s). For other sensor types please contact </w:t>
      </w:r>
      <w:proofErr w:type="spellStart"/>
      <w:r w:rsidRPr="000B77A5">
        <w:rPr>
          <w:rFonts w:hint="eastAsia"/>
          <w:b/>
        </w:rPr>
        <w:t>NOVASEN</w:t>
      </w:r>
      <w:proofErr w:type="spellEnd"/>
      <w:r>
        <w:t>.</w:t>
      </w:r>
    </w:p>
    <w:p w:rsidR="00307CCF" w:rsidRDefault="002545EB" w:rsidP="002545EB">
      <w:pPr>
        <w:jc w:val="center"/>
        <w:rPr>
          <w:rFonts w:asciiTheme="minorEastAsia" w:hAnsiTheme="minorEastAsia"/>
          <w:b/>
          <w:sz w:val="28"/>
          <w:szCs w:val="28"/>
        </w:rPr>
      </w:pPr>
      <w:r w:rsidRPr="002545EB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72A3BDD2" wp14:editId="0EB61BBA">
            <wp:extent cx="5464629" cy="3977619"/>
            <wp:effectExtent l="0" t="0" r="3175" b="4445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47" cy="39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10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8071"/>
      </w:tblGrid>
      <w:tr w:rsidR="00307CCF" w:rsidTr="00455852">
        <w:tc>
          <w:tcPr>
            <w:tcW w:w="1063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Item</w:t>
            </w:r>
          </w:p>
        </w:tc>
        <w:tc>
          <w:tcPr>
            <w:tcW w:w="8071" w:type="dxa"/>
            <w:vAlign w:val="center"/>
          </w:tcPr>
          <w:p w:rsidR="00307CCF" w:rsidRPr="00874762" w:rsidRDefault="00307CCF" w:rsidP="0059278C">
            <w:pPr>
              <w:spacing w:line="192" w:lineRule="auto"/>
              <w:jc w:val="center"/>
              <w:rPr>
                <w:rFonts w:asciiTheme="minorEastAsia" w:hAnsiTheme="minorEastAsia"/>
                <w:b/>
                <w:szCs w:val="20"/>
              </w:rPr>
            </w:pPr>
            <w:r>
              <w:rPr>
                <w:rFonts w:asciiTheme="minorEastAsia" w:hAnsiTheme="minorEastAsia" w:hint="eastAsia"/>
                <w:b/>
                <w:szCs w:val="20"/>
              </w:rPr>
              <w:t>Function</w:t>
            </w:r>
          </w:p>
        </w:tc>
      </w:tr>
      <w:tr w:rsidR="00307CCF" w:rsidTr="00455852">
        <w:trPr>
          <w:trHeight w:hRule="exact" w:val="1977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source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none -&gt; if no analog or digital reading happens</w:t>
            </w:r>
          </w:p>
          <w:p w:rsidR="00307CCF" w:rsidRDefault="00307CCF" w:rsidP="0059278C">
            <w:pPr>
              <w:jc w:val="left"/>
            </w:pPr>
            <w:r>
              <w:rPr>
                <w:rFonts w:hint="eastAsia"/>
              </w:rPr>
              <w:t>analog -&gt; sensor is connected to the valve, read the analog voltage of the sensor</w:t>
            </w:r>
          </w:p>
          <w:p w:rsidR="00307CCF" w:rsidRPr="000B77A5" w:rsidRDefault="00307CCF" w:rsidP="0059278C">
            <w:pPr>
              <w:jc w:val="left"/>
            </w:pPr>
            <w:r>
              <w:rPr>
                <w:rFonts w:hint="eastAsia"/>
              </w:rPr>
              <w:t xml:space="preserve">digital -&gt; sensor is not connected to the valve, valve receive the valve from the field bus( </w:t>
            </w:r>
            <w:proofErr w:type="spellStart"/>
            <w:r>
              <w:rPr>
                <w:rFonts w:hint="eastAsia"/>
              </w:rPr>
              <w:t>EtherCAT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Profibus</w:t>
            </w:r>
            <w:proofErr w:type="spellEnd"/>
            <w:r>
              <w:rPr>
                <w:rFonts w:hint="eastAsia"/>
              </w:rPr>
              <w:t xml:space="preserve"> or </w:t>
            </w:r>
            <w:proofErr w:type="spellStart"/>
            <w:r>
              <w:rPr>
                <w:rFonts w:hint="eastAsia"/>
              </w:rPr>
              <w:t>CCLink</w:t>
            </w:r>
            <w:proofErr w:type="spellEnd"/>
            <w:r>
              <w:rPr>
                <w:rFonts w:hint="eastAsia"/>
              </w:rPr>
              <w:t xml:space="preserve"> )</w:t>
            </w:r>
          </w:p>
        </w:tc>
      </w:tr>
      <w:tr w:rsidR="00307CCF" w:rsidTr="00455852">
        <w:trPr>
          <w:trHeight w:hRule="exact" w:val="2261"/>
        </w:trPr>
        <w:tc>
          <w:tcPr>
            <w:tcW w:w="1063" w:type="dxa"/>
            <w:vAlign w:val="center"/>
          </w:tcPr>
          <w:p w:rsidR="00307CCF" w:rsidRPr="007E333A" w:rsidRDefault="00307CCF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selection</w:t>
            </w:r>
          </w:p>
        </w:tc>
        <w:tc>
          <w:tcPr>
            <w:tcW w:w="8071" w:type="dxa"/>
            <w:vAlign w:val="center"/>
          </w:tcPr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selected</w:t>
            </w:r>
            <w:proofErr w:type="gramEnd"/>
            <w:r>
              <w:t>”</w:t>
            </w:r>
            <w:r>
              <w:rPr>
                <w:rFonts w:hint="eastAsia"/>
              </w:rPr>
              <w:t xml:space="preserve"> enable pressure control using the sensor connected to the </w:t>
            </w:r>
            <w:r>
              <w:t>appropriate</w:t>
            </w:r>
            <w:r>
              <w:rPr>
                <w:rFonts w:hint="eastAsia"/>
              </w:rPr>
              <w:t xml:space="preserve"> sensor port 1 or 2.</w:t>
            </w:r>
          </w:p>
          <w:p w:rsidR="00307CCF" w:rsidRDefault="00307CCF" w:rsidP="0059278C">
            <w:pPr>
              <w:jc w:val="left"/>
            </w:pPr>
            <w:r>
              <w:t>“</w:t>
            </w:r>
            <w:proofErr w:type="gramStart"/>
            <w:r>
              <w:rPr>
                <w:rFonts w:hint="eastAsia"/>
              </w:rPr>
              <w:t>not</w:t>
            </w:r>
            <w:proofErr w:type="gramEnd"/>
            <w:r>
              <w:rPr>
                <w:rFonts w:hint="eastAsia"/>
              </w:rPr>
              <w:t xml:space="preserve"> selected</w:t>
            </w:r>
            <w:r>
              <w:t>”</w:t>
            </w:r>
            <w:r>
              <w:rPr>
                <w:rFonts w:hint="eastAsia"/>
              </w:rPr>
              <w:t xml:space="preserve"> to exclude the sensor from pressure control.</w:t>
            </w:r>
          </w:p>
          <w:p w:rsidR="00182A59" w:rsidRPr="00182A59" w:rsidRDefault="00182A59" w:rsidP="0059278C">
            <w:pPr>
              <w:jc w:val="left"/>
            </w:pPr>
            <w:r>
              <w:rPr>
                <w:rFonts w:hint="eastAsia"/>
              </w:rPr>
              <w:t>The actual sensor valve is still measured by the valve controller but is not used for pressure control.</w:t>
            </w:r>
          </w:p>
        </w:tc>
      </w:tr>
      <w:tr w:rsidR="00307CCF" w:rsidTr="00455852">
        <w:trPr>
          <w:trHeight w:hRule="exact" w:val="990"/>
        </w:trPr>
        <w:tc>
          <w:tcPr>
            <w:tcW w:w="1063" w:type="dxa"/>
            <w:vAlign w:val="center"/>
          </w:tcPr>
          <w:p w:rsidR="00307CCF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unit</w:t>
            </w:r>
          </w:p>
        </w:tc>
        <w:tc>
          <w:tcPr>
            <w:tcW w:w="8071" w:type="dxa"/>
            <w:vAlign w:val="center"/>
          </w:tcPr>
          <w:p w:rsidR="00182A59" w:rsidRPr="000B77A5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the pressure unit of the connected sensor according to the sensor specifications.</w:t>
            </w:r>
          </w:p>
        </w:tc>
      </w:tr>
      <w:tr w:rsidR="00182A59" w:rsidTr="00455852">
        <w:trPr>
          <w:trHeight w:hRule="exact" w:val="849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full-range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Enter the full-range value of the connected sensor according to the sensor specifications. Data of sensor full scale (SFS)</w:t>
            </w:r>
          </w:p>
        </w:tc>
      </w:tr>
      <w:tr w:rsidR="00182A59" w:rsidTr="00455852">
        <w:trPr>
          <w:trHeight w:hRule="exact" w:val="865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digital value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Actual value of the digital input. (Or it is possible to set the value for test purpose)</w:t>
            </w:r>
          </w:p>
        </w:tc>
      </w:tr>
      <w:tr w:rsidR="00182A59" w:rsidTr="00455852">
        <w:trPr>
          <w:trHeight w:hRule="exact" w:val="1403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zero adjust</w:t>
            </w:r>
          </w:p>
        </w:tc>
        <w:tc>
          <w:tcPr>
            <w:tcW w:w="8071" w:type="dxa"/>
            <w:vAlign w:val="center"/>
          </w:tcPr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The feature is used to set the actual pressure value of a vacuum system to zero.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Select enable or disable to activate or deactivate the feature.</w:t>
            </w:r>
          </w:p>
          <w:p w:rsidR="00182A59" w:rsidRDefault="00182A59" w:rsidP="00182A5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Please refer to &lt;&lt;6.6 Zero&gt;&gt; for further details.</w:t>
            </w:r>
          </w:p>
        </w:tc>
      </w:tr>
      <w:tr w:rsidR="00182A59" w:rsidTr="00455852">
        <w:trPr>
          <w:trHeight w:hRule="exact" w:val="997"/>
        </w:trPr>
        <w:tc>
          <w:tcPr>
            <w:tcW w:w="1063" w:type="dxa"/>
            <w:vAlign w:val="center"/>
          </w:tcPr>
          <w:p w:rsidR="00182A59" w:rsidRDefault="00182A59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value</w:t>
            </w:r>
          </w:p>
        </w:tc>
        <w:tc>
          <w:tcPr>
            <w:tcW w:w="8071" w:type="dxa"/>
            <w:vAlign w:val="center"/>
          </w:tcPr>
          <w:p w:rsidR="00182A59" w:rsidRPr="00182A59" w:rsidRDefault="00182A59" w:rsidP="000D6C88">
            <w:pPr>
              <w:pStyle w:val="a6"/>
              <w:jc w:val="both"/>
              <w:rPr>
                <w:szCs w:val="20"/>
              </w:rPr>
            </w:pPr>
            <w:r w:rsidRPr="00182A59">
              <w:rPr>
                <w:rFonts w:asciiTheme="minorHAnsi" w:eastAsiaTheme="minorHAnsi" w:hAnsiTheme="minorHAnsi"/>
                <w:sz w:val="20"/>
                <w:szCs w:val="20"/>
              </w:rPr>
              <w:t>Shows resulting value after a zero adjust or can be used to set the value.</w:t>
            </w:r>
          </w:p>
        </w:tc>
      </w:tr>
      <w:tr w:rsidR="000D6C88" w:rsidTr="00455852">
        <w:trPr>
          <w:trHeight w:hRule="exact" w:val="851"/>
        </w:trPr>
        <w:tc>
          <w:tcPr>
            <w:tcW w:w="1063" w:type="dxa"/>
            <w:vAlign w:val="center"/>
          </w:tcPr>
          <w:p w:rsidR="000D6C88" w:rsidRDefault="000D6C88" w:rsidP="000D6C88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min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 w:rsidRPr="000D6C88">
              <w:t>Depending on the voltage range of the sensor the offset limit can be adjusted.</w:t>
            </w:r>
          </w:p>
          <w:p w:rsidR="000D6C88" w:rsidRPr="000D6C88" w:rsidRDefault="000D6C88" w:rsidP="000D6C88">
            <w:r w:rsidRPr="000D6C88">
              <w:t>e.g. range of Sensor -0.2..</w:t>
            </w:r>
            <w:proofErr w:type="spellStart"/>
            <w:r w:rsidRPr="000D6C88">
              <w:t>10.5V</w:t>
            </w:r>
            <w:proofErr w:type="spellEnd"/>
            <w:r w:rsidRPr="000D6C88">
              <w:t xml:space="preserve"> --&gt; offset limit min = -0.2, offset limit max = </w:t>
            </w:r>
            <w:proofErr w:type="spellStart"/>
            <w:r w:rsidRPr="000D6C88">
              <w:t>0.5V</w:t>
            </w:r>
            <w:proofErr w:type="spellEnd"/>
          </w:p>
        </w:tc>
      </w:tr>
      <w:tr w:rsidR="000D6C88" w:rsidTr="00455852">
        <w:trPr>
          <w:trHeight w:hRule="exact" w:val="990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offset limit max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418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offset</w:t>
            </w:r>
          </w:p>
        </w:tc>
        <w:tc>
          <w:tcPr>
            <w:tcW w:w="8071" w:type="dxa"/>
            <w:vMerge w:val="restart"/>
            <w:vAlign w:val="center"/>
          </w:tcPr>
          <w:p w:rsidR="000D6C88" w:rsidRDefault="000D6C88" w:rsidP="000D6C88">
            <w:r>
              <w:t>Linear sensors with other voltage range as 0..</w:t>
            </w:r>
            <w:proofErr w:type="spellStart"/>
            <w:r>
              <w:t>10V</w:t>
            </w:r>
            <w:proofErr w:type="spellEnd"/>
            <w:r>
              <w:t xml:space="preserve"> has to be scaled:</w:t>
            </w:r>
          </w:p>
          <w:p w:rsidR="000D6C88" w:rsidRDefault="000D6C88" w:rsidP="000D6C88">
            <w:r>
              <w:t>Sensor 0..</w:t>
            </w:r>
            <w:proofErr w:type="spellStart"/>
            <w:r>
              <w:t>5V</w:t>
            </w:r>
            <w:proofErr w:type="spellEnd"/>
            <w:r>
              <w:t xml:space="preserve"> --&gt; scale factor = 2, scale offset = 0;</w:t>
            </w:r>
          </w:p>
          <w:p w:rsidR="000D6C88" w:rsidRDefault="000D6C88" w:rsidP="000D6C88">
            <w:r>
              <w:t>Sensor 1..</w:t>
            </w:r>
            <w:proofErr w:type="spellStart"/>
            <w:r>
              <w:t>9V</w:t>
            </w:r>
            <w:proofErr w:type="spellEnd"/>
            <w:r>
              <w:t xml:space="preserve"> --&gt; scale factor = 1.25, scale offset = 1.0 V</w:t>
            </w:r>
          </w:p>
          <w:p w:rsidR="000D6C88" w:rsidRDefault="000D6C88" w:rsidP="000D6C88">
            <w:r>
              <w:t>Sensor -10..</w:t>
            </w:r>
            <w:proofErr w:type="spellStart"/>
            <w:r>
              <w:t>10V</w:t>
            </w:r>
            <w:proofErr w:type="spellEnd"/>
            <w:r>
              <w:t xml:space="preserve"> --&gt; scale factor = 0.5, scale offset = -10.0 -</w:t>
            </w:r>
            <w:proofErr w:type="spellStart"/>
            <w:r>
              <w:t>10V</w:t>
            </w:r>
            <w:proofErr w:type="spellEnd"/>
          </w:p>
          <w:p w:rsidR="000D6C88" w:rsidRDefault="000D6C88" w:rsidP="000D6C88"/>
          <w:p w:rsidR="000D6C88" w:rsidRDefault="000D6C88" w:rsidP="000D6C88">
            <w:r w:rsidRPr="000D6C88">
              <w:t xml:space="preserve">Zero adjust must take place at the calculation point where the value should be 0, therefore zeroing must happens before or after </w:t>
            </w:r>
            <w:proofErr w:type="spellStart"/>
            <w:r w:rsidRPr="000D6C88">
              <w:t>scaling</w:t>
            </w:r>
            <w:r>
              <w:t>.In</w:t>
            </w:r>
            <w:proofErr w:type="spellEnd"/>
            <w:r>
              <w:t xml:space="preserve"> above example for sensor 1..</w:t>
            </w:r>
            <w:proofErr w:type="spellStart"/>
            <w:r>
              <w:t>9V</w:t>
            </w:r>
            <w:proofErr w:type="spellEnd"/>
            <w:r>
              <w:t xml:space="preserve"> it is after scale, for all others it is before scale.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553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scale factor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701"/>
        </w:trPr>
        <w:tc>
          <w:tcPr>
            <w:tcW w:w="1063" w:type="dxa"/>
            <w:vAlign w:val="center"/>
          </w:tcPr>
          <w:p w:rsidR="000D6C88" w:rsidRDefault="000D6C88" w:rsidP="000D6C88">
            <w:pPr>
              <w:pStyle w:val="a6"/>
              <w:rPr>
                <w:rFonts w:asciiTheme="minorEastAsia" w:hAnsiTheme="minorEastAsia"/>
                <w:szCs w:val="20"/>
              </w:rPr>
            </w:pPr>
            <w:r w:rsidRPr="000D6C88">
              <w:rPr>
                <w:rFonts w:asciiTheme="minorHAnsi" w:eastAsiaTheme="minorHAnsi" w:hAnsiTheme="minorHAnsi"/>
                <w:sz w:val="20"/>
                <w:szCs w:val="20"/>
              </w:rPr>
              <w:t>zero point</w:t>
            </w:r>
          </w:p>
        </w:tc>
        <w:tc>
          <w:tcPr>
            <w:tcW w:w="8071" w:type="dxa"/>
            <w:vMerge/>
            <w:vAlign w:val="center"/>
          </w:tcPr>
          <w:p w:rsidR="000D6C88" w:rsidRPr="00182A59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0D6C88" w:rsidTr="00455852">
        <w:trPr>
          <w:trHeight w:hRule="exact" w:val="1857"/>
        </w:trPr>
        <w:tc>
          <w:tcPr>
            <w:tcW w:w="1063" w:type="dxa"/>
            <w:vAlign w:val="center"/>
          </w:tcPr>
          <w:p w:rsidR="000D6C88" w:rsidRDefault="000D6C88" w:rsidP="0059278C">
            <w:pPr>
              <w:spacing w:line="192" w:lineRule="auto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filter time</w:t>
            </w:r>
          </w:p>
        </w:tc>
        <w:tc>
          <w:tcPr>
            <w:tcW w:w="8071" w:type="dxa"/>
            <w:vAlign w:val="center"/>
          </w:tcPr>
          <w:p w:rsidR="000D6C88" w:rsidRDefault="000D6C88" w:rsidP="000D6C88">
            <w:r>
              <w:t>Reduces noise of the sensor signal</w:t>
            </w:r>
            <w:r>
              <w:rPr>
                <w:rFonts w:hint="eastAsia"/>
              </w:rPr>
              <w:t xml:space="preserve"> </w:t>
            </w:r>
          </w:p>
          <w:p w:rsidR="000D6C88" w:rsidRDefault="000D6C88" w:rsidP="000D6C88">
            <w:r>
              <w:t>Note: For pressure control it is not good to have delayed sensor signal, so be carefully with filtering of the sensor signal.</w:t>
            </w:r>
          </w:p>
          <w:p w:rsidR="000D6C88" w:rsidRPr="000D6C88" w:rsidRDefault="000D6C88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2424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lastRenderedPageBreak/>
              <w:t>linearize log signal</w:t>
            </w:r>
          </w:p>
        </w:tc>
        <w:tc>
          <w:tcPr>
            <w:tcW w:w="8071" w:type="dxa"/>
            <w:vMerge w:val="restart"/>
            <w:vAlign w:val="center"/>
          </w:tcPr>
          <w:p w:rsidR="0048024F" w:rsidRDefault="0048024F" w:rsidP="0048024F">
            <w:r>
              <w:rPr>
                <w:rStyle w:val="fimagecaption"/>
                <w:szCs w:val="20"/>
              </w:rPr>
              <w:t>If a logarithmic sensor is used, then there are 2 possibilities: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1. Pressure control with the logarithmic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no linearization on the valve (Linearization 'off'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'on'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pPr>
              <w:ind w:firstLine="180"/>
              <w:rPr>
                <w:rStyle w:val="fimagecaption"/>
                <w:szCs w:val="20"/>
              </w:rPr>
            </w:pPr>
            <w:r>
              <w:rPr>
                <w:rStyle w:val="fimagecaption"/>
                <w:szCs w:val="20"/>
              </w:rPr>
              <w:t>- use of PI pressure control algorithm (adaptive algorithm cannot be used because it needs a linear signal)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advantage: whole range of sensor can be used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2. Pressure control with a linearized signal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linearization on the valve (Linearization 'on' in 'Sensor - Setup')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 xml:space="preserve">  - no linearization in the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(Linearization 'off' in </w:t>
            </w:r>
            <w:proofErr w:type="spellStart"/>
            <w:r w:rsidR="00B62BA6">
              <w:rPr>
                <w:rStyle w:val="fimagecaption"/>
                <w:rFonts w:hint="eastAsia"/>
                <w:szCs w:val="20"/>
              </w:rPr>
              <w:t>NVM</w:t>
            </w:r>
            <w:proofErr w:type="spellEnd"/>
            <w:r>
              <w:rPr>
                <w:rStyle w:val="fimagecaption"/>
                <w:szCs w:val="20"/>
              </w:rPr>
              <w:t xml:space="preserve"> - Settings')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can use adaptive or PI pressure control algorithm</w:t>
            </w:r>
          </w:p>
          <w:p w:rsidR="0048024F" w:rsidRDefault="0048024F" w:rsidP="0048024F">
            <w:r>
              <w:rPr>
                <w:rStyle w:val="fimagecaption"/>
                <w:szCs w:val="20"/>
              </w:rPr>
              <w:t>  - disadvantage: only about 4 decades of the sensor range can be used for pressure control</w:t>
            </w:r>
          </w:p>
          <w:p w:rsidR="0048024F" w:rsidRDefault="0048024F" w:rsidP="0048024F">
            <w:r>
              <w:rPr>
                <w:color w:val="000000"/>
              </w:rPr>
              <w:t> </w:t>
            </w:r>
          </w:p>
          <w:p w:rsidR="0048024F" w:rsidRDefault="0048024F" w:rsidP="0048024F">
            <w:proofErr w:type="gramStart"/>
            <w:r>
              <w:t>voltage</w:t>
            </w:r>
            <w:proofErr w:type="gramEnd"/>
            <w:r>
              <w:t xml:space="preserve"> per decade: normally can be found in the manual of the sensor.</w:t>
            </w:r>
          </w:p>
          <w:p w:rsidR="0048024F" w:rsidRPr="0048024F" w:rsidRDefault="0048024F" w:rsidP="0048024F">
            <w:r>
              <w:t>voltage at full scale: highest voltage point of the logarithmic sensor for pressure control</w:t>
            </w:r>
          </w:p>
        </w:tc>
      </w:tr>
      <w:tr w:rsidR="0048024F" w:rsidTr="00455852">
        <w:trPr>
          <w:trHeight w:hRule="exact" w:val="2121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per decade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48024F" w:rsidTr="00455852">
        <w:trPr>
          <w:trHeight w:hRule="exact" w:val="1837"/>
        </w:trPr>
        <w:tc>
          <w:tcPr>
            <w:tcW w:w="1063" w:type="dxa"/>
            <w:vAlign w:val="center"/>
          </w:tcPr>
          <w:p w:rsidR="0048024F" w:rsidRPr="0048024F" w:rsidRDefault="0048024F" w:rsidP="0048024F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48024F">
              <w:rPr>
                <w:rFonts w:asciiTheme="minorHAnsi" w:eastAsiaTheme="minorHAnsi" w:hAnsiTheme="minorHAnsi"/>
                <w:sz w:val="20"/>
                <w:szCs w:val="20"/>
              </w:rPr>
              <w:t>voltage at full scale</w:t>
            </w:r>
          </w:p>
        </w:tc>
        <w:tc>
          <w:tcPr>
            <w:tcW w:w="8071" w:type="dxa"/>
            <w:vMerge/>
            <w:vAlign w:val="center"/>
          </w:tcPr>
          <w:p w:rsidR="0048024F" w:rsidRPr="00182A59" w:rsidRDefault="0048024F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707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mode</w:t>
            </w:r>
          </w:p>
        </w:tc>
        <w:tc>
          <w:tcPr>
            <w:tcW w:w="8071" w:type="dxa"/>
            <w:vMerge w:val="restart"/>
            <w:vAlign w:val="center"/>
          </w:tcPr>
          <w:p w:rsidR="00EF1640" w:rsidRDefault="00EF1640" w:rsidP="00EF1640">
            <w:pPr>
              <w:pStyle w:val="a6"/>
              <w:numPr>
                <w:ilvl w:val="0"/>
                <w:numId w:val="9"/>
              </w:numPr>
              <w:rPr>
                <w:rFonts w:asciiTheme="minorHAnsi" w:eastAsiaTheme="minorHAnsi" w:hAnsiTheme="minorHAnsi"/>
                <w:sz w:val="16"/>
                <w:szCs w:val="16"/>
              </w:rPr>
            </w:pPr>
            <w:r w:rsidRPr="00EF1640">
              <w:rPr>
                <w:rFonts w:asciiTheme="minorHAnsi" w:eastAsiaTheme="minorHAnsi" w:hAnsiTheme="minorHAnsi" w:hint="eastAsia"/>
                <w:sz w:val="16"/>
                <w:szCs w:val="16"/>
              </w:rPr>
              <w:t>When two sensor are used for pressure control the crossover handles the two pressure signals to building one system pressure(Actual pressure)</w:t>
            </w:r>
          </w:p>
          <w:p w:rsidR="00EF1640" w:rsidRDefault="00C37B0E" w:rsidP="004A1C13">
            <w:pPr>
              <w:pStyle w:val="a6"/>
            </w:pPr>
            <w:r>
              <w:object w:dxaOrig="13125" w:dyaOrig="87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263.65pt" o:ole="">
                  <v:imagedata r:id="rId32" o:title=""/>
                </v:shape>
                <o:OLEObject Type="Embed" ProgID="PBrush" ShapeID="_x0000_i1025" DrawAspect="Content" ObjectID="_1731344719" r:id="rId33"/>
              </w:object>
            </w:r>
          </w:p>
          <w:p w:rsidR="00815E68" w:rsidRPr="00EF1640" w:rsidRDefault="00815E68" w:rsidP="00815E68">
            <w:pPr>
              <w:rPr>
                <w:rFonts w:eastAsiaTheme="minorHAnsi"/>
                <w:sz w:val="16"/>
                <w:szCs w:val="16"/>
              </w:rPr>
            </w:pPr>
            <w:r>
              <w:rPr>
                <w:rFonts w:hint="eastAsia"/>
              </w:rPr>
              <w:t xml:space="preserve">crossover delay : wait time after crossover trigger happens ( only for </w:t>
            </w:r>
            <w:r>
              <w:t>‘</w:t>
            </w:r>
            <w:r>
              <w:rPr>
                <w:rFonts w:hint="eastAsia"/>
              </w:rPr>
              <w:t>Hard Switch</w:t>
            </w:r>
            <w:r>
              <w:t>’</w:t>
            </w:r>
            <w:r>
              <w:rPr>
                <w:rFonts w:hint="eastAsia"/>
              </w:rPr>
              <w:t>)</w:t>
            </w:r>
          </w:p>
        </w:tc>
      </w:tr>
      <w:tr w:rsidR="00EF1640" w:rsidTr="00455852">
        <w:trPr>
          <w:trHeight w:hRule="exact" w:val="1703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low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841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high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EF1640" w:rsidTr="00455852">
        <w:trPr>
          <w:trHeight w:hRule="exact" w:val="1988"/>
        </w:trPr>
        <w:tc>
          <w:tcPr>
            <w:tcW w:w="1063" w:type="dxa"/>
            <w:vAlign w:val="center"/>
          </w:tcPr>
          <w:p w:rsidR="00EF1640" w:rsidRPr="00EF1640" w:rsidRDefault="00EF1640" w:rsidP="00EF1640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F1640">
              <w:rPr>
                <w:rFonts w:asciiTheme="minorHAnsi" w:eastAsiaTheme="minorHAnsi" w:hAnsiTheme="minorHAnsi"/>
                <w:sz w:val="20"/>
                <w:szCs w:val="20"/>
              </w:rPr>
              <w:t>crossover delay</w:t>
            </w:r>
          </w:p>
        </w:tc>
        <w:tc>
          <w:tcPr>
            <w:tcW w:w="8071" w:type="dxa"/>
            <w:vMerge/>
            <w:vAlign w:val="center"/>
          </w:tcPr>
          <w:p w:rsidR="00EF1640" w:rsidRPr="00182A59" w:rsidRDefault="00EF1640" w:rsidP="00182A59">
            <w:pPr>
              <w:pStyle w:val="a6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:rsidR="00455852" w:rsidRDefault="00455852" w:rsidP="00455852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8.3</w:t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Sensor analysis</w:t>
      </w:r>
    </w:p>
    <w:p w:rsidR="00455852" w:rsidRDefault="00455852" w:rsidP="000B77A5">
      <w:pPr>
        <w:rPr>
          <w:rFonts w:asciiTheme="minorEastAsia" w:hAnsiTheme="minorEastAsia" w:hint="eastAsia"/>
          <w:b/>
          <w:sz w:val="28"/>
          <w:szCs w:val="28"/>
        </w:rPr>
      </w:pPr>
      <w:r>
        <w:t xml:space="preserve">The Sensor </w:t>
      </w:r>
      <w:r>
        <w:rPr>
          <w:rFonts w:hint="eastAsia"/>
        </w:rPr>
        <w:t>a</w:t>
      </w:r>
      <w:r>
        <w:t>nalysis screen shows the actual data of connected sensor(s).</w:t>
      </w:r>
    </w:p>
    <w:p w:rsidR="00455852" w:rsidRDefault="00455852" w:rsidP="000B77A5">
      <w:pPr>
        <w:rPr>
          <w:rFonts w:asciiTheme="minorEastAsia" w:hAnsiTheme="minorEastAsia" w:hint="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14F87D81" wp14:editId="65A34486">
            <wp:extent cx="5731510" cy="4508053"/>
            <wp:effectExtent l="0" t="0" r="2540" b="6985"/>
            <wp:docPr id="4099" name="그림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0B77A5">
      <w:pPr>
        <w:rPr>
          <w:rFonts w:asciiTheme="minorEastAsia" w:hAnsiTheme="minorEastAsia" w:hint="eastAsia"/>
          <w:b/>
          <w:sz w:val="28"/>
          <w:szCs w:val="28"/>
        </w:rPr>
      </w:pPr>
    </w:p>
    <w:p w:rsidR="000B77A5" w:rsidRDefault="00940E6C" w:rsidP="000B77A5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9</w:t>
      </w:r>
      <w:r w:rsidR="000B77A5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0B77A5">
        <w:rPr>
          <w:rFonts w:asciiTheme="minorEastAsia" w:hAnsiTheme="minorEastAsia" w:hint="eastAsia"/>
          <w:b/>
          <w:sz w:val="28"/>
          <w:szCs w:val="28"/>
        </w:rPr>
        <w:t>Pressure control menu</w:t>
      </w:r>
    </w:p>
    <w:p w:rsidR="000B77A5" w:rsidRDefault="00940E6C" w:rsidP="000B77A5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9</w:t>
      </w:r>
      <w:r w:rsidR="000B77A5"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1B39D8" w:rsidRPr="001B39D8" w:rsidRDefault="001B39D8" w:rsidP="001B39D8">
      <w:pPr>
        <w:pStyle w:val="hstyle0"/>
        <w:spacing w:line="288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 w:rsidRPr="001B39D8">
        <w:rPr>
          <w:rFonts w:asciiTheme="minorEastAsia" w:eastAsiaTheme="minorEastAsia" w:hAnsiTheme="minorEastAsia"/>
        </w:rPr>
        <w:t>Select the Pressure Control - Setup configuration according to requirement of application. Refer for details to chapter: «</w:t>
      </w:r>
      <w:r w:rsidRPr="001B39D8">
        <w:rPr>
          <w:rFonts w:asciiTheme="minorEastAsia" w:eastAsiaTheme="minorEastAsia" w:hAnsiTheme="minorEastAsia" w:hint="eastAsia"/>
        </w:rPr>
        <w:t>4.7 Tuning of pressure control (adaptive)</w:t>
      </w:r>
      <w:r w:rsidRPr="001B39D8">
        <w:rPr>
          <w:rFonts w:asciiTheme="minorEastAsia" w:eastAsiaTheme="minorEastAsia" w:hAnsiTheme="minorEastAsia"/>
        </w:rPr>
        <w:t xml:space="preserve"> » in the valve manual for function and adjustment procedure.</w:t>
      </w:r>
    </w:p>
    <w:p w:rsidR="000B77A5" w:rsidRDefault="00F228E9" w:rsidP="00143057">
      <w:pPr>
        <w:spacing w:line="240" w:lineRule="auto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</w:rPr>
        <w:drawing>
          <wp:inline distT="0" distB="0" distL="0" distR="0" wp14:anchorId="2509C6FA" wp14:editId="785BBFC1">
            <wp:extent cx="5731510" cy="443396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46166A" w:rsidRDefault="0046166A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143057">
      <w:pPr>
        <w:spacing w:line="240" w:lineRule="auto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9</w:t>
      </w:r>
      <w:r w:rsidR="001B39D8">
        <w:rPr>
          <w:rFonts w:asciiTheme="minorEastAsia" w:hAnsiTheme="minorEastAsia" w:hint="eastAsia"/>
          <w:b/>
          <w:sz w:val="24"/>
          <w:szCs w:val="24"/>
        </w:rPr>
        <w:t>.2 Learn parameters</w:t>
      </w:r>
    </w:p>
    <w:p w:rsidR="001B39D8" w:rsidRDefault="001B39D8" w:rsidP="001B39D8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t xml:space="preserve">With this function it is possible to «Load», «Write», </w:t>
      </w:r>
      <w:proofErr w:type="gramStart"/>
      <w:r>
        <w:t>«</w:t>
      </w:r>
      <w:proofErr w:type="gramEnd"/>
      <w:r>
        <w:t>Read» or «Save» the 'Learn Parameters'.</w:t>
      </w:r>
    </w:p>
    <w:p w:rsidR="000B77A5" w:rsidRDefault="00F228E9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  <w:r w:rsidRPr="00F228E9">
        <w:rPr>
          <w:rFonts w:ascii="굴림" w:hAnsi="굴림"/>
          <w:b/>
        </w:rPr>
        <w:drawing>
          <wp:inline distT="0" distB="0" distL="0" distR="0" wp14:anchorId="065488E9" wp14:editId="37E20B2D">
            <wp:extent cx="5558971" cy="4201893"/>
            <wp:effectExtent l="0" t="0" r="381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8711" cy="42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B3110E" w:rsidRDefault="00B3110E" w:rsidP="000B77A5">
      <w:pPr>
        <w:spacing w:line="240" w:lineRule="auto"/>
        <w:ind w:firstLineChars="100" w:firstLine="200"/>
        <w:jc w:val="left"/>
        <w:rPr>
          <w:rFonts w:ascii="굴림" w:hAnsi="굴림"/>
          <w:b/>
        </w:rPr>
      </w:pPr>
    </w:p>
    <w:p w:rsidR="001B39D8" w:rsidRDefault="00940E6C" w:rsidP="001B39D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10</w:t>
      </w:r>
      <w:r w:rsidR="001B39D8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 w:rsidR="001B39D8">
        <w:rPr>
          <w:rFonts w:asciiTheme="minorEastAsia" w:hAnsiTheme="minorEastAsia" w:hint="eastAsia"/>
          <w:b/>
          <w:sz w:val="28"/>
          <w:szCs w:val="28"/>
        </w:rPr>
        <w:t>Interface</w:t>
      </w:r>
      <w:r w:rsidR="00AF75AA">
        <w:rPr>
          <w:rFonts w:asciiTheme="minorEastAsia" w:hAnsiTheme="minorEastAsia" w:hint="eastAsia"/>
          <w:b/>
          <w:sz w:val="28"/>
          <w:szCs w:val="28"/>
        </w:rPr>
        <w:t>(</w:t>
      </w:r>
      <w:proofErr w:type="gramEnd"/>
      <w:r w:rsidR="00AF75AA">
        <w:rPr>
          <w:rFonts w:asciiTheme="minorEastAsia" w:hAnsiTheme="minorEastAsia" w:hint="eastAsia"/>
          <w:b/>
          <w:sz w:val="28"/>
          <w:szCs w:val="28"/>
        </w:rPr>
        <w:t xml:space="preserve"> Logic )</w:t>
      </w: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</w:t>
      </w:r>
      <w:r w:rsidR="001B39D8" w:rsidRPr="000B77A5">
        <w:rPr>
          <w:rFonts w:asciiTheme="minorEastAsia" w:hAnsiTheme="minorEastAsia" w:hint="eastAsia"/>
          <w:b/>
          <w:sz w:val="24"/>
          <w:szCs w:val="24"/>
        </w:rPr>
        <w:t>.1 setup</w:t>
      </w:r>
    </w:p>
    <w:p w:rsidR="001B39D8" w:rsidRDefault="001B39D8" w:rsidP="001B39D8">
      <w:pPr>
        <w:spacing w:line="240" w:lineRule="auto"/>
        <w:jc w:val="left"/>
      </w:pPr>
      <w:r>
        <w:t>For setting the Logic interface configuration, select each parameter according to your host computer.</w:t>
      </w:r>
    </w:p>
    <w:p w:rsidR="001B39D8" w:rsidRDefault="001B39D8" w:rsidP="001B39D8">
      <w:pPr>
        <w:spacing w:line="24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t>Refer to chapter: «</w:t>
      </w:r>
      <w:r>
        <w:rPr>
          <w:rFonts w:hint="eastAsia"/>
        </w:rPr>
        <w:t>Digital inputs</w:t>
      </w:r>
      <w:r>
        <w:t>»</w:t>
      </w:r>
      <w:r>
        <w:rPr>
          <w:rFonts w:hint="eastAsia"/>
        </w:rPr>
        <w:t xml:space="preserve"> and </w:t>
      </w:r>
      <w:r>
        <w:t>«</w:t>
      </w:r>
      <w:r>
        <w:rPr>
          <w:rFonts w:hint="eastAsia"/>
        </w:rPr>
        <w:t>Digital outputs</w:t>
      </w:r>
      <w:r>
        <w:t>»</w:t>
      </w:r>
      <w:r>
        <w:rPr>
          <w:rFonts w:hint="eastAsia"/>
        </w:rPr>
        <w:t xml:space="preserve"> </w:t>
      </w:r>
      <w:r>
        <w:t>in the valve manual for details.</w:t>
      </w:r>
    </w:p>
    <w:p w:rsidR="001B39D8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</w:rPr>
        <w:drawing>
          <wp:inline distT="0" distB="0" distL="0" distR="0" wp14:anchorId="394DA94F" wp14:editId="736517EF">
            <wp:extent cx="4800600" cy="3009900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</w:p>
    <w:p w:rsidR="001B39D8" w:rsidRDefault="00940E6C" w:rsidP="001B39D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10</w:t>
      </w:r>
      <w:r w:rsidR="001B39D8"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 w:rsidR="001B39D8"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1B39D8" w:rsidRDefault="001B39D8" w:rsidP="001B39D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input / digital output / analog </w:t>
      </w:r>
      <w:r w:rsidR="006D2870">
        <w:rPr>
          <w:rFonts w:hint="eastAsia"/>
        </w:rPr>
        <w:t>input</w:t>
      </w:r>
      <w:proofErr w:type="gramStart"/>
      <w:r>
        <w:t>)  of</w:t>
      </w:r>
      <w:proofErr w:type="gramEnd"/>
      <w:r>
        <w:t xml:space="preserve"> connected valve with Logic interface.</w:t>
      </w:r>
    </w:p>
    <w:p w:rsidR="001B39D8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sz w:val="24"/>
          <w:szCs w:val="24"/>
        </w:rPr>
        <w:drawing>
          <wp:inline distT="0" distB="0" distL="0" distR="0" wp14:anchorId="7F89FA0D" wp14:editId="2BA00A3B">
            <wp:extent cx="4801270" cy="6620799"/>
            <wp:effectExtent l="0" t="0" r="0" b="889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D8" w:rsidRDefault="001B39D8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6D2870" w:rsidRDefault="006D2870" w:rsidP="001B39D8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B3110E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11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Interface(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EtherCAT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11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B3110E" w:rsidRDefault="00B3110E" w:rsidP="00B3110E">
      <w:pPr>
        <w:spacing w:line="240" w:lineRule="auto"/>
        <w:jc w:val="left"/>
      </w:pPr>
      <w:r>
        <w:t xml:space="preserve">For setting the 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B3110E" w:rsidRDefault="00B3110E" w:rsidP="00B3110E">
      <w:pPr>
        <w:spacing w:line="240" w:lineRule="auto"/>
        <w:jc w:val="left"/>
      </w:pPr>
    </w:p>
    <w:p w:rsidR="00B3110E" w:rsidRDefault="00F228E9" w:rsidP="00F228E9">
      <w:pPr>
        <w:spacing w:line="240" w:lineRule="auto"/>
        <w:jc w:val="center"/>
        <w:rPr>
          <w:rFonts w:ascii="굴림" w:hAnsi="굴림"/>
          <w:b/>
        </w:rPr>
      </w:pPr>
      <w:r w:rsidRPr="00F228E9">
        <w:rPr>
          <w:rFonts w:ascii="굴림" w:hAnsi="굴림"/>
          <w:b/>
        </w:rPr>
        <w:drawing>
          <wp:inline distT="0" distB="0" distL="0" distR="0" wp14:anchorId="060A65FF" wp14:editId="50CD8C66">
            <wp:extent cx="5612920" cy="5413829"/>
            <wp:effectExtent l="0" t="0" r="698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1321" cy="54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11.2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B3110E" w:rsidRDefault="00B3110E" w:rsidP="00B3110E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proofErr w:type="spellStart"/>
      <w:r>
        <w:rPr>
          <w:rFonts w:hint="eastAsia"/>
        </w:rPr>
        <w:t>EtherCAT</w:t>
      </w:r>
      <w:proofErr w:type="spellEnd"/>
      <w:r>
        <w:t xml:space="preserve"> interface.</w:t>
      </w:r>
    </w:p>
    <w:p w:rsidR="00B3110E" w:rsidRDefault="00F228E9" w:rsidP="00F228E9">
      <w:pPr>
        <w:jc w:val="center"/>
        <w:rPr>
          <w:rFonts w:asciiTheme="minorEastAsia" w:hAnsiTheme="minorEastAsia"/>
          <w:b/>
          <w:sz w:val="24"/>
          <w:szCs w:val="24"/>
        </w:rPr>
      </w:pPr>
      <w:r w:rsidRPr="00F228E9">
        <w:rPr>
          <w:rFonts w:asciiTheme="minorEastAsia" w:hAnsiTheme="minorEastAsia"/>
          <w:b/>
          <w:sz w:val="24"/>
          <w:szCs w:val="24"/>
        </w:rPr>
        <w:drawing>
          <wp:inline distT="0" distB="0" distL="0" distR="0" wp14:anchorId="58A83D89" wp14:editId="494D90AD">
            <wp:extent cx="4801270" cy="257210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0E" w:rsidRDefault="00B3110E" w:rsidP="00B3110E">
      <w:pPr>
        <w:spacing w:line="240" w:lineRule="auto"/>
        <w:jc w:val="left"/>
        <w:rPr>
          <w:rFonts w:ascii="굴림" w:hAnsi="굴림"/>
          <w:b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B3110E" w:rsidRDefault="00B3110E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46166A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12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( RS232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 xml:space="preserve"> )</w:t>
      </w:r>
    </w:p>
    <w:p w:rsidR="0046166A" w:rsidRDefault="0046166A" w:rsidP="0046166A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12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46166A" w:rsidRPr="00CC6D48" w:rsidRDefault="00CC6D48" w:rsidP="00CC6D48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r>
        <w:rPr>
          <w:rFonts w:hint="eastAsia"/>
        </w:rPr>
        <w:t xml:space="preserve">RS232 </w:t>
      </w:r>
      <w:r>
        <w:t>interface configuration, select each parameter according to your host computer.</w:t>
      </w:r>
    </w:p>
    <w:p w:rsidR="0046166A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48506DBB" wp14:editId="035D6562">
            <wp:extent cx="4801270" cy="4944165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CC6D4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 xml:space="preserve">12.2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CC6D48" w:rsidRPr="00CC6D48" w:rsidRDefault="00CC6D48" w:rsidP="00CC6D48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the Status (digital </w:t>
      </w:r>
      <w:r>
        <w:rPr>
          <w:rFonts w:hint="eastAsia"/>
        </w:rPr>
        <w:t>in/out</w:t>
      </w:r>
      <w:r>
        <w:t xml:space="preserve">) of connected valve with </w:t>
      </w:r>
      <w:r>
        <w:rPr>
          <w:rFonts w:hint="eastAsia"/>
        </w:rPr>
        <w:t>RS232</w:t>
      </w:r>
      <w:r>
        <w:t xml:space="preserve"> interface.</w:t>
      </w:r>
    </w:p>
    <w:p w:rsidR="00CC6D48" w:rsidRDefault="00F228E9" w:rsidP="00F228E9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F228E9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664842B9" wp14:editId="66A6196A">
            <wp:extent cx="4801270" cy="2695951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A" w:rsidRDefault="0046166A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CC6D48" w:rsidRDefault="00CC6D48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228E9" w:rsidRDefault="00F4492D" w:rsidP="00F228E9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13</w:t>
      </w:r>
      <w:r w:rsidR="00F228E9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F228E9"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 w:rsidR="00F228E9"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 w:rsidR="00F228E9">
        <w:rPr>
          <w:rFonts w:asciiTheme="minorEastAsia" w:hAnsiTheme="minorEastAsia" w:hint="eastAsia"/>
          <w:b/>
          <w:sz w:val="28"/>
          <w:szCs w:val="28"/>
        </w:rPr>
        <w:t>RS485</w:t>
      </w:r>
      <w:proofErr w:type="spellEnd"/>
      <w:proofErr w:type="gramEnd"/>
      <w:r w:rsidR="00F228E9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F228E9">
        <w:rPr>
          <w:rFonts w:asciiTheme="minorEastAsia" w:hAnsiTheme="minorEastAsia" w:hint="eastAsia"/>
          <w:b/>
          <w:sz w:val="28"/>
          <w:szCs w:val="28"/>
        </w:rPr>
        <w:t>)</w:t>
      </w:r>
    </w:p>
    <w:p w:rsidR="00F228E9" w:rsidRDefault="00F228E9" w:rsidP="00F228E9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13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F4492D" w:rsidRPr="00CC6D48" w:rsidRDefault="00F4492D" w:rsidP="00F4492D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RS</w:t>
      </w:r>
      <w:r>
        <w:rPr>
          <w:rFonts w:hint="eastAsia"/>
        </w:rPr>
        <w:t>485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290756C6" wp14:editId="13CC378D">
            <wp:extent cx="4801270" cy="4944165"/>
            <wp:effectExtent l="0" t="0" r="0" b="889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455852" w:rsidRDefault="00455852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F4492D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</w:t>
      </w:r>
      <w:r>
        <w:rPr>
          <w:rFonts w:asciiTheme="minorEastAsia" w:hAnsiTheme="minorEastAsia" w:hint="eastAsia"/>
          <w:b/>
          <w:sz w:val="24"/>
          <w:szCs w:val="24"/>
        </w:rPr>
        <w:t>3</w:t>
      </w:r>
      <w:r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F4492D" w:rsidRPr="00CC6D48" w:rsidRDefault="00F4492D" w:rsidP="00F4492D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>
        <w:rPr>
          <w:rFonts w:hint="eastAsia"/>
        </w:rPr>
        <w:t>RS485</w:t>
      </w:r>
      <w:proofErr w:type="spellEnd"/>
      <w:r>
        <w:t xml:space="preserve"> interface.</w:t>
      </w:r>
    </w:p>
    <w:p w:rsidR="00F228E9" w:rsidRPr="00F4492D" w:rsidRDefault="00455852" w:rsidP="00455852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6AFF24EB" wp14:editId="5B376C15">
            <wp:extent cx="4801270" cy="2695951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E9" w:rsidRDefault="00F228E9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228E9" w:rsidRDefault="00F228E9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F4492D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547716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F4492D">
        <w:rPr>
          <w:rFonts w:asciiTheme="minorEastAsia" w:hAnsiTheme="minorEastAsia" w:hint="eastAsia"/>
          <w:b/>
          <w:sz w:val="28"/>
          <w:szCs w:val="28"/>
        </w:rPr>
        <w:t>4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 xml:space="preserve">Interface 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 xml:space="preserve">( 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DeviceNet</w:t>
      </w:r>
      <w:proofErr w:type="spellEnd"/>
      <w:proofErr w:type="gramEnd"/>
      <w:r>
        <w:rPr>
          <w:rFonts w:asciiTheme="minorEastAsia" w:hAnsiTheme="minorEastAsia" w:hint="eastAsia"/>
          <w:b/>
          <w:sz w:val="28"/>
          <w:szCs w:val="28"/>
        </w:rPr>
        <w:t>)</w:t>
      </w:r>
    </w:p>
    <w:p w:rsidR="00547716" w:rsidRDefault="00547716" w:rsidP="00547716">
      <w:pPr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 w:rsidRPr="000B77A5">
        <w:rPr>
          <w:rFonts w:asciiTheme="minorEastAsia" w:hAnsiTheme="minorEastAsia" w:hint="eastAsia"/>
          <w:b/>
          <w:sz w:val="24"/>
          <w:szCs w:val="24"/>
        </w:rPr>
        <w:t>.1 setup</w:t>
      </w:r>
      <w:proofErr w:type="gramEnd"/>
    </w:p>
    <w:p w:rsidR="00547716" w:rsidRPr="00CC6D48" w:rsidRDefault="00547716" w:rsidP="0054771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  <w:r>
        <w:t xml:space="preserve">For setting the </w:t>
      </w:r>
      <w:proofErr w:type="spellStart"/>
      <w:r>
        <w:rPr>
          <w:rFonts w:hint="eastAsia"/>
        </w:rPr>
        <w:t>DeviceNet</w:t>
      </w:r>
      <w:proofErr w:type="spellEnd"/>
      <w:r>
        <w:rPr>
          <w:rFonts w:hint="eastAsia"/>
        </w:rPr>
        <w:t xml:space="preserve"> </w:t>
      </w:r>
      <w:r>
        <w:t>interface configuration, select each parameter according to your host computer.</w:t>
      </w:r>
    </w:p>
    <w:p w:rsidR="00547716" w:rsidRPr="00547716" w:rsidRDefault="00455852" w:rsidP="00455852">
      <w:pPr>
        <w:spacing w:line="24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2E094581" wp14:editId="33AE3C08">
            <wp:extent cx="5573486" cy="4776168"/>
            <wp:effectExtent l="0" t="0" r="8255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026" cy="47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547716" w:rsidRDefault="00547716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2D2B42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</w:t>
      </w:r>
      <w:r w:rsidR="00F4492D">
        <w:rPr>
          <w:rFonts w:asciiTheme="minorEastAsia" w:hAnsiTheme="minorEastAsia" w:hint="eastAsia"/>
          <w:b/>
          <w:sz w:val="24"/>
          <w:szCs w:val="24"/>
        </w:rPr>
        <w:t>4</w:t>
      </w:r>
      <w:r>
        <w:rPr>
          <w:rFonts w:asciiTheme="minorEastAsia" w:hAnsiTheme="minorEastAsia" w:hint="eastAsia"/>
          <w:b/>
          <w:sz w:val="24"/>
          <w:szCs w:val="24"/>
        </w:rPr>
        <w:t xml:space="preserve">.2 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status</w:t>
      </w:r>
      <w:proofErr w:type="gramEnd"/>
    </w:p>
    <w:p w:rsidR="002D2B42" w:rsidRPr="00CC6D48" w:rsidRDefault="002D2B42" w:rsidP="002D2B42">
      <w:pPr>
        <w:rPr>
          <w:rFonts w:asciiTheme="minorEastAsia" w:hAnsiTheme="minorEastAsia"/>
          <w:b/>
          <w:sz w:val="24"/>
          <w:szCs w:val="24"/>
        </w:rPr>
      </w:pPr>
      <w:r>
        <w:t xml:space="preserve">This window shows </w:t>
      </w:r>
      <w:proofErr w:type="gramStart"/>
      <w:r>
        <w:t>the of</w:t>
      </w:r>
      <w:proofErr w:type="gramEnd"/>
      <w:r>
        <w:t xml:space="preserve"> connected valve with </w:t>
      </w:r>
      <w:proofErr w:type="spellStart"/>
      <w:r w:rsidR="002D278F">
        <w:rPr>
          <w:rFonts w:hint="eastAsia"/>
        </w:rPr>
        <w:t>DeviceNet</w:t>
      </w:r>
      <w:proofErr w:type="spellEnd"/>
      <w:r>
        <w:t xml:space="preserve"> interface.</w:t>
      </w:r>
    </w:p>
    <w:p w:rsidR="002D2B42" w:rsidRPr="002D2B42" w:rsidRDefault="0045585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 w:rsidRPr="00455852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24329642" wp14:editId="5FC4CA0E">
            <wp:extent cx="5731510" cy="4381299"/>
            <wp:effectExtent l="0" t="0" r="2540" b="63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B42" w:rsidRDefault="002D2B42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</w:p>
    <w:p w:rsidR="002D278F" w:rsidRDefault="002D278F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15</w:t>
      </w:r>
      <w:r w:rsidRPr="00200830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Tool</w:t>
      </w: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15.1 </w:t>
      </w:r>
      <w:r>
        <w:rPr>
          <w:rFonts w:asciiTheme="minorEastAsia" w:hAnsiTheme="minorEastAsia" w:hint="eastAsia"/>
          <w:b/>
          <w:sz w:val="24"/>
          <w:szCs w:val="24"/>
        </w:rPr>
        <w:t>Graph analyze</w:t>
      </w:r>
    </w:p>
    <w:p w:rsidR="008870D3" w:rsidRDefault="008870D3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  <w:r>
        <w:t>A chart that was recorded by the graph in the main screen can be displayed.</w:t>
      </w:r>
    </w:p>
    <w:p w:rsidR="008870D3" w:rsidRDefault="008870D3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  <w:r w:rsidRPr="008870D3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266C00F9" wp14:editId="0DD69CD5">
            <wp:extent cx="5731510" cy="3450540"/>
            <wp:effectExtent l="0" t="0" r="2540" b="0"/>
            <wp:docPr id="4100" name="그림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D3" w:rsidRDefault="008870D3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6D2870">
      <w:pPr>
        <w:spacing w:line="240" w:lineRule="auto"/>
        <w:rPr>
          <w:rFonts w:asciiTheme="minorEastAsia" w:hAnsiTheme="minorEastAsia" w:hint="eastAsia"/>
          <w:b/>
          <w:sz w:val="28"/>
          <w:szCs w:val="28"/>
        </w:rPr>
      </w:pPr>
    </w:p>
    <w:p w:rsidR="008870D3" w:rsidRDefault="008870D3" w:rsidP="008870D3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</w:t>
      </w:r>
      <w:r w:rsidR="007014D6">
        <w:rPr>
          <w:rFonts w:asciiTheme="minorEastAsia" w:hAnsiTheme="minorEastAsia" w:hint="eastAsia"/>
          <w:b/>
          <w:sz w:val="24"/>
          <w:szCs w:val="24"/>
        </w:rPr>
        <w:t>.2</w:t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Sequencer</w:t>
      </w:r>
    </w:p>
    <w:p w:rsidR="008870D3" w:rsidRDefault="008870D3" w:rsidP="007014D6">
      <w:pPr>
        <w:spacing w:line="240" w:lineRule="auto"/>
      </w:pPr>
      <w:proofErr w:type="gramStart"/>
      <w:r>
        <w:t>Creating a command sequence.</w:t>
      </w:r>
      <w:proofErr w:type="gramEnd"/>
    </w:p>
    <w:p w:rsidR="007014D6" w:rsidRDefault="007014D6" w:rsidP="007014D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6CCA4068" wp14:editId="2615D2FD">
            <wp:extent cx="3831771" cy="3054964"/>
            <wp:effectExtent l="0" t="0" r="0" b="0"/>
            <wp:docPr id="4101" name="그림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56" cy="30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D3" w:rsidRDefault="007014D6" w:rsidP="007014D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 w:rsidRPr="007014D6">
        <w:rPr>
          <w:rFonts w:asciiTheme="minorEastAsia" w:hAnsiTheme="minorEastAsia"/>
          <w:b/>
          <w:sz w:val="28"/>
          <w:szCs w:val="28"/>
        </w:rPr>
        <w:drawing>
          <wp:inline distT="0" distB="0" distL="0" distR="0" wp14:anchorId="62344DBA" wp14:editId="0B96C465">
            <wp:extent cx="3831492" cy="3048000"/>
            <wp:effectExtent l="0" t="0" r="0" b="0"/>
            <wp:docPr id="4102" name="그림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2341" cy="30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Choose command or type command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  <w:rPr>
          <w:rFonts w:hint="eastAsia"/>
        </w:rPr>
      </w:pPr>
      <w:r>
        <w:rPr>
          <w:rFonts w:hint="eastAsia"/>
        </w:rPr>
        <w:t>Input target cycles</w:t>
      </w:r>
      <w:r w:rsidRPr="007014D6">
        <w:t xml:space="preserve"> </w:t>
      </w:r>
    </w:p>
    <w:p w:rsidR="007014D6" w:rsidRDefault="007014D6" w:rsidP="007014D6">
      <w:pPr>
        <w:pStyle w:val="a3"/>
        <w:numPr>
          <w:ilvl w:val="0"/>
          <w:numId w:val="8"/>
        </w:numPr>
        <w:spacing w:line="240" w:lineRule="auto"/>
        <w:ind w:leftChars="0"/>
      </w:pPr>
      <w:r>
        <w:t>Click [Run] to start the sequence. Click [</w:t>
      </w:r>
      <w:r>
        <w:rPr>
          <w:rFonts w:hint="eastAsia"/>
        </w:rPr>
        <w:t>Stop</w:t>
      </w:r>
      <w:r>
        <w:t>] to stop the sequence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7014D6" w:rsidRDefault="007014D6" w:rsidP="007014D6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15</w:t>
      </w:r>
      <w:r>
        <w:rPr>
          <w:rFonts w:asciiTheme="minorEastAsia" w:hAnsiTheme="minorEastAsia" w:hint="eastAsia"/>
          <w:b/>
          <w:sz w:val="24"/>
          <w:szCs w:val="24"/>
        </w:rPr>
        <w:t>.3</w:t>
      </w: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Firmware update</w:t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  <w:r>
        <w:t xml:space="preserve">'Firmware </w:t>
      </w:r>
      <w:r>
        <w:rPr>
          <w:rFonts w:hint="eastAsia"/>
        </w:rPr>
        <w:t>update</w:t>
      </w:r>
      <w:r>
        <w:t xml:space="preserve">' is used for </w:t>
      </w:r>
      <w:r>
        <w:rPr>
          <w:rFonts w:hint="eastAsia"/>
        </w:rPr>
        <w:t>update</w:t>
      </w:r>
      <w:r>
        <w:t xml:space="preserve"> firmware to valve controller.</w:t>
      </w:r>
    </w:p>
    <w:p w:rsidR="00041507" w:rsidRPr="00200830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Change access mode to </w:t>
      </w:r>
      <w:r>
        <w:t>‘</w:t>
      </w:r>
      <w:r>
        <w:rPr>
          <w:rFonts w:hint="eastAsia"/>
        </w:rPr>
        <w:t>LOCAL</w:t>
      </w:r>
      <w:r>
        <w:t>’</w:t>
      </w:r>
    </w:p>
    <w:p w:rsidR="007014D6" w:rsidRDefault="00041507" w:rsidP="00041507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230914" cy="3035353"/>
            <wp:effectExtent l="0" t="0" r="0" b="0"/>
            <wp:docPr id="4103" name="그림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94" cy="303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507" w:rsidRPr="00041507" w:rsidRDefault="00041507" w:rsidP="00041507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</w:p>
    <w:p w:rsidR="00041507" w:rsidRPr="00041507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Click [Tools-&gt;Firmware update] </w:t>
      </w:r>
    </w:p>
    <w:p w:rsidR="007014D6" w:rsidRDefault="00041507" w:rsidP="00041507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252686" cy="3052100"/>
            <wp:effectExtent l="0" t="0" r="0" b="0"/>
            <wp:docPr id="4104" name="그림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34" cy="305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D6" w:rsidRDefault="007014D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041507" w:rsidRPr="00041507" w:rsidRDefault="00041507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lastRenderedPageBreak/>
        <w:t>Disconnect the service cable</w:t>
      </w:r>
    </w:p>
    <w:p w:rsidR="00041507" w:rsidRPr="00365D66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>Connect the download adapter to the service port</w:t>
      </w:r>
    </w:p>
    <w:p w:rsidR="00365D66" w:rsidRPr="00365D66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>Connect the service cable to the download adapter</w:t>
      </w:r>
    </w:p>
    <w:p w:rsidR="00365D66" w:rsidRPr="00041507" w:rsidRDefault="00365D66" w:rsidP="00041507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Select  connected PC port</w:t>
      </w:r>
    </w:p>
    <w:p w:rsidR="00041507" w:rsidRDefault="00365D66" w:rsidP="00365D6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3741675" cy="2785205"/>
            <wp:effectExtent l="0" t="0" r="0" b="0"/>
            <wp:docPr id="4105" name="그림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70" cy="27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66" w:rsidRPr="00365D66" w:rsidRDefault="00365D66" w:rsidP="00365D6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 xml:space="preserve">Select </w:t>
      </w:r>
      <w:r>
        <w:rPr>
          <w:rFonts w:hint="eastAsia"/>
        </w:rPr>
        <w:t>files for firmware update</w:t>
      </w:r>
    </w:p>
    <w:p w:rsidR="00041507" w:rsidRDefault="00365D66" w:rsidP="00E0081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5343215" cy="4056743"/>
            <wp:effectExtent l="0" t="0" r="0" b="1270"/>
            <wp:docPr id="4106" name="그림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438" cy="40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lastRenderedPageBreak/>
        <w:t xml:space="preserve">Click [Update] to </w:t>
      </w:r>
      <w:proofErr w:type="spellStart"/>
      <w:r>
        <w:rPr>
          <w:rFonts w:hint="eastAsia"/>
        </w:rPr>
        <w:t>firmeware</w:t>
      </w:r>
      <w:proofErr w:type="spellEnd"/>
      <w:r>
        <w:rPr>
          <w:rFonts w:hint="eastAsia"/>
        </w:rPr>
        <w:t xml:space="preserve"> update</w:t>
      </w:r>
    </w:p>
    <w:p w:rsidR="00365D66" w:rsidRDefault="00E00816" w:rsidP="00E00816">
      <w:pPr>
        <w:spacing w:line="240" w:lineRule="auto"/>
        <w:jc w:val="center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3743280" cy="2786400"/>
            <wp:effectExtent l="0" t="0" r="0" b="0"/>
            <wp:docPr id="4107" name="그림 4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28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 w:hint="eastAsia"/>
          <w:b/>
          <w:sz w:val="28"/>
          <w:szCs w:val="28"/>
        </w:rPr>
      </w:pPr>
      <w:r>
        <w:rPr>
          <w:rFonts w:hint="eastAsia"/>
        </w:rPr>
        <w:t>Disconnect the download adapter and service cable after the firmware update is finished.</w:t>
      </w:r>
    </w:p>
    <w:p w:rsidR="00E00816" w:rsidRPr="00E00816" w:rsidRDefault="00E00816" w:rsidP="00E00816">
      <w:pPr>
        <w:pStyle w:val="a3"/>
        <w:numPr>
          <w:ilvl w:val="0"/>
          <w:numId w:val="10"/>
        </w:numPr>
        <w:spacing w:line="192" w:lineRule="auto"/>
        <w:ind w:leftChars="0"/>
        <w:rPr>
          <w:rFonts w:asciiTheme="minorEastAsia" w:hAnsiTheme="minorEastAsia"/>
          <w:b/>
          <w:sz w:val="28"/>
          <w:szCs w:val="28"/>
        </w:rPr>
      </w:pPr>
      <w:r>
        <w:rPr>
          <w:rFonts w:hint="eastAsia"/>
        </w:rPr>
        <w:t>Reboot the valve.</w:t>
      </w:r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365D66" w:rsidRPr="00E0081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365D66" w:rsidRDefault="00365D6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E00816" w:rsidRDefault="00E00816" w:rsidP="007014D6">
      <w:pPr>
        <w:spacing w:line="240" w:lineRule="auto"/>
        <w:jc w:val="left"/>
        <w:rPr>
          <w:rFonts w:asciiTheme="minorEastAsia" w:hAnsiTheme="minorEastAsia" w:hint="eastAsia"/>
          <w:b/>
          <w:sz w:val="28"/>
          <w:szCs w:val="28"/>
        </w:rPr>
      </w:pPr>
    </w:p>
    <w:p w:rsidR="00041507" w:rsidRPr="007014D6" w:rsidRDefault="00041507" w:rsidP="007014D6">
      <w:pPr>
        <w:spacing w:line="240" w:lineRule="auto"/>
        <w:jc w:val="left"/>
        <w:rPr>
          <w:rFonts w:asciiTheme="minorEastAsia" w:hAnsiTheme="minorEastAsia"/>
          <w:b/>
          <w:sz w:val="28"/>
          <w:szCs w:val="28"/>
        </w:rPr>
      </w:pP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E00816">
        <w:rPr>
          <w:rFonts w:asciiTheme="minorEastAsia" w:hAnsiTheme="minorEastAsia" w:hint="eastAsia"/>
          <w:b/>
          <w:sz w:val="28"/>
          <w:szCs w:val="28"/>
        </w:rPr>
        <w:t>6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proofErr w:type="spellStart"/>
      <w:r w:rsidR="00BB2B8E">
        <w:rPr>
          <w:rFonts w:asciiTheme="minorEastAsia" w:hAnsiTheme="minorEastAsia" w:hint="eastAsia"/>
          <w:b/>
          <w:sz w:val="28"/>
          <w:szCs w:val="28"/>
        </w:rPr>
        <w:t>NVM</w:t>
      </w:r>
      <w:proofErr w:type="spellEnd"/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</w:t>
      </w:r>
      <w:r w:rsidR="00E00816">
        <w:rPr>
          <w:rFonts w:asciiTheme="minorEastAsia" w:hAnsiTheme="minorEastAsia" w:hint="eastAsia"/>
          <w:b/>
          <w:sz w:val="24"/>
          <w:szCs w:val="24"/>
        </w:rPr>
        <w:t>6</w:t>
      </w:r>
      <w:r w:rsidR="006D2870">
        <w:rPr>
          <w:rFonts w:asciiTheme="minorEastAsia" w:hAnsiTheme="minorEastAsia" w:hint="eastAsia"/>
          <w:b/>
          <w:sz w:val="24"/>
          <w:szCs w:val="24"/>
        </w:rPr>
        <w:t>.1 Settings</w:t>
      </w:r>
    </w:p>
    <w:p w:rsidR="006D2870" w:rsidRDefault="006D2870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t xml:space="preserve">The </w:t>
      </w:r>
      <w:proofErr w:type="spellStart"/>
      <w:r w:rsidR="00BB2B8E">
        <w:rPr>
          <w:rFonts w:hint="eastAsia"/>
        </w:rPr>
        <w:t>NVM</w:t>
      </w:r>
      <w:proofErr w:type="spellEnd"/>
      <w:r>
        <w:t xml:space="preserve"> Settings are used for adjustment of 'chart' (display) position, pressure and time axis.</w:t>
      </w:r>
    </w:p>
    <w:p w:rsidR="006D2870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  <w:r w:rsidRPr="00455852">
        <w:rPr>
          <w:rFonts w:ascii="굴림" w:hAnsi="굴림"/>
          <w:b/>
        </w:rPr>
        <w:drawing>
          <wp:inline distT="0" distB="0" distL="0" distR="0" wp14:anchorId="28811EB0" wp14:editId="4930F776">
            <wp:extent cx="4801270" cy="4944165"/>
            <wp:effectExtent l="0" t="0" r="0" b="8890"/>
            <wp:docPr id="4096" name="그림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 w:hint="eastAsia"/>
          <w:b/>
        </w:rPr>
      </w:pPr>
    </w:p>
    <w:p w:rsidR="00455852" w:rsidRDefault="00455852" w:rsidP="00455852">
      <w:pPr>
        <w:spacing w:line="240" w:lineRule="auto"/>
        <w:jc w:val="center"/>
        <w:rPr>
          <w:rFonts w:ascii="굴림" w:hAnsi="굴림"/>
          <w:b/>
        </w:rPr>
      </w:pP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1</w:t>
      </w:r>
      <w:r w:rsidR="00E00816">
        <w:rPr>
          <w:rFonts w:asciiTheme="minorEastAsia" w:hAnsiTheme="minorEastAsia" w:hint="eastAsia"/>
          <w:b/>
          <w:sz w:val="28"/>
          <w:szCs w:val="28"/>
        </w:rPr>
        <w:t>7</w:t>
      </w:r>
      <w:r w:rsidR="006D2870" w:rsidRPr="00200830">
        <w:rPr>
          <w:rFonts w:asciiTheme="minorEastAsia" w:hAnsiTheme="minorEastAsia" w:hint="eastAsia"/>
          <w:b/>
          <w:sz w:val="28"/>
          <w:szCs w:val="28"/>
        </w:rPr>
        <w:tab/>
      </w:r>
      <w:r w:rsidR="006D2870">
        <w:rPr>
          <w:rFonts w:asciiTheme="minorEastAsia" w:hAnsiTheme="minorEastAsia" w:hint="eastAsia"/>
          <w:b/>
          <w:sz w:val="28"/>
          <w:szCs w:val="28"/>
        </w:rPr>
        <w:t>Help</w:t>
      </w:r>
    </w:p>
    <w:p w:rsidR="006D2870" w:rsidRDefault="00F4492D" w:rsidP="006D2870">
      <w:pPr>
        <w:spacing w:line="24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</w:t>
      </w:r>
      <w:r w:rsidR="00E00816">
        <w:rPr>
          <w:rFonts w:asciiTheme="minorEastAsia" w:hAnsiTheme="minorEastAsia" w:hint="eastAsia"/>
          <w:b/>
          <w:sz w:val="24"/>
          <w:szCs w:val="24"/>
        </w:rPr>
        <w:t>7</w:t>
      </w:r>
      <w:r w:rsidR="006D2870">
        <w:rPr>
          <w:rFonts w:asciiTheme="minorEastAsia" w:hAnsiTheme="minorEastAsia" w:hint="eastAsia"/>
          <w:b/>
          <w:sz w:val="24"/>
          <w:szCs w:val="24"/>
        </w:rPr>
        <w:t>.1 About</w:t>
      </w:r>
    </w:p>
    <w:p w:rsidR="006D2870" w:rsidRPr="000B77A5" w:rsidRDefault="00455852" w:rsidP="00455852">
      <w:pPr>
        <w:jc w:val="center"/>
        <w:rPr>
          <w:rFonts w:ascii="굴림" w:hAnsi="굴림"/>
          <w:b/>
        </w:rPr>
      </w:pPr>
      <w:r w:rsidRPr="00455852">
        <w:rPr>
          <w:rFonts w:ascii="굴림" w:hAnsi="굴림"/>
          <w:b/>
        </w:rPr>
        <w:drawing>
          <wp:inline distT="0" distB="0" distL="0" distR="0" wp14:anchorId="270C3D43" wp14:editId="0C2C5789">
            <wp:extent cx="4801270" cy="4163006"/>
            <wp:effectExtent l="0" t="0" r="0" b="9525"/>
            <wp:docPr id="4097" name="그림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870" w:rsidRPr="000B77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B4B"/>
    <w:multiLevelType w:val="hybridMultilevel"/>
    <w:tmpl w:val="F10AC746"/>
    <w:lvl w:ilvl="0" w:tplc="457C3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97500BC"/>
    <w:multiLevelType w:val="hybridMultilevel"/>
    <w:tmpl w:val="C2EED322"/>
    <w:lvl w:ilvl="0" w:tplc="04090001">
      <w:start w:val="1"/>
      <w:numFmt w:val="bullet"/>
      <w:lvlText w:val=""/>
      <w:lvlJc w:val="left"/>
      <w:pPr>
        <w:ind w:left="17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1" w:hanging="400"/>
      </w:pPr>
      <w:rPr>
        <w:rFonts w:ascii="Wingdings" w:hAnsi="Wingdings" w:hint="default"/>
      </w:rPr>
    </w:lvl>
  </w:abstractNum>
  <w:abstractNum w:abstractNumId="2">
    <w:nsid w:val="1AD75A13"/>
    <w:multiLevelType w:val="hybridMultilevel"/>
    <w:tmpl w:val="942AA2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9623E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FD65F48"/>
    <w:multiLevelType w:val="hybridMultilevel"/>
    <w:tmpl w:val="871CA6D0"/>
    <w:lvl w:ilvl="0" w:tplc="02747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18217A5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1D03A68"/>
    <w:multiLevelType w:val="hybridMultilevel"/>
    <w:tmpl w:val="34B4471C"/>
    <w:lvl w:ilvl="0" w:tplc="127C5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49C46A5"/>
    <w:multiLevelType w:val="hybridMultilevel"/>
    <w:tmpl w:val="430C99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93E258A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B0538D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CBE5293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8A02D9E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0012EF4"/>
    <w:multiLevelType w:val="multilevel"/>
    <w:tmpl w:val="0E0067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4D9032D"/>
    <w:multiLevelType w:val="hybridMultilevel"/>
    <w:tmpl w:val="6CC40CA6"/>
    <w:lvl w:ilvl="0" w:tplc="04090001">
      <w:start w:val="1"/>
      <w:numFmt w:val="bullet"/>
      <w:lvlText w:val=""/>
      <w:lvlJc w:val="left"/>
      <w:pPr>
        <w:ind w:left="160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00"/>
      </w:pPr>
      <w:rPr>
        <w:rFonts w:ascii="Wingdings" w:hAnsi="Wingdings" w:hint="default"/>
      </w:rPr>
    </w:lvl>
  </w:abstractNum>
  <w:abstractNum w:abstractNumId="14">
    <w:nsid w:val="78923902"/>
    <w:multiLevelType w:val="hybridMultilevel"/>
    <w:tmpl w:val="F0B62A72"/>
    <w:lvl w:ilvl="0" w:tplc="9E8261C4">
      <w:start w:val="1"/>
      <w:numFmt w:val="decimal"/>
      <w:lvlText w:val="%1."/>
      <w:lvlJc w:val="left"/>
      <w:pPr>
        <w:ind w:left="760" w:hanging="360"/>
      </w:pPr>
      <w:rPr>
        <w:rFonts w:ascii="Arial" w:hAnsi="Arial" w:cs="Arial" w:hint="default"/>
        <w:b w:val="0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5"/>
  </w:num>
  <w:num w:numId="8">
    <w:abstractNumId w:val="7"/>
  </w:num>
  <w:num w:numId="9">
    <w:abstractNumId w:val="2"/>
  </w:num>
  <w:num w:numId="10">
    <w:abstractNumId w:val="8"/>
  </w:num>
  <w:num w:numId="11">
    <w:abstractNumId w:val="11"/>
  </w:num>
  <w:num w:numId="12">
    <w:abstractNumId w:val="9"/>
  </w:num>
  <w:num w:numId="13">
    <w:abstractNumId w:val="10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EC3"/>
    <w:rsid w:val="00000F52"/>
    <w:rsid w:val="00015845"/>
    <w:rsid w:val="00023566"/>
    <w:rsid w:val="00041507"/>
    <w:rsid w:val="0004705A"/>
    <w:rsid w:val="0009663E"/>
    <w:rsid w:val="000B3EC3"/>
    <w:rsid w:val="000B77A5"/>
    <w:rsid w:val="000D6C88"/>
    <w:rsid w:val="000E7801"/>
    <w:rsid w:val="00143057"/>
    <w:rsid w:val="00182A59"/>
    <w:rsid w:val="001B39D8"/>
    <w:rsid w:val="00200830"/>
    <w:rsid w:val="002545EB"/>
    <w:rsid w:val="002D278F"/>
    <w:rsid w:val="002D2B42"/>
    <w:rsid w:val="002D6788"/>
    <w:rsid w:val="00307CCF"/>
    <w:rsid w:val="00362AB6"/>
    <w:rsid w:val="00365D66"/>
    <w:rsid w:val="003A289C"/>
    <w:rsid w:val="004241CD"/>
    <w:rsid w:val="00455852"/>
    <w:rsid w:val="0046166A"/>
    <w:rsid w:val="0048024F"/>
    <w:rsid w:val="004A1C13"/>
    <w:rsid w:val="004A3730"/>
    <w:rsid w:val="005213DE"/>
    <w:rsid w:val="00547716"/>
    <w:rsid w:val="0057137E"/>
    <w:rsid w:val="006313AA"/>
    <w:rsid w:val="00644316"/>
    <w:rsid w:val="006528CA"/>
    <w:rsid w:val="00664B84"/>
    <w:rsid w:val="00697A81"/>
    <w:rsid w:val="006B1A55"/>
    <w:rsid w:val="006D2870"/>
    <w:rsid w:val="006D701C"/>
    <w:rsid w:val="006E5F4F"/>
    <w:rsid w:val="007014D6"/>
    <w:rsid w:val="00754967"/>
    <w:rsid w:val="007B0D78"/>
    <w:rsid w:val="007E333A"/>
    <w:rsid w:val="007E57B5"/>
    <w:rsid w:val="00815E68"/>
    <w:rsid w:val="00874762"/>
    <w:rsid w:val="008870D3"/>
    <w:rsid w:val="00895F53"/>
    <w:rsid w:val="008D2737"/>
    <w:rsid w:val="008E5E6A"/>
    <w:rsid w:val="00940E6C"/>
    <w:rsid w:val="009438D2"/>
    <w:rsid w:val="009C743C"/>
    <w:rsid w:val="00A838E0"/>
    <w:rsid w:val="00AF75AA"/>
    <w:rsid w:val="00B3110E"/>
    <w:rsid w:val="00B6049F"/>
    <w:rsid w:val="00B62BA6"/>
    <w:rsid w:val="00B91696"/>
    <w:rsid w:val="00BB2B8E"/>
    <w:rsid w:val="00C37B0E"/>
    <w:rsid w:val="00CC6D48"/>
    <w:rsid w:val="00D04B8E"/>
    <w:rsid w:val="00E00816"/>
    <w:rsid w:val="00EC24CD"/>
    <w:rsid w:val="00EF1640"/>
    <w:rsid w:val="00EF170D"/>
    <w:rsid w:val="00F15B08"/>
    <w:rsid w:val="00F228E9"/>
    <w:rsid w:val="00F4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4D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EC3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00F5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00F5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B91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7E3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"/>
    <w:rsid w:val="00EF170D"/>
    <w:pPr>
      <w:widowControl/>
      <w:wordWrap/>
      <w:autoSpaceDE/>
      <w:autoSpaceDN/>
      <w:spacing w:after="0" w:line="384" w:lineRule="auto"/>
    </w:pPr>
    <w:rPr>
      <w:rFonts w:ascii="함초롬바탕" w:eastAsia="함초롬바탕" w:hAnsi="굴림" w:cs="굴림"/>
      <w:color w:val="000000"/>
      <w:kern w:val="0"/>
      <w:szCs w:val="20"/>
    </w:rPr>
  </w:style>
  <w:style w:type="character" w:customStyle="1" w:styleId="fimagecaption">
    <w:name w:val="f_imagecaption"/>
    <w:basedOn w:val="a0"/>
    <w:rsid w:val="00480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40</Pages>
  <Words>1895</Words>
  <Characters>10802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kh_ko</dc:creator>
  <cp:lastModifiedBy>kh_ko</cp:lastModifiedBy>
  <cp:revision>4</cp:revision>
  <dcterms:created xsi:type="dcterms:W3CDTF">2022-10-14T09:40:00Z</dcterms:created>
  <dcterms:modified xsi:type="dcterms:W3CDTF">2022-11-30T11:19:00Z</dcterms:modified>
</cp:coreProperties>
</file>