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7DE1" w14:textId="77777777" w:rsidR="00DB2703" w:rsidRPr="00DB2703" w:rsidRDefault="00DB2703" w:rsidP="00DB2703">
      <w:pPr>
        <w:bidi/>
        <w:rPr>
          <w:b/>
          <w:bCs/>
        </w:rPr>
      </w:pPr>
      <w:r w:rsidRPr="00DB2703">
        <w:rPr>
          <w:b/>
          <w:bCs/>
          <w:rtl/>
        </w:rPr>
        <w:t>تقييم فني وهندسي لنماذج التعرف على الكلام المدمجة لتتبع تلاوة القرآن الكريم على الأجهزة المحمولة متوسطة الكفاءة</w:t>
      </w:r>
    </w:p>
    <w:p w14:paraId="14B1D8F0" w14:textId="77777777" w:rsidR="00DB2703" w:rsidRPr="00DB2703" w:rsidRDefault="00DB2703" w:rsidP="00DB2703">
      <w:pPr>
        <w:bidi/>
        <w:rPr>
          <w:b/>
          <w:bCs/>
          <w:rtl/>
        </w:rPr>
      </w:pPr>
      <w:r w:rsidRPr="00DB2703">
        <w:rPr>
          <w:b/>
          <w:bCs/>
          <w:rtl/>
        </w:rPr>
        <w:t xml:space="preserve">قيود بيئة التشغيل المستهدفة وأثرها على تصميم النماذج </w:t>
      </w:r>
      <w:proofErr w:type="spellStart"/>
      <w:r w:rsidRPr="00DB2703">
        <w:rPr>
          <w:b/>
          <w:bCs/>
          <w:rtl/>
        </w:rPr>
        <w:t>الحوسبية</w:t>
      </w:r>
      <w:proofErr w:type="spellEnd"/>
    </w:p>
    <w:p w14:paraId="05DC2B82" w14:textId="77777777" w:rsidR="00DB2703" w:rsidRPr="00DB2703" w:rsidRDefault="00DB2703" w:rsidP="00DB2703">
      <w:pPr>
        <w:bidi/>
        <w:rPr>
          <w:rtl/>
        </w:rPr>
      </w:pPr>
      <w:r w:rsidRPr="00DB2703">
        <w:rPr>
          <w:rtl/>
        </w:rPr>
        <w:t>تفرض بيئة التشغيل المستهدفة المتمثلة في الأجهزة المحمولة والأجهزة اللوحية متوسطة المواصفات (ذاكرة عشوائية تتراوح بين 4 إلى 8 جيجابايت، وسعة تخزينية داخلية تتراوح بين 16 إلى 32 جيجابايت، ومعالج ميكروي متوسط الأداء مصنع في عام 2022 أو ما قبله، مع معالج رسومي متواضع) قيوداً صارمة للغاية على معمارية أنظمة التعرف التلقائي على الكلام (</w:t>
      </w:r>
      <w:r w:rsidRPr="00DB2703">
        <w:t>ASR</w:t>
      </w:r>
      <w:r w:rsidRPr="00DB2703">
        <w:rPr>
          <w:rtl/>
        </w:rPr>
        <w:t>) التي يمكن تشغيلها محلياً وبشكل كامل دون اتصال بالشبكة (</w:t>
      </w:r>
      <w:r w:rsidRPr="00DB2703">
        <w:t>Offline</w:t>
      </w:r>
      <w:r w:rsidRPr="00DB2703">
        <w:rPr>
          <w:rtl/>
        </w:rPr>
        <w:t>). في هذه الفئة من الأجهزة، تشكل الذاكرة العشوائية المتاحة للتطبيق وعمر البطارية والحرارة الناتجة عن المعالجة المستمرة قيوداً أساسية؛ مما يفرض حداً أقصى لحجم النموذج لا يتجاوز 150 ميجابايت على القرص، ومعدل استهلاك للذاكرة العشوائية (</w:t>
      </w:r>
      <w:r w:rsidRPr="00DB2703">
        <w:t>RAM</w:t>
      </w:r>
      <w:r w:rsidRPr="00DB2703">
        <w:rPr>
          <w:rtl/>
        </w:rPr>
        <w:t>) أثناء التشغيل لا يتعدى 300-400 ميجابايت لتجنب إغلاق نظام التشغيل للتطبيق قسرياً عبر آلية (</w:t>
      </w:r>
      <w:r w:rsidRPr="00DB2703">
        <w:t>Low Memory Killer</w:t>
      </w:r>
      <w:r w:rsidRPr="00DB2703">
        <w:rPr>
          <w:rtl/>
        </w:rPr>
        <w:t>).</w:t>
      </w:r>
    </w:p>
    <w:p w14:paraId="6A7DD62B" w14:textId="77777777" w:rsidR="00DB2703" w:rsidRPr="00DB2703" w:rsidRDefault="00DB2703" w:rsidP="00DB2703">
      <w:pPr>
        <w:bidi/>
        <w:rPr>
          <w:rtl/>
        </w:rPr>
      </w:pPr>
      <w:r w:rsidRPr="00DB2703">
        <w:rPr>
          <w:rtl/>
        </w:rPr>
        <w:t>ونظراً لمتواضع قدرات المعالج الرسومي المدمج في هذه الأجهزة وافتقارها إلى وحدات المعالجة العصبية المتخصصة (</w:t>
      </w:r>
      <w:r w:rsidRPr="00DB2703">
        <w:t>NPU</w:t>
      </w:r>
      <w:r w:rsidRPr="00DB2703">
        <w:rPr>
          <w:rtl/>
        </w:rPr>
        <w:t>) المتطورة، فإن عبء الاستدلال الحسابي يقع بالكامل على عاتق وحدة المعالجة المركزية (</w:t>
      </w:r>
      <w:r w:rsidRPr="00DB2703">
        <w:t>CPU</w:t>
      </w:r>
      <w:r w:rsidRPr="00DB2703">
        <w:rPr>
          <w:rtl/>
        </w:rPr>
        <w:t xml:space="preserve">) متعددة الأنوية. يستلزم هذا القيد الاعتماد على مجموعات تعليمات التسريع </w:t>
      </w:r>
      <w:proofErr w:type="spellStart"/>
      <w:r w:rsidRPr="00DB2703">
        <w:rPr>
          <w:rtl/>
        </w:rPr>
        <w:t>العتادي</w:t>
      </w:r>
      <w:proofErr w:type="spellEnd"/>
      <w:r w:rsidRPr="00DB2703">
        <w:rPr>
          <w:rtl/>
        </w:rPr>
        <w:t xml:space="preserve"> المتوفرة في معالجات </w:t>
      </w:r>
      <w:r w:rsidRPr="00DB2703">
        <w:t>ARM64</w:t>
      </w:r>
      <w:r w:rsidRPr="00DB2703">
        <w:rPr>
          <w:rtl/>
        </w:rPr>
        <w:t xml:space="preserve"> مثل تقنية </w:t>
      </w:r>
      <w:r w:rsidRPr="00DB2703">
        <w:t>ARM NEON</w:t>
      </w:r>
      <w:r w:rsidRPr="00DB2703">
        <w:rPr>
          <w:rtl/>
        </w:rPr>
        <w:t xml:space="preserve"> و</w:t>
      </w:r>
      <w:r w:rsidRPr="00DB2703">
        <w:t>VFP</w:t>
      </w:r>
      <w:r w:rsidRPr="00DB2703">
        <w:rPr>
          <w:rtl/>
        </w:rPr>
        <w:t xml:space="preserve"> لتسريع العمليات الحسابية للمصفوفات.</w:t>
      </w:r>
    </w:p>
    <w:p w14:paraId="788E1572" w14:textId="77777777" w:rsidR="00DB2703" w:rsidRPr="00DB2703" w:rsidRDefault="00DB2703" w:rsidP="00DB2703">
      <w:pPr>
        <w:bidi/>
        <w:rPr>
          <w:rtl/>
        </w:rPr>
      </w:pPr>
      <w:r w:rsidRPr="00DB2703">
        <w:rPr>
          <w:rtl/>
        </w:rPr>
        <w:t>وبناءً على ذلك، يصبح استخدام تقنيات التكميم الرقمي خياراً حتمياً لتهيئة النماذج؛ حيث يسهم التكميم ثنائي الأبعاد إلى دقة 8-بت (</w:t>
      </w:r>
      <w:r w:rsidRPr="00DB2703">
        <w:t>INT8 Quantization</w:t>
      </w:r>
      <w:r w:rsidRPr="00DB2703">
        <w:rPr>
          <w:rtl/>
        </w:rPr>
        <w:t>) أو التكميم المتقدم مثل (</w:t>
      </w:r>
      <w:r w:rsidRPr="00DB2703">
        <w:t>Q5_1</w:t>
      </w:r>
      <w:r w:rsidRPr="00DB2703">
        <w:rPr>
          <w:rtl/>
        </w:rPr>
        <w:t xml:space="preserve"> أو </w:t>
      </w:r>
      <w:r w:rsidRPr="00DB2703">
        <w:t>Q8_0</w:t>
      </w:r>
      <w:r w:rsidRPr="00DB2703">
        <w:rPr>
          <w:rtl/>
        </w:rPr>
        <w:t>) في تخفيض حجم النموذج على القرص بمعدل يتراوح بين 50% إلى 70%، وتقليل استهلاك الذاكرة العشوائية أثناء التشغيل بالقدر نفسه، فضلاً عن تسريع الاستدلال الحسابي على أنوية المعالج المركزي دون تدهور ملموس في دقة التعرف على الكلام.</w:t>
      </w:r>
    </w:p>
    <w:p w14:paraId="7DD9B0D8" w14:textId="77777777" w:rsidR="00DB2703" w:rsidRPr="00DB2703" w:rsidRDefault="00DB2703" w:rsidP="00DB2703">
      <w:pPr>
        <w:bidi/>
        <w:rPr>
          <w:b/>
          <w:bCs/>
          <w:rtl/>
        </w:rPr>
      </w:pPr>
      <w:r w:rsidRPr="00DB2703">
        <w:rPr>
          <w:b/>
          <w:bCs/>
          <w:rtl/>
        </w:rPr>
        <w:t>تحديد النموذج الصوتي الأصغر والأكثر دقة لمهمة تتبع التلاوة</w:t>
      </w:r>
    </w:p>
    <w:p w14:paraId="2362472E" w14:textId="77777777" w:rsidR="00DB2703" w:rsidRPr="00DB2703" w:rsidRDefault="00DB2703" w:rsidP="00DB2703">
      <w:pPr>
        <w:bidi/>
        <w:rPr>
          <w:rtl/>
        </w:rPr>
      </w:pPr>
      <w:r w:rsidRPr="00DB2703">
        <w:rPr>
          <w:rtl/>
        </w:rPr>
        <w:t>بناءً على مسح النماذج الصوتية المفتوحة المصدر والمجانية الداعمة للغة العربية والمخصصة للعمل محلياً، تبرز ثلاثة خيارات رئيسية تتفاوت في بنيتها الهيكلية ومدى ملاءمتها للمهمة المطلوبة. يوضح الجدول التالي مقارنة هيكلية دقيقة بين هذه النماذج لتحديد الخيار الأمثل المتوافق مع شروط الحجم الصغير (أقل من 150 ميجابايت) والدقة المرتفعة (أعلى من 85%):</w:t>
      </w:r>
    </w:p>
    <w:tbl>
      <w:tblPr>
        <w:bidiVisual/>
        <w:tblW w:w="0" w:type="auto"/>
        <w:tblCellSpacing w:w="15" w:type="dxa"/>
        <w:tblCellMar>
          <w:left w:w="0" w:type="dxa"/>
          <w:right w:w="0" w:type="dxa"/>
        </w:tblCellMar>
        <w:tblLook w:val="04A0" w:firstRow="1" w:lastRow="0" w:firstColumn="1" w:lastColumn="0" w:noHBand="0" w:noVBand="1"/>
      </w:tblPr>
      <w:tblGrid>
        <w:gridCol w:w="1995"/>
        <w:gridCol w:w="1189"/>
        <w:gridCol w:w="1221"/>
        <w:gridCol w:w="1322"/>
        <w:gridCol w:w="1972"/>
        <w:gridCol w:w="1311"/>
      </w:tblGrid>
      <w:tr w:rsidR="00DB2703" w:rsidRPr="00DB2703" w14:paraId="223CE9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17B2B" w14:textId="77777777" w:rsidR="00DB2703" w:rsidRPr="00DB2703" w:rsidRDefault="00DB2703" w:rsidP="00DB2703">
            <w:pPr>
              <w:bidi/>
              <w:rPr>
                <w:rtl/>
              </w:rPr>
            </w:pPr>
            <w:r w:rsidRPr="00DB2703">
              <w:rPr>
                <w:b/>
                <w:bCs/>
                <w:rtl/>
              </w:rPr>
              <w:t>اسم النموذج والمصدر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ED0BA" w14:textId="77777777" w:rsidR="00DB2703" w:rsidRPr="00DB2703" w:rsidRDefault="00DB2703" w:rsidP="00DB2703">
            <w:pPr>
              <w:bidi/>
              <w:rPr>
                <w:rtl/>
              </w:rPr>
            </w:pPr>
            <w:r w:rsidRPr="00DB2703">
              <w:rPr>
                <w:b/>
                <w:bCs/>
                <w:rtl/>
              </w:rPr>
              <w:t>الحجم على القرص (</w:t>
            </w:r>
            <w:r w:rsidRPr="00DB2703">
              <w:rPr>
                <w:b/>
                <w:bCs/>
              </w:rPr>
              <w:t>MB</w:t>
            </w:r>
            <w:r w:rsidRPr="00DB2703">
              <w:rPr>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A3A92" w14:textId="77777777" w:rsidR="00DB2703" w:rsidRPr="00DB2703" w:rsidRDefault="00DB2703" w:rsidP="00DB2703">
            <w:pPr>
              <w:bidi/>
              <w:rPr>
                <w:rtl/>
              </w:rPr>
            </w:pPr>
            <w:r w:rsidRPr="00DB2703">
              <w:rPr>
                <w:b/>
                <w:bCs/>
                <w:rtl/>
              </w:rPr>
              <w:t>استهلاك الذاكرة العشوائية (</w:t>
            </w:r>
            <w:r w:rsidRPr="00DB2703">
              <w:rPr>
                <w:b/>
                <w:bCs/>
              </w:rPr>
              <w:t>RAM</w:t>
            </w:r>
            <w:r w:rsidRPr="00DB2703">
              <w:rPr>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5EC6C" w14:textId="77777777" w:rsidR="00DB2703" w:rsidRPr="00DB2703" w:rsidRDefault="00DB2703" w:rsidP="00DB2703">
            <w:pPr>
              <w:bidi/>
              <w:rPr>
                <w:rtl/>
              </w:rPr>
            </w:pPr>
            <w:r w:rsidRPr="00DB2703">
              <w:rPr>
                <w:b/>
                <w:bCs/>
                <w:rtl/>
              </w:rPr>
              <w:t>معدل خطأ الكلمات (</w:t>
            </w:r>
            <w:r w:rsidRPr="00DB2703">
              <w:rPr>
                <w:b/>
                <w:bCs/>
              </w:rPr>
              <w:t>WER</w:t>
            </w:r>
            <w:r w:rsidRPr="00DB2703">
              <w:rPr>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BCEF7" w14:textId="77777777" w:rsidR="00DB2703" w:rsidRPr="00DB2703" w:rsidRDefault="00DB2703" w:rsidP="00DB2703">
            <w:pPr>
              <w:bidi/>
              <w:rPr>
                <w:rtl/>
              </w:rPr>
            </w:pPr>
            <w:r w:rsidRPr="00DB2703">
              <w:rPr>
                <w:b/>
                <w:bCs/>
                <w:rtl/>
              </w:rPr>
              <w:t>معمارية النموذج ونمط الاستدلال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FAA81" w14:textId="77777777" w:rsidR="00DB2703" w:rsidRPr="00DB2703" w:rsidRDefault="00DB2703" w:rsidP="00DB2703">
            <w:pPr>
              <w:bidi/>
              <w:rPr>
                <w:rtl/>
              </w:rPr>
            </w:pPr>
            <w:r w:rsidRPr="00DB2703">
              <w:rPr>
                <w:b/>
                <w:bCs/>
                <w:rtl/>
              </w:rPr>
              <w:t>نوع الترخيص والملاءمة للقرآن الكريم</w:t>
            </w:r>
          </w:p>
        </w:tc>
      </w:tr>
      <w:tr w:rsidR="00DB2703" w:rsidRPr="00DB2703" w14:paraId="317218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147BD" w14:textId="77777777" w:rsidR="00DB2703" w:rsidRPr="00DB2703" w:rsidRDefault="00DB2703" w:rsidP="00DB2703">
            <w:pPr>
              <w:bidi/>
              <w:rPr>
                <w:rtl/>
              </w:rPr>
            </w:pPr>
            <w:proofErr w:type="spellStart"/>
            <w:r w:rsidRPr="00DB2703">
              <w:t>tarteel</w:t>
            </w:r>
            <w:proofErr w:type="spellEnd"/>
            <w:r w:rsidRPr="00DB2703">
              <w:t>-ai/whisper-tiny-</w:t>
            </w:r>
            <w:proofErr w:type="spellStart"/>
            <w:r w:rsidRPr="00DB2703">
              <w:t>ar</w:t>
            </w:r>
            <w:proofErr w:type="spellEnd"/>
            <w:r w:rsidRPr="00DB2703">
              <w:t>-</w:t>
            </w:r>
            <w:proofErr w:type="spellStart"/>
            <w:r w:rsidRPr="00DB2703">
              <w:t>quran</w:t>
            </w:r>
            <w:proofErr w:type="spellEnd"/>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9E4EB" w14:textId="77777777" w:rsidR="00DB2703" w:rsidRPr="00DB2703" w:rsidRDefault="00DB2703" w:rsidP="00DB2703">
            <w:pPr>
              <w:bidi/>
              <w:rPr>
                <w:rtl/>
              </w:rPr>
            </w:pPr>
            <w:r w:rsidRPr="00DB2703">
              <w:rPr>
                <w:b/>
                <w:bCs/>
                <w:rtl/>
              </w:rPr>
              <w:t xml:space="preserve">31 - 38 </w:t>
            </w:r>
            <w:r w:rsidRPr="00DB2703">
              <w:rPr>
                <w:b/>
                <w:bCs/>
              </w:rPr>
              <w:t>MB</w:t>
            </w:r>
            <w:r w:rsidRPr="00DB2703">
              <w:rPr>
                <w:rtl/>
              </w:rPr>
              <w:t xml:space="preserve"> (صيغة </w:t>
            </w:r>
            <w:r w:rsidRPr="00DB2703">
              <w:t>Q5_1</w:t>
            </w:r>
            <w:r w:rsidRPr="00DB2703">
              <w:rPr>
                <w:rtl/>
              </w:rPr>
              <w:t xml:space="preserve">) </w:t>
            </w:r>
          </w:p>
          <w:p w14:paraId="2E8FDB3F" w14:textId="77777777" w:rsidR="00DB2703" w:rsidRPr="00DB2703" w:rsidRDefault="00DB2703" w:rsidP="00DB2703">
            <w:pPr>
              <w:bidi/>
              <w:rPr>
                <w:rtl/>
              </w:rPr>
            </w:pPr>
            <w:r w:rsidRPr="00DB2703">
              <w:rPr>
                <w:rtl/>
              </w:rPr>
              <w:br/>
            </w:r>
          </w:p>
          <w:p w14:paraId="5FDACB7D" w14:textId="77777777" w:rsidR="00DB2703" w:rsidRPr="00DB2703" w:rsidRDefault="00DB2703" w:rsidP="00DB2703">
            <w:pPr>
              <w:bidi/>
              <w:rPr>
                <w:rtl/>
              </w:rPr>
            </w:pPr>
            <w:r w:rsidRPr="00DB2703">
              <w:rPr>
                <w:b/>
                <w:bCs/>
                <w:rtl/>
              </w:rPr>
              <w:t xml:space="preserve">75 </w:t>
            </w:r>
            <w:r w:rsidRPr="00DB2703">
              <w:rPr>
                <w:b/>
                <w:bCs/>
              </w:rPr>
              <w:t>MB</w:t>
            </w:r>
            <w:r w:rsidRPr="00DB2703">
              <w:rPr>
                <w:rtl/>
              </w:rPr>
              <w:t xml:space="preserve"> (صيغة </w:t>
            </w:r>
            <w:r w:rsidRPr="00DB2703">
              <w:t>Q8_0</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D5ED0" w14:textId="77777777" w:rsidR="00DB2703" w:rsidRPr="00DB2703" w:rsidRDefault="00DB2703" w:rsidP="00DB2703">
            <w:pPr>
              <w:bidi/>
              <w:rPr>
                <w:rtl/>
              </w:rPr>
            </w:pPr>
            <w:r w:rsidRPr="00DB2703">
              <w:rPr>
                <w:b/>
                <w:bCs/>
                <w:rtl/>
              </w:rPr>
              <w:t xml:space="preserve">~273 </w:t>
            </w:r>
            <w:r w:rsidRPr="00DB2703">
              <w:rPr>
                <w:b/>
                <w:bCs/>
              </w:rPr>
              <w:t>MB</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B3AAF" w14:textId="77777777" w:rsidR="00DB2703" w:rsidRPr="00DB2703" w:rsidRDefault="00DB2703" w:rsidP="00DB2703">
            <w:pPr>
              <w:bidi/>
              <w:rPr>
                <w:rtl/>
              </w:rPr>
            </w:pPr>
            <w:r w:rsidRPr="00DB2703">
              <w:rPr>
                <w:b/>
                <w:bCs/>
                <w:rtl/>
              </w:rPr>
              <w:t>7.05%</w:t>
            </w:r>
            <w:r w:rsidRPr="00DB2703">
              <w:rPr>
                <w:rtl/>
              </w:rPr>
              <w:t xml:space="preserve"> (دقة 92.95%)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745B5" w14:textId="77777777" w:rsidR="00DB2703" w:rsidRPr="00DB2703" w:rsidRDefault="00DB2703" w:rsidP="00DB2703">
            <w:pPr>
              <w:bidi/>
              <w:rPr>
                <w:rtl/>
              </w:rPr>
            </w:pPr>
            <w:r w:rsidRPr="00DB2703">
              <w:rPr>
                <w:rtl/>
              </w:rPr>
              <w:t>محول ترميز وفك ترميز ذاتي المرجعي (</w:t>
            </w:r>
            <w:r w:rsidRPr="00DB2703">
              <w:t>Transformer Encoder-Decoder</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A0D72" w14:textId="77777777" w:rsidR="00DB2703" w:rsidRPr="00DB2703" w:rsidRDefault="00DB2703" w:rsidP="00DB2703">
            <w:pPr>
              <w:bidi/>
              <w:rPr>
                <w:rtl/>
              </w:rPr>
            </w:pPr>
            <w:r w:rsidRPr="00DB2703">
              <w:rPr>
                <w:rtl/>
              </w:rPr>
              <w:t xml:space="preserve">ترخيص </w:t>
            </w:r>
            <w:r w:rsidRPr="00DB2703">
              <w:t>MIT</w:t>
            </w:r>
            <w:r w:rsidRPr="00DB2703">
              <w:rPr>
                <w:rtl/>
              </w:rPr>
              <w:t xml:space="preserve"> </w:t>
            </w:r>
          </w:p>
          <w:p w14:paraId="4D6275FA" w14:textId="77777777" w:rsidR="00DB2703" w:rsidRPr="00DB2703" w:rsidRDefault="00DB2703" w:rsidP="00DB2703">
            <w:pPr>
              <w:bidi/>
              <w:rPr>
                <w:rtl/>
              </w:rPr>
            </w:pPr>
            <w:r w:rsidRPr="00DB2703">
              <w:rPr>
                <w:rtl/>
              </w:rPr>
              <w:br/>
            </w:r>
          </w:p>
          <w:p w14:paraId="5554CE10" w14:textId="77777777" w:rsidR="00DB2703" w:rsidRPr="00DB2703" w:rsidRDefault="00DB2703" w:rsidP="00DB2703">
            <w:pPr>
              <w:bidi/>
              <w:rPr>
                <w:rtl/>
              </w:rPr>
            </w:pPr>
            <w:r w:rsidRPr="00DB2703">
              <w:rPr>
                <w:b/>
                <w:bCs/>
                <w:rtl/>
              </w:rPr>
              <w:t>ممتاز جداً ومخصص للقرآن</w:t>
            </w:r>
            <w:r w:rsidRPr="00DB2703">
              <w:rPr>
                <w:rtl/>
              </w:rPr>
              <w:t xml:space="preserve"> </w:t>
            </w:r>
          </w:p>
        </w:tc>
      </w:tr>
      <w:tr w:rsidR="00DB2703" w:rsidRPr="00DB2703" w14:paraId="0B250A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A14D1" w14:textId="77777777" w:rsidR="00DB2703" w:rsidRPr="00DB2703" w:rsidRDefault="00DB2703" w:rsidP="00DB2703">
            <w:pPr>
              <w:bidi/>
              <w:rPr>
                <w:rtl/>
              </w:rPr>
            </w:pPr>
            <w:r w:rsidRPr="00DB2703">
              <w:t xml:space="preserve">NVIDIA </w:t>
            </w:r>
            <w:proofErr w:type="spellStart"/>
            <w:r w:rsidRPr="00DB2703">
              <w:t>FastConformer</w:t>
            </w:r>
            <w:proofErr w:type="spellEnd"/>
            <w:r w:rsidRPr="00DB2703">
              <w:t>-CTC</w:t>
            </w:r>
            <w:r w:rsidRPr="00DB2703">
              <w:rPr>
                <w:rtl/>
              </w:rPr>
              <w:t xml:space="preserve"> (المعرب محلياً)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D522B" w14:textId="77777777" w:rsidR="00DB2703" w:rsidRPr="00DB2703" w:rsidRDefault="00DB2703" w:rsidP="00DB2703">
            <w:pPr>
              <w:bidi/>
              <w:rPr>
                <w:rtl/>
              </w:rPr>
            </w:pPr>
            <w:r w:rsidRPr="00DB2703">
              <w:rPr>
                <w:b/>
                <w:bCs/>
                <w:rtl/>
              </w:rPr>
              <w:t xml:space="preserve">115 - 131 </w:t>
            </w:r>
            <w:r w:rsidRPr="00DB2703">
              <w:rPr>
                <w:b/>
                <w:bCs/>
              </w:rPr>
              <w:t>MB</w:t>
            </w:r>
            <w:r w:rsidRPr="00DB2703">
              <w:rPr>
                <w:rtl/>
              </w:rPr>
              <w:t xml:space="preserve"> (صيغة </w:t>
            </w:r>
            <w:r w:rsidRPr="00DB2703">
              <w:lastRenderedPageBreak/>
              <w:t>ONNX</w:t>
            </w:r>
            <w:r w:rsidRPr="00DB2703">
              <w:rPr>
                <w:rtl/>
              </w:rPr>
              <w:t xml:space="preserve"> </w:t>
            </w:r>
            <w:proofErr w:type="spellStart"/>
            <w:r w:rsidRPr="00DB2703">
              <w:rPr>
                <w:rtl/>
              </w:rPr>
              <w:t>المكممة</w:t>
            </w:r>
            <w:proofErr w:type="spellEnd"/>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616F7" w14:textId="77777777" w:rsidR="00DB2703" w:rsidRPr="00DB2703" w:rsidRDefault="00DB2703" w:rsidP="00DB2703">
            <w:pPr>
              <w:bidi/>
              <w:rPr>
                <w:rtl/>
              </w:rPr>
            </w:pPr>
            <w:r w:rsidRPr="00DB2703">
              <w:rPr>
                <w:b/>
                <w:bCs/>
                <w:rtl/>
              </w:rPr>
              <w:lastRenderedPageBreak/>
              <w:t xml:space="preserve">~150 - 250 </w:t>
            </w:r>
            <w:r w:rsidRPr="00DB2703">
              <w:rPr>
                <w:b/>
                <w:bCs/>
              </w:rPr>
              <w:t>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BAA6A" w14:textId="77777777" w:rsidR="00DB2703" w:rsidRPr="00DB2703" w:rsidRDefault="00DB2703" w:rsidP="00DB2703">
            <w:pPr>
              <w:bidi/>
              <w:rPr>
                <w:rtl/>
              </w:rPr>
            </w:pPr>
            <w:r w:rsidRPr="00DB2703">
              <w:rPr>
                <w:b/>
                <w:bCs/>
                <w:rtl/>
              </w:rPr>
              <w:t>~6.9%</w:t>
            </w:r>
            <w:r w:rsidRPr="00DB2703">
              <w:rPr>
                <w:rtl/>
              </w:rPr>
              <w:t xml:space="preserve"> (دقة 93.1%)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5968C" w14:textId="77777777" w:rsidR="00DB2703" w:rsidRPr="00DB2703" w:rsidRDefault="00DB2703" w:rsidP="00DB2703">
            <w:pPr>
              <w:bidi/>
              <w:rPr>
                <w:rtl/>
              </w:rPr>
            </w:pPr>
            <w:r w:rsidRPr="00DB2703">
              <w:rPr>
                <w:rtl/>
              </w:rPr>
              <w:t xml:space="preserve">نموذج ترميز </w:t>
            </w:r>
            <w:r w:rsidRPr="00DB2703">
              <w:t>Conformer</w:t>
            </w:r>
            <w:r w:rsidRPr="00DB2703">
              <w:rPr>
                <w:rtl/>
              </w:rPr>
              <w:t xml:space="preserve"> مع فك ترميز </w:t>
            </w:r>
            <w:r w:rsidRPr="00DB2703">
              <w:t>CTC</w:t>
            </w:r>
            <w:r w:rsidRPr="00DB2703">
              <w:rPr>
                <w:rtl/>
              </w:rPr>
              <w:t xml:space="preserve"> غير ذاتي المرجعي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D6462" w14:textId="77777777" w:rsidR="00DB2703" w:rsidRPr="00DB2703" w:rsidRDefault="00DB2703" w:rsidP="00DB2703">
            <w:pPr>
              <w:bidi/>
              <w:rPr>
                <w:rtl/>
              </w:rPr>
            </w:pPr>
            <w:r w:rsidRPr="00DB2703">
              <w:rPr>
                <w:rtl/>
              </w:rPr>
              <w:t xml:space="preserve">ترخيص </w:t>
            </w:r>
            <w:r w:rsidRPr="00DB2703">
              <w:t>Apache-2.0 / CC-BY-4.0</w:t>
            </w:r>
            <w:r w:rsidRPr="00DB2703">
              <w:rPr>
                <w:rtl/>
              </w:rPr>
              <w:t xml:space="preserve"> </w:t>
            </w:r>
          </w:p>
          <w:p w14:paraId="6B40D040" w14:textId="77777777" w:rsidR="00DB2703" w:rsidRPr="00DB2703" w:rsidRDefault="00DB2703" w:rsidP="00DB2703">
            <w:pPr>
              <w:bidi/>
              <w:rPr>
                <w:rtl/>
              </w:rPr>
            </w:pPr>
            <w:r w:rsidRPr="00DB2703">
              <w:rPr>
                <w:rtl/>
              </w:rPr>
              <w:lastRenderedPageBreak/>
              <w:br/>
            </w:r>
          </w:p>
          <w:p w14:paraId="3082207C" w14:textId="77777777" w:rsidR="00DB2703" w:rsidRPr="00DB2703" w:rsidRDefault="00DB2703" w:rsidP="00DB2703">
            <w:pPr>
              <w:bidi/>
              <w:rPr>
                <w:rtl/>
              </w:rPr>
            </w:pPr>
            <w:r w:rsidRPr="00DB2703">
              <w:rPr>
                <w:b/>
                <w:bCs/>
                <w:rtl/>
              </w:rPr>
              <w:t>ممتاز جداً وسريع الاستجابة</w:t>
            </w:r>
            <w:r w:rsidRPr="00DB2703">
              <w:rPr>
                <w:rtl/>
              </w:rPr>
              <w:t xml:space="preserve"> </w:t>
            </w:r>
          </w:p>
        </w:tc>
      </w:tr>
      <w:tr w:rsidR="00DB2703" w:rsidRPr="00DB2703" w14:paraId="1EB222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372DD" w14:textId="77777777" w:rsidR="00DB2703" w:rsidRPr="00DB2703" w:rsidRDefault="00DB2703" w:rsidP="00DB2703">
            <w:pPr>
              <w:bidi/>
              <w:rPr>
                <w:rtl/>
              </w:rPr>
            </w:pPr>
            <w:proofErr w:type="spellStart"/>
            <w:r w:rsidRPr="00DB2703">
              <w:lastRenderedPageBreak/>
              <w:t>Vosk</w:t>
            </w:r>
            <w:proofErr w:type="spellEnd"/>
            <w:r w:rsidRPr="00DB2703">
              <w:t xml:space="preserve"> Arabic Small</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A51CB" w14:textId="77777777" w:rsidR="00DB2703" w:rsidRPr="00DB2703" w:rsidRDefault="00DB2703" w:rsidP="00DB2703">
            <w:pPr>
              <w:bidi/>
              <w:rPr>
                <w:rtl/>
              </w:rPr>
            </w:pPr>
            <w:r w:rsidRPr="00DB2703">
              <w:rPr>
                <w:b/>
                <w:bCs/>
                <w:rtl/>
              </w:rPr>
              <w:t xml:space="preserve">~50 </w:t>
            </w:r>
            <w:r w:rsidRPr="00DB2703">
              <w:rPr>
                <w:b/>
                <w:bCs/>
              </w:rPr>
              <w:t>MB</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0937E" w14:textId="77777777" w:rsidR="00DB2703" w:rsidRPr="00DB2703" w:rsidRDefault="00DB2703" w:rsidP="00DB2703">
            <w:pPr>
              <w:bidi/>
              <w:rPr>
                <w:rtl/>
              </w:rPr>
            </w:pPr>
            <w:r w:rsidRPr="00DB2703">
              <w:rPr>
                <w:b/>
                <w:bCs/>
                <w:rtl/>
              </w:rPr>
              <w:t xml:space="preserve">~300 </w:t>
            </w:r>
            <w:r w:rsidRPr="00DB2703">
              <w:rPr>
                <w:b/>
                <w:bCs/>
              </w:rPr>
              <w:t>MB</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70BD5" w14:textId="77777777" w:rsidR="00DB2703" w:rsidRPr="00DB2703" w:rsidRDefault="00DB2703" w:rsidP="00DB2703">
            <w:pPr>
              <w:bidi/>
              <w:rPr>
                <w:rtl/>
              </w:rPr>
            </w:pPr>
            <w:r w:rsidRPr="00DB2703">
              <w:rPr>
                <w:b/>
                <w:bCs/>
                <w:rtl/>
              </w:rPr>
              <w:t>مرتفع جداً على التلاوة</w:t>
            </w:r>
            <w:r w:rsidRPr="00DB2703">
              <w:rPr>
                <w:rtl/>
              </w:rPr>
              <w:t xml:space="preserve"> (يفوق 35%)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DDA05" w14:textId="77777777" w:rsidR="00DB2703" w:rsidRPr="00DB2703" w:rsidRDefault="00DB2703" w:rsidP="00DB2703">
            <w:pPr>
              <w:bidi/>
              <w:rPr>
                <w:rtl/>
              </w:rPr>
            </w:pPr>
            <w:r w:rsidRPr="00DB2703">
              <w:rPr>
                <w:rtl/>
              </w:rPr>
              <w:t>نموذج احتمالي هجين (</w:t>
            </w:r>
            <w:r w:rsidRPr="00DB2703">
              <w:t>HMM-DNN / Kaldi</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1E461" w14:textId="77777777" w:rsidR="00DB2703" w:rsidRPr="00DB2703" w:rsidRDefault="00DB2703" w:rsidP="00DB2703">
            <w:pPr>
              <w:bidi/>
              <w:rPr>
                <w:rtl/>
              </w:rPr>
            </w:pPr>
            <w:r w:rsidRPr="00DB2703">
              <w:rPr>
                <w:rtl/>
              </w:rPr>
              <w:t xml:space="preserve">ترخيص </w:t>
            </w:r>
            <w:r w:rsidRPr="00DB2703">
              <w:t>Apache-2.0</w:t>
            </w:r>
            <w:r w:rsidRPr="00DB2703">
              <w:rPr>
                <w:rtl/>
              </w:rPr>
              <w:t xml:space="preserve"> </w:t>
            </w:r>
          </w:p>
          <w:p w14:paraId="40E3531A" w14:textId="77777777" w:rsidR="00DB2703" w:rsidRPr="00DB2703" w:rsidRDefault="00DB2703" w:rsidP="00DB2703">
            <w:pPr>
              <w:bidi/>
              <w:rPr>
                <w:rtl/>
              </w:rPr>
            </w:pPr>
            <w:r w:rsidRPr="00DB2703">
              <w:rPr>
                <w:rtl/>
              </w:rPr>
              <w:br/>
            </w:r>
          </w:p>
          <w:p w14:paraId="6BF7DBA4" w14:textId="77777777" w:rsidR="00DB2703" w:rsidRPr="00DB2703" w:rsidRDefault="00DB2703" w:rsidP="00DB2703">
            <w:pPr>
              <w:bidi/>
              <w:rPr>
                <w:rtl/>
              </w:rPr>
            </w:pPr>
            <w:r w:rsidRPr="00DB2703">
              <w:rPr>
                <w:b/>
                <w:bCs/>
                <w:rtl/>
              </w:rPr>
              <w:t>ضعيف لعدم التخصص بالقرآن</w:t>
            </w:r>
            <w:r w:rsidRPr="00DB2703">
              <w:rPr>
                <w:rtl/>
              </w:rPr>
              <w:t xml:space="preserve"> </w:t>
            </w:r>
          </w:p>
        </w:tc>
      </w:tr>
    </w:tbl>
    <w:p w14:paraId="32E484B8" w14:textId="2E8F3C4C" w:rsidR="00DB2703" w:rsidRPr="00DB2703" w:rsidRDefault="00DB2703" w:rsidP="00DB2703">
      <w:pPr>
        <w:bidi/>
        <w:rPr>
          <w:rtl/>
        </w:rPr>
      </w:pPr>
      <w:r w:rsidRPr="00DB2703">
        <w:rPr>
          <w:rtl/>
        </w:rPr>
        <w:t xml:space="preserve">يمثل نموذج </w:t>
      </w:r>
      <w:proofErr w:type="spellStart"/>
      <w:r w:rsidRPr="00DB2703">
        <w:t>tarteel</w:t>
      </w:r>
      <w:proofErr w:type="spellEnd"/>
      <w:r w:rsidRPr="00DB2703">
        <w:t>-ai/whisper-tiny-</w:t>
      </w:r>
      <w:proofErr w:type="spellStart"/>
      <w:r w:rsidRPr="00DB2703">
        <w:t>ar</w:t>
      </w:r>
      <w:proofErr w:type="spellEnd"/>
      <w:r w:rsidRPr="00DB2703">
        <w:t>-</w:t>
      </w:r>
      <w:proofErr w:type="spellStart"/>
      <w:r w:rsidRPr="00DB2703">
        <w:t>quran</w:t>
      </w:r>
      <w:proofErr w:type="spellEnd"/>
      <w:r w:rsidRPr="00DB2703">
        <w:rPr>
          <w:rtl/>
        </w:rPr>
        <w:t xml:space="preserve"> بقالب تكميم </w:t>
      </w:r>
      <w:r w:rsidRPr="00DB2703">
        <w:rPr>
          <w:b/>
          <w:bCs/>
        </w:rPr>
        <w:t>Q5_1</w:t>
      </w:r>
      <w:r w:rsidRPr="00DB2703">
        <w:rPr>
          <w:rtl/>
        </w:rPr>
        <w:t xml:space="preserve"> أو </w:t>
      </w:r>
      <w:r w:rsidRPr="00DB2703">
        <w:rPr>
          <w:b/>
          <w:bCs/>
        </w:rPr>
        <w:t>Q8_0</w:t>
      </w:r>
      <w:r w:rsidRPr="00DB2703">
        <w:rPr>
          <w:rtl/>
        </w:rPr>
        <w:t xml:space="preserve"> والمشغّل عبر مكتبة </w:t>
      </w:r>
      <w:r w:rsidRPr="00DB2703">
        <w:t>whisper.cpp</w:t>
      </w:r>
      <w:r w:rsidRPr="00DB2703">
        <w:rPr>
          <w:rtl/>
        </w:rPr>
        <w:t xml:space="preserve"> الحل التقني المطلق والأصغر حجماً على الإطلاق (بين 31 إلى 75 ميجابايت فقط) ؛ حيث يحقق معدل خطأ في الكلمات (</w:t>
      </w:r>
      <w:r w:rsidRPr="00DB2703">
        <w:t>WER</w:t>
      </w:r>
      <w:r w:rsidRPr="00DB2703">
        <w:rPr>
          <w:rtl/>
        </w:rPr>
        <w:t xml:space="preserve">) يبلغ </w:t>
      </w:r>
      <m:oMath>
        <m:r>
          <w:rPr>
            <w:rFonts w:ascii="Cambria Math" w:hAnsi="Cambria Math"/>
          </w:rPr>
          <m:t>7.05%</m:t>
        </m:r>
      </m:oMath>
      <w:r w:rsidRPr="00DB2703">
        <w:rPr>
          <w:rtl/>
        </w:rPr>
        <w:t xml:space="preserve"> فقط (أي دقة تفوق </w:t>
      </w:r>
      <m:oMath>
        <m:r>
          <w:rPr>
            <w:rFonts w:ascii="Cambria Math" w:hAnsi="Cambria Math"/>
          </w:rPr>
          <m:t>92%</m:t>
        </m:r>
      </m:oMath>
      <w:r w:rsidRPr="00DB2703">
        <w:rPr>
          <w:rtl/>
        </w:rPr>
        <w:t xml:space="preserve"> في بيئة تقييم معزولة) ، وهو ما يتجاوز بكثير عتبة الـ </w:t>
      </w:r>
      <m:oMath>
        <m:r>
          <w:rPr>
            <w:rFonts w:ascii="Cambria Math" w:hAnsi="Cambria Math"/>
          </w:rPr>
          <m:t>85%</m:t>
        </m:r>
      </m:oMath>
      <w:r w:rsidRPr="00DB2703">
        <w:rPr>
          <w:rtl/>
        </w:rPr>
        <w:t xml:space="preserve"> المطلوبة في الاستفسار.</w:t>
      </w:r>
    </w:p>
    <w:p w14:paraId="03C4463D" w14:textId="77777777" w:rsidR="00DB2703" w:rsidRPr="00DB2703" w:rsidRDefault="00DB2703" w:rsidP="00DB2703">
      <w:pPr>
        <w:bidi/>
        <w:rPr>
          <w:rtl/>
        </w:rPr>
      </w:pPr>
      <w:r w:rsidRPr="00DB2703">
        <w:rPr>
          <w:rtl/>
        </w:rPr>
        <w:t xml:space="preserve">ويعد نموذج </w:t>
      </w:r>
      <w:r w:rsidRPr="00DB2703">
        <w:t xml:space="preserve">NVIDIA </w:t>
      </w:r>
      <w:proofErr w:type="spellStart"/>
      <w:r w:rsidRPr="00DB2703">
        <w:t>FastConformer</w:t>
      </w:r>
      <w:proofErr w:type="spellEnd"/>
      <w:r w:rsidRPr="00DB2703">
        <w:t>-CTC</w:t>
      </w:r>
      <w:r w:rsidRPr="00DB2703">
        <w:rPr>
          <w:rtl/>
        </w:rPr>
        <w:t xml:space="preserve"> المتاح كملف </w:t>
      </w:r>
      <w:r w:rsidRPr="00DB2703">
        <w:t>ONNX</w:t>
      </w:r>
      <w:r w:rsidRPr="00DB2703">
        <w:rPr>
          <w:rtl/>
        </w:rPr>
        <w:t xml:space="preserve"> مكمم الخيار البديل الأفضل والأسرع استجابة (حجم 115 إلى 131 ميجابايت على القرص) ؛ حيث يتفوق في سرعة المعالجة الفورية وتفادي اختناق المعالج المركزي للأجهزة القديمة.</w:t>
      </w:r>
    </w:p>
    <w:p w14:paraId="1BC738E7" w14:textId="77777777" w:rsidR="00DB2703" w:rsidRPr="00DB2703" w:rsidRDefault="00DB2703" w:rsidP="00DB2703">
      <w:pPr>
        <w:bidi/>
        <w:rPr>
          <w:rtl/>
        </w:rPr>
      </w:pPr>
      <w:r w:rsidRPr="00DB2703">
        <w:rPr>
          <w:rtl/>
        </w:rPr>
        <w:t xml:space="preserve">وفي المقابل، على الرغم من أن نموذج </w:t>
      </w:r>
      <w:proofErr w:type="spellStart"/>
      <w:r w:rsidRPr="00DB2703">
        <w:t>Vosk</w:t>
      </w:r>
      <w:proofErr w:type="spellEnd"/>
      <w:r w:rsidRPr="00DB2703">
        <w:t xml:space="preserve"> Arabic Small</w:t>
      </w:r>
      <w:r w:rsidRPr="00DB2703">
        <w:rPr>
          <w:rtl/>
        </w:rPr>
        <w:t xml:space="preserve"> يتميز بحجم مثالي يقارب 50 ميجابايت واستهلاك منخفض للموارد ، إلا أنه موجه فقط للغة العربية الفصحى الحديثة (</w:t>
      </w:r>
      <w:r w:rsidRPr="00DB2703">
        <w:t>Modern Standard Arabic</w:t>
      </w:r>
      <w:r w:rsidRPr="00DB2703">
        <w:rPr>
          <w:rtl/>
        </w:rPr>
        <w:t xml:space="preserve">). يترتب على ذلك تدهور حاد في الدقة (معدل </w:t>
      </w:r>
      <w:r w:rsidRPr="00DB2703">
        <w:t>WER</w:t>
      </w:r>
      <w:r w:rsidRPr="00DB2703">
        <w:rPr>
          <w:rtl/>
        </w:rPr>
        <w:t xml:space="preserve"> يفوق 35%) عند تطبيقه مباشرة على تلاوة القرآن الكريم نتيجة للاختلاف الجوهري في الخصائص </w:t>
      </w:r>
      <w:proofErr w:type="spellStart"/>
      <w:r w:rsidRPr="00DB2703">
        <w:rPr>
          <w:rtl/>
        </w:rPr>
        <w:t>الفونيتية</w:t>
      </w:r>
      <w:proofErr w:type="spellEnd"/>
      <w:r w:rsidRPr="00DB2703">
        <w:rPr>
          <w:rtl/>
        </w:rPr>
        <w:t>، ومخارج الحروف الطينية، وأحكام التجويد والمدود والترتيل الصوتية.</w:t>
      </w:r>
    </w:p>
    <w:p w14:paraId="44DEA5DF" w14:textId="77777777" w:rsidR="00DB2703" w:rsidRPr="00DB2703" w:rsidRDefault="00DB2703" w:rsidP="00DB2703">
      <w:pPr>
        <w:bidi/>
        <w:rPr>
          <w:b/>
          <w:bCs/>
          <w:rtl/>
        </w:rPr>
      </w:pPr>
      <w:r w:rsidRPr="00DB2703">
        <w:rPr>
          <w:b/>
          <w:bCs/>
          <w:rtl/>
        </w:rPr>
        <w:t xml:space="preserve">الفحص الفني والتحليلي لنموذج </w:t>
      </w:r>
      <w:r w:rsidRPr="00DB2703">
        <w:rPr>
          <w:b/>
          <w:bCs/>
        </w:rPr>
        <w:t>Whisper Tiny</w:t>
      </w:r>
      <w:r w:rsidRPr="00DB2703">
        <w:rPr>
          <w:b/>
          <w:bCs/>
          <w:rtl/>
        </w:rPr>
        <w:t xml:space="preserve"> المتخصص في القرآن</w:t>
      </w:r>
    </w:p>
    <w:p w14:paraId="2C8E3F71" w14:textId="77777777" w:rsidR="00DB2703" w:rsidRPr="00DB2703" w:rsidRDefault="00DB2703" w:rsidP="00DB2703">
      <w:pPr>
        <w:bidi/>
        <w:rPr>
          <w:rtl/>
        </w:rPr>
      </w:pPr>
      <w:r w:rsidRPr="00DB2703">
        <w:rPr>
          <w:rtl/>
        </w:rPr>
        <w:t xml:space="preserve">يعتبر نموذج </w:t>
      </w:r>
      <w:proofErr w:type="spellStart"/>
      <w:r w:rsidRPr="00DB2703">
        <w:t>tarteel</w:t>
      </w:r>
      <w:proofErr w:type="spellEnd"/>
      <w:r w:rsidRPr="00DB2703">
        <w:t>-ai/whisper-tiny-</w:t>
      </w:r>
      <w:proofErr w:type="spellStart"/>
      <w:r w:rsidRPr="00DB2703">
        <w:t>ar</w:t>
      </w:r>
      <w:proofErr w:type="spellEnd"/>
      <w:r w:rsidRPr="00DB2703">
        <w:t>-</w:t>
      </w:r>
      <w:proofErr w:type="spellStart"/>
      <w:r w:rsidRPr="00DB2703">
        <w:t>quran</w:t>
      </w:r>
      <w:proofErr w:type="spellEnd"/>
      <w:r w:rsidRPr="00DB2703">
        <w:rPr>
          <w:rtl/>
        </w:rPr>
        <w:t xml:space="preserve"> نموذجاً مبنياً على الضبط الدقيق (</w:t>
      </w:r>
      <w:r w:rsidRPr="00DB2703">
        <w:t>Fine-tuning</w:t>
      </w:r>
      <w:r w:rsidRPr="00DB2703">
        <w:rPr>
          <w:rtl/>
        </w:rPr>
        <w:t xml:space="preserve">) للنموذج الأساسي </w:t>
      </w:r>
      <w:r w:rsidRPr="00DB2703">
        <w:t>whisper-tiny</w:t>
      </w:r>
      <w:r w:rsidRPr="00DB2703">
        <w:rPr>
          <w:rtl/>
        </w:rPr>
        <w:t xml:space="preserve"> ذي الـ 39 مليون معلمة والصادر عن </w:t>
      </w:r>
      <w:r w:rsidRPr="00DB2703">
        <w:t>OpenAI</w:t>
      </w:r>
      <w:r w:rsidRPr="00DB2703">
        <w:rPr>
          <w:rtl/>
        </w:rPr>
        <w:t xml:space="preserve">. وقد جرت عملية صقله وتدريبه المكثف على قواعد بيانات صوتية ضخمة مخصصة ومسجلة بواسطة آلاف القراء المتطوعين من فئات ديموغرافية وقدرات تلاوة متباينة (مثل قاعدة بيانات </w:t>
      </w:r>
      <w:r w:rsidRPr="00DB2703">
        <w:t>Tarteel</w:t>
      </w:r>
      <w:r w:rsidRPr="00DB2703">
        <w:rPr>
          <w:rtl/>
        </w:rPr>
        <w:t xml:space="preserve"> و</w:t>
      </w:r>
      <w:proofErr w:type="spellStart"/>
      <w:r w:rsidRPr="00DB2703">
        <w:t>EveryAyah</w:t>
      </w:r>
      <w:proofErr w:type="spellEnd"/>
      <w:r w:rsidRPr="00DB2703">
        <w:rPr>
          <w:rtl/>
        </w:rPr>
        <w:t>).</w:t>
      </w:r>
    </w:p>
    <w:p w14:paraId="6824AD50" w14:textId="77777777" w:rsidR="00DB2703" w:rsidRPr="00DB2703" w:rsidRDefault="00DB2703" w:rsidP="00DB2703">
      <w:pPr>
        <w:bidi/>
        <w:rPr>
          <w:b/>
          <w:bCs/>
          <w:rtl/>
        </w:rPr>
      </w:pPr>
      <w:r w:rsidRPr="00DB2703">
        <w:rPr>
          <w:b/>
          <w:bCs/>
          <w:rtl/>
        </w:rPr>
        <w:t>الفروق الحاسمة في الأداء والتدريب</w:t>
      </w:r>
    </w:p>
    <w:p w14:paraId="6219B90B" w14:textId="1DF8AFBC" w:rsidR="00DB2703" w:rsidRPr="00DB2703" w:rsidRDefault="00DB2703" w:rsidP="00DB2703">
      <w:pPr>
        <w:bidi/>
        <w:rPr>
          <w:rtl/>
        </w:rPr>
      </w:pPr>
      <w:r w:rsidRPr="00DB2703">
        <w:rPr>
          <w:rtl/>
        </w:rPr>
        <w:t xml:space="preserve">تتجلى أهمية اختيار النموذج الصحيح عند مقارنته بنماذج أخرى مصغرة منشورة على منصة </w:t>
      </w:r>
      <w:r w:rsidRPr="00DB2703">
        <w:t>Hugging Face</w:t>
      </w:r>
      <w:r w:rsidRPr="00DB2703">
        <w:rPr>
          <w:rtl/>
        </w:rPr>
        <w:t xml:space="preserve">. على سبيل المثال، يسجل نموذج </w:t>
      </w:r>
      <w:proofErr w:type="spellStart"/>
      <w:r w:rsidRPr="00DB2703">
        <w:t>ubulut</w:t>
      </w:r>
      <w:proofErr w:type="spellEnd"/>
      <w:r w:rsidRPr="00DB2703">
        <w:t>/whisper-tiny-</w:t>
      </w:r>
      <w:proofErr w:type="spellStart"/>
      <w:r w:rsidRPr="00DB2703">
        <w:t>quran</w:t>
      </w:r>
      <w:proofErr w:type="spellEnd"/>
      <w:r w:rsidRPr="00DB2703">
        <w:rPr>
          <w:rtl/>
        </w:rPr>
        <w:t xml:space="preserve"> معدل خطأ كارثي في الكلمات (</w:t>
      </w:r>
      <w:r w:rsidRPr="00DB2703">
        <w:t>WER</w:t>
      </w:r>
      <w:r w:rsidRPr="00DB2703">
        <w:rPr>
          <w:rtl/>
        </w:rPr>
        <w:t xml:space="preserve">) يبلغ </w:t>
      </w:r>
      <m:oMath>
        <m:r>
          <w:rPr>
            <w:rFonts w:ascii="Cambria Math" w:hAnsi="Cambria Math"/>
          </w:rPr>
          <m:t>190.35%</m:t>
        </m:r>
      </m:oMath>
      <w:r w:rsidRPr="00DB2703">
        <w:rPr>
          <w:rtl/>
        </w:rPr>
        <w:t xml:space="preserve"> على مجموعة التقييم الخاصة به ؛ ويرجع هذا الفشل الذريع إلى عدم توازن المعاملات الفائقة (</w:t>
      </w:r>
      <w:r w:rsidRPr="00DB2703">
        <w:t>Hyperparameters</w:t>
      </w:r>
      <w:r w:rsidRPr="00DB2703">
        <w:rPr>
          <w:rtl/>
        </w:rPr>
        <w:t>) أثناء التدريب مما تسبب في ظاهرة تشتت الأوزان وفقدان النموذج القدرة على تفكيك الرموز الصوتية للقرآن.</w:t>
      </w:r>
    </w:p>
    <w:p w14:paraId="0FDCB2D1" w14:textId="4037A581" w:rsidR="00DB2703" w:rsidRPr="00DB2703" w:rsidRDefault="00DB2703" w:rsidP="00DB2703">
      <w:pPr>
        <w:bidi/>
        <w:rPr>
          <w:rtl/>
        </w:rPr>
      </w:pPr>
      <w:r w:rsidRPr="00DB2703">
        <w:rPr>
          <w:rtl/>
        </w:rPr>
        <w:t xml:space="preserve">وعلى النقيض تماماً، نجح نموذج </w:t>
      </w:r>
      <w:proofErr w:type="spellStart"/>
      <w:r w:rsidRPr="00DB2703">
        <w:rPr>
          <w:rtl/>
        </w:rPr>
        <w:t>تارتيل</w:t>
      </w:r>
      <w:proofErr w:type="spellEnd"/>
      <w:r w:rsidRPr="00DB2703">
        <w:rPr>
          <w:rtl/>
        </w:rPr>
        <w:t xml:space="preserve"> الرسمي </w:t>
      </w:r>
      <w:proofErr w:type="spellStart"/>
      <w:r w:rsidRPr="00DB2703">
        <w:t>tarteel</w:t>
      </w:r>
      <w:proofErr w:type="spellEnd"/>
      <w:r w:rsidRPr="00DB2703">
        <w:t>-ai/whisper-tiny-</w:t>
      </w:r>
      <w:proofErr w:type="spellStart"/>
      <w:r w:rsidRPr="00DB2703">
        <w:t>ar</w:t>
      </w:r>
      <w:proofErr w:type="spellEnd"/>
      <w:r w:rsidRPr="00DB2703">
        <w:t>-</w:t>
      </w:r>
      <w:proofErr w:type="spellStart"/>
      <w:r w:rsidRPr="00DB2703">
        <w:t>quran</w:t>
      </w:r>
      <w:proofErr w:type="spellEnd"/>
      <w:r w:rsidRPr="00DB2703">
        <w:rPr>
          <w:rtl/>
        </w:rPr>
        <w:t xml:space="preserve"> في تقليل دالة الخسارة (</w:t>
      </w:r>
      <w:r w:rsidRPr="00DB2703">
        <w:t>Validation Loss</w:t>
      </w:r>
      <w:r w:rsidRPr="00DB2703">
        <w:rPr>
          <w:rtl/>
        </w:rPr>
        <w:t xml:space="preserve">) إلى </w:t>
      </w:r>
      <m:oMath>
        <m:r>
          <w:rPr>
            <w:rFonts w:ascii="Cambria Math" w:hAnsi="Cambria Math"/>
          </w:rPr>
          <m:t>0.0928</m:t>
        </m:r>
      </m:oMath>
      <w:r w:rsidRPr="00DB2703">
        <w:rPr>
          <w:rtl/>
        </w:rPr>
        <w:t xml:space="preserve"> مع تحقيق معدل خطأ للكلمات يبلغ </w:t>
      </w:r>
      <m:oMath>
        <m:r>
          <w:rPr>
            <w:rFonts w:ascii="Cambria Math" w:hAnsi="Cambria Math"/>
          </w:rPr>
          <m:t>7.05%</m:t>
        </m:r>
      </m:oMath>
      <w:r w:rsidRPr="00DB2703">
        <w:rPr>
          <w:rtl/>
        </w:rPr>
        <w:t xml:space="preserve"> فقط. يوضح الجدول التالي تفاصيل الأداء للمقارنة الفنية:</w:t>
      </w:r>
    </w:p>
    <w:tbl>
      <w:tblPr>
        <w:bidiVisual/>
        <w:tblW w:w="0" w:type="auto"/>
        <w:tblCellSpacing w:w="15" w:type="dxa"/>
        <w:tblCellMar>
          <w:left w:w="0" w:type="dxa"/>
          <w:right w:w="0" w:type="dxa"/>
        </w:tblCellMar>
        <w:tblLook w:val="04A0" w:firstRow="1" w:lastRow="0" w:firstColumn="1" w:lastColumn="0" w:noHBand="0" w:noVBand="1"/>
      </w:tblPr>
      <w:tblGrid>
        <w:gridCol w:w="2293"/>
        <w:gridCol w:w="1288"/>
        <w:gridCol w:w="1705"/>
        <w:gridCol w:w="1363"/>
        <w:gridCol w:w="2361"/>
      </w:tblGrid>
      <w:tr w:rsidR="00DB2703" w:rsidRPr="00DB2703" w14:paraId="0B4C4CF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4AAE8" w14:textId="77777777" w:rsidR="00DB2703" w:rsidRPr="00DB2703" w:rsidRDefault="00DB2703" w:rsidP="00DB2703">
            <w:pPr>
              <w:bidi/>
              <w:rPr>
                <w:rtl/>
              </w:rPr>
            </w:pPr>
            <w:r w:rsidRPr="00DB2703">
              <w:rPr>
                <w:b/>
                <w:bCs/>
                <w:rtl/>
              </w:rPr>
              <w:lastRenderedPageBreak/>
              <w:t>تفاصيل النموذج الصغير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D5BDA" w14:textId="77777777" w:rsidR="00DB2703" w:rsidRPr="00DB2703" w:rsidRDefault="00DB2703" w:rsidP="00DB2703">
            <w:pPr>
              <w:bidi/>
              <w:rPr>
                <w:rtl/>
              </w:rPr>
            </w:pPr>
            <w:r w:rsidRPr="00DB2703">
              <w:rPr>
                <w:b/>
                <w:bCs/>
                <w:rtl/>
              </w:rPr>
              <w:t>دالة الخسارة (</w:t>
            </w:r>
            <w:r w:rsidRPr="00DB2703">
              <w:rPr>
                <w:b/>
                <w:bCs/>
              </w:rPr>
              <w:t>Loss</w:t>
            </w:r>
            <w:r w:rsidRPr="00DB2703">
              <w:rPr>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97E4E" w14:textId="77777777" w:rsidR="00DB2703" w:rsidRPr="00DB2703" w:rsidRDefault="00DB2703" w:rsidP="00DB2703">
            <w:pPr>
              <w:bidi/>
              <w:rPr>
                <w:rtl/>
              </w:rPr>
            </w:pPr>
            <w:r w:rsidRPr="00DB2703">
              <w:rPr>
                <w:b/>
                <w:bCs/>
                <w:rtl/>
              </w:rPr>
              <w:t>معدل خطأ الكلمات (</w:t>
            </w:r>
            <w:r w:rsidRPr="00DB2703">
              <w:rPr>
                <w:b/>
                <w:bCs/>
              </w:rPr>
              <w:t>WER</w:t>
            </w:r>
            <w:r w:rsidRPr="00DB2703">
              <w:rPr>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F5472" w14:textId="77777777" w:rsidR="00DB2703" w:rsidRPr="00DB2703" w:rsidRDefault="00DB2703" w:rsidP="00DB2703">
            <w:pPr>
              <w:bidi/>
              <w:rPr>
                <w:rtl/>
              </w:rPr>
            </w:pPr>
            <w:r w:rsidRPr="00DB2703">
              <w:rPr>
                <w:b/>
                <w:bCs/>
                <w:rtl/>
              </w:rPr>
              <w:t>حجم المعاملات الأصلي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778A6" w14:textId="77777777" w:rsidR="00DB2703" w:rsidRPr="00DB2703" w:rsidRDefault="00DB2703" w:rsidP="00DB2703">
            <w:pPr>
              <w:bidi/>
              <w:rPr>
                <w:rtl/>
              </w:rPr>
            </w:pPr>
            <w:r w:rsidRPr="00DB2703">
              <w:rPr>
                <w:b/>
                <w:bCs/>
                <w:rtl/>
              </w:rPr>
              <w:t>حالة التدريب والاستقرار</w:t>
            </w:r>
          </w:p>
        </w:tc>
      </w:tr>
      <w:tr w:rsidR="00DB2703" w:rsidRPr="00DB2703" w14:paraId="45A653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1D00A" w14:textId="77777777" w:rsidR="00DB2703" w:rsidRPr="00DB2703" w:rsidRDefault="00DB2703" w:rsidP="00DB2703">
            <w:pPr>
              <w:bidi/>
              <w:rPr>
                <w:rtl/>
              </w:rPr>
            </w:pPr>
            <w:proofErr w:type="spellStart"/>
            <w:r w:rsidRPr="00DB2703">
              <w:t>tarteel</w:t>
            </w:r>
            <w:proofErr w:type="spellEnd"/>
            <w:r w:rsidRPr="00DB2703">
              <w:t>-ai/whisper-tiny-</w:t>
            </w:r>
            <w:proofErr w:type="spellStart"/>
            <w:r w:rsidRPr="00DB2703">
              <w:t>ar</w:t>
            </w:r>
            <w:proofErr w:type="spellEnd"/>
            <w:r w:rsidRPr="00DB2703">
              <w:t>-</w:t>
            </w:r>
            <w:proofErr w:type="spellStart"/>
            <w:r w:rsidRPr="00DB2703">
              <w:t>quran</w:t>
            </w:r>
            <w:proofErr w:type="spellEnd"/>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6D278" w14:textId="77777777" w:rsidR="00DB2703" w:rsidRPr="00DB2703" w:rsidRDefault="00DB2703" w:rsidP="00DB2703">
            <w:pPr>
              <w:bidi/>
              <w:rPr>
                <w:rtl/>
              </w:rPr>
            </w:pPr>
            <w:r w:rsidRPr="00DB2703">
              <w:rPr>
                <w:b/>
                <w:bCs/>
                <w:rtl/>
              </w:rPr>
              <w:t>0.0928</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52055" w14:textId="77777777" w:rsidR="00DB2703" w:rsidRPr="00DB2703" w:rsidRDefault="00DB2703" w:rsidP="00DB2703">
            <w:pPr>
              <w:bidi/>
              <w:rPr>
                <w:rtl/>
              </w:rPr>
            </w:pPr>
            <w:r w:rsidRPr="00DB2703">
              <w:rPr>
                <w:b/>
                <w:bCs/>
                <w:rtl/>
              </w:rPr>
              <w:t>7.0535%</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63572" w14:textId="77777777" w:rsidR="00DB2703" w:rsidRPr="00DB2703" w:rsidRDefault="00DB2703" w:rsidP="00DB2703">
            <w:pPr>
              <w:bidi/>
              <w:rPr>
                <w:rtl/>
              </w:rPr>
            </w:pPr>
            <w:r w:rsidRPr="00DB2703">
              <w:rPr>
                <w:rtl/>
              </w:rPr>
              <w:t xml:space="preserve">39 </w:t>
            </w:r>
            <w:r w:rsidRPr="00DB2703">
              <w:t>Million</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D24B8" w14:textId="77777777" w:rsidR="00DB2703" w:rsidRPr="00DB2703" w:rsidRDefault="00DB2703" w:rsidP="00DB2703">
            <w:pPr>
              <w:bidi/>
              <w:rPr>
                <w:rtl/>
              </w:rPr>
            </w:pPr>
            <w:r w:rsidRPr="00DB2703">
              <w:rPr>
                <w:rtl/>
              </w:rPr>
              <w:t xml:space="preserve">تدريب مستقر ومتوازن مع تغطية عالية لمخارج الحروف </w:t>
            </w:r>
          </w:p>
        </w:tc>
      </w:tr>
      <w:tr w:rsidR="00DB2703" w:rsidRPr="00DB2703" w14:paraId="3A5B2B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2B9C0" w14:textId="77777777" w:rsidR="00DB2703" w:rsidRPr="00DB2703" w:rsidRDefault="00DB2703" w:rsidP="00DB2703">
            <w:pPr>
              <w:bidi/>
              <w:rPr>
                <w:rtl/>
              </w:rPr>
            </w:pPr>
            <w:proofErr w:type="spellStart"/>
            <w:r w:rsidRPr="00DB2703">
              <w:t>ubulut</w:t>
            </w:r>
            <w:proofErr w:type="spellEnd"/>
            <w:r w:rsidRPr="00DB2703">
              <w:t>/whisper-tiny-</w:t>
            </w:r>
            <w:proofErr w:type="spellStart"/>
            <w:r w:rsidRPr="00DB2703">
              <w:t>quran</w:t>
            </w:r>
            <w:proofErr w:type="spellEnd"/>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CB5A4" w14:textId="77777777" w:rsidR="00DB2703" w:rsidRPr="00DB2703" w:rsidRDefault="00DB2703" w:rsidP="00DB2703">
            <w:pPr>
              <w:bidi/>
              <w:rPr>
                <w:rtl/>
              </w:rPr>
            </w:pPr>
            <w:r w:rsidRPr="00DB2703">
              <w:rPr>
                <w:b/>
                <w:bCs/>
                <w:rtl/>
              </w:rPr>
              <w:t>1.3458</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14BF1" w14:textId="77777777" w:rsidR="00DB2703" w:rsidRPr="00DB2703" w:rsidRDefault="00DB2703" w:rsidP="00DB2703">
            <w:pPr>
              <w:bidi/>
              <w:rPr>
                <w:rtl/>
              </w:rPr>
            </w:pPr>
            <w:r w:rsidRPr="00DB2703">
              <w:rPr>
                <w:b/>
                <w:bCs/>
                <w:rtl/>
              </w:rPr>
              <w:t>190.3525%</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B1D97" w14:textId="77777777" w:rsidR="00DB2703" w:rsidRPr="00DB2703" w:rsidRDefault="00DB2703" w:rsidP="00DB2703">
            <w:pPr>
              <w:bidi/>
              <w:rPr>
                <w:rtl/>
              </w:rPr>
            </w:pPr>
            <w:r w:rsidRPr="00DB2703">
              <w:rPr>
                <w:rtl/>
              </w:rPr>
              <w:t xml:space="preserve">39 </w:t>
            </w:r>
            <w:r w:rsidRPr="00DB2703">
              <w:t>Million</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AF6CE" w14:textId="77777777" w:rsidR="00DB2703" w:rsidRPr="00DB2703" w:rsidRDefault="00DB2703" w:rsidP="00DB2703">
            <w:pPr>
              <w:bidi/>
              <w:rPr>
                <w:rtl/>
              </w:rPr>
            </w:pPr>
            <w:r w:rsidRPr="00DB2703">
              <w:rPr>
                <w:rtl/>
              </w:rPr>
              <w:t xml:space="preserve">تدريب غير مستقر أدى إلى انهيار قدرة فك التشفير اللغوي </w:t>
            </w:r>
          </w:p>
        </w:tc>
      </w:tr>
      <w:tr w:rsidR="00DB2703" w:rsidRPr="00DB2703" w14:paraId="28A33A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3B870" w14:textId="77777777" w:rsidR="00DB2703" w:rsidRPr="00DB2703" w:rsidRDefault="00DB2703" w:rsidP="00DB2703">
            <w:pPr>
              <w:bidi/>
              <w:rPr>
                <w:rtl/>
              </w:rPr>
            </w:pPr>
            <w:proofErr w:type="spellStart"/>
            <w:r w:rsidRPr="00DB2703">
              <w:t>areaz</w:t>
            </w:r>
            <w:proofErr w:type="spellEnd"/>
            <w:r w:rsidRPr="00DB2703">
              <w:t>/whisper-small-for-</w:t>
            </w:r>
            <w:proofErr w:type="spellStart"/>
            <w:r w:rsidRPr="00DB2703">
              <w:t>quran</w:t>
            </w:r>
            <w:proofErr w:type="spellEnd"/>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77B33" w14:textId="77777777" w:rsidR="00DB2703" w:rsidRPr="00DB2703" w:rsidRDefault="00DB2703" w:rsidP="00DB2703">
            <w:pPr>
              <w:bidi/>
              <w:rPr>
                <w:rtl/>
              </w:rPr>
            </w:pPr>
            <w:r w:rsidRPr="00DB2703">
              <w:rPr>
                <w:b/>
                <w:bCs/>
                <w:rtl/>
              </w:rPr>
              <w:t>0.0425</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E3D8E" w14:textId="77777777" w:rsidR="00DB2703" w:rsidRPr="00DB2703" w:rsidRDefault="00DB2703" w:rsidP="00DB2703">
            <w:pPr>
              <w:bidi/>
              <w:rPr>
                <w:rtl/>
              </w:rPr>
            </w:pPr>
            <w:r w:rsidRPr="00DB2703">
              <w:rPr>
                <w:b/>
                <w:bCs/>
                <w:rtl/>
              </w:rPr>
              <w:t>11.9814%</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C24E4" w14:textId="77777777" w:rsidR="00DB2703" w:rsidRPr="00DB2703" w:rsidRDefault="00DB2703" w:rsidP="00DB2703">
            <w:pPr>
              <w:bidi/>
              <w:rPr>
                <w:rtl/>
              </w:rPr>
            </w:pPr>
            <w:r w:rsidRPr="00DB2703">
              <w:rPr>
                <w:rtl/>
              </w:rPr>
              <w:t xml:space="preserve">244 </w:t>
            </w:r>
            <w:r w:rsidRPr="00DB2703">
              <w:t>Million</w:t>
            </w:r>
            <w:r w:rsidRPr="00DB2703">
              <w:rPr>
                <w:rt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FEA11" w14:textId="77777777" w:rsidR="00DB2703" w:rsidRPr="00DB2703" w:rsidRDefault="00DB2703" w:rsidP="00DB2703">
            <w:pPr>
              <w:bidi/>
              <w:rPr>
                <w:rtl/>
              </w:rPr>
            </w:pPr>
            <w:r w:rsidRPr="00DB2703">
              <w:rPr>
                <w:rtl/>
              </w:rPr>
              <w:t xml:space="preserve">دقة ممتازة ولكن حجم النموذج ونمطه يستهلك موارد الأجهزة الضعيفة </w:t>
            </w:r>
          </w:p>
        </w:tc>
      </w:tr>
    </w:tbl>
    <w:p w14:paraId="18FDE225" w14:textId="77777777" w:rsidR="00DB2703" w:rsidRPr="00DB2703" w:rsidRDefault="00DB2703" w:rsidP="00DB2703">
      <w:pPr>
        <w:bidi/>
        <w:rPr>
          <w:b/>
          <w:bCs/>
          <w:rtl/>
        </w:rPr>
      </w:pPr>
      <w:r w:rsidRPr="00DB2703">
        <w:rPr>
          <w:b/>
          <w:bCs/>
          <w:rtl/>
        </w:rPr>
        <w:t xml:space="preserve">تكامل النموذج محلياً عبر بيئة </w:t>
      </w:r>
      <w:r w:rsidRPr="00DB2703">
        <w:rPr>
          <w:b/>
          <w:bCs/>
        </w:rPr>
        <w:t>C/C</w:t>
      </w:r>
      <w:r w:rsidRPr="00DB2703">
        <w:rPr>
          <w:b/>
          <w:bCs/>
          <w:rtl/>
        </w:rPr>
        <w:t>++</w:t>
      </w:r>
    </w:p>
    <w:p w14:paraId="5ED970D1" w14:textId="77777777" w:rsidR="00DB2703" w:rsidRPr="00DB2703" w:rsidRDefault="00DB2703" w:rsidP="00DB2703">
      <w:pPr>
        <w:bidi/>
        <w:rPr>
          <w:rtl/>
        </w:rPr>
      </w:pPr>
      <w:r w:rsidRPr="00DB2703">
        <w:rPr>
          <w:rtl/>
        </w:rPr>
        <w:t xml:space="preserve">لتضمين نموذج </w:t>
      </w:r>
      <w:r w:rsidRPr="00DB2703">
        <w:t>Whisper</w:t>
      </w:r>
      <w:r w:rsidRPr="00DB2703">
        <w:rPr>
          <w:rtl/>
        </w:rPr>
        <w:t xml:space="preserve"> محلياً داخل تطبيق الهاتف الذكي، يتم تجنب استخدام باقة </w:t>
      </w:r>
      <w:proofErr w:type="spellStart"/>
      <w:r w:rsidRPr="00DB2703">
        <w:t>PyTorch</w:t>
      </w:r>
      <w:proofErr w:type="spellEnd"/>
      <w:r w:rsidRPr="00DB2703">
        <w:rPr>
          <w:rtl/>
        </w:rPr>
        <w:t xml:space="preserve"> أو مكتبات </w:t>
      </w:r>
      <w:r w:rsidRPr="00DB2703">
        <w:t>Transformers</w:t>
      </w:r>
      <w:r w:rsidRPr="00DB2703">
        <w:rPr>
          <w:rtl/>
        </w:rPr>
        <w:t xml:space="preserve"> الثقيلة وغير المتوافقة مع القيود </w:t>
      </w:r>
      <w:proofErr w:type="spellStart"/>
      <w:r w:rsidRPr="00DB2703">
        <w:rPr>
          <w:rtl/>
        </w:rPr>
        <w:t>العتادية</w:t>
      </w:r>
      <w:proofErr w:type="spellEnd"/>
      <w:r w:rsidRPr="00DB2703">
        <w:rPr>
          <w:rtl/>
        </w:rPr>
        <w:t xml:space="preserve"> المستهدفة. بدلاً من ذلك، يتم دمج مكتبة </w:t>
      </w:r>
      <w:r w:rsidRPr="00DB2703">
        <w:t>whisper.cpp</w:t>
      </w:r>
      <w:r w:rsidRPr="00DB2703">
        <w:rPr>
          <w:rtl/>
        </w:rPr>
        <w:t xml:space="preserve"> مفتوحة المصدر والمكتوبة بلغة </w:t>
      </w:r>
      <w:r w:rsidRPr="00DB2703">
        <w:t>C</w:t>
      </w:r>
      <w:r w:rsidRPr="00DB2703">
        <w:rPr>
          <w:rtl/>
        </w:rPr>
        <w:t>++ الصرفة. تتبع آلية تحويل النموذج وتشغيله المسار الهندسي التالي :</w:t>
      </w:r>
    </w:p>
    <w:p w14:paraId="56C9F7C9" w14:textId="77777777" w:rsidR="00DB2703" w:rsidRPr="00DB2703" w:rsidRDefault="00DB2703" w:rsidP="00DB2703">
      <w:pPr>
        <w:numPr>
          <w:ilvl w:val="0"/>
          <w:numId w:val="1"/>
        </w:numPr>
        <w:bidi/>
        <w:rPr>
          <w:rtl/>
        </w:rPr>
      </w:pPr>
      <w:r w:rsidRPr="00DB2703">
        <w:rPr>
          <w:rtl/>
        </w:rPr>
        <w:t xml:space="preserve">تحميل ملفات الأوزان الخاصة بالنموذج المصقول من </w:t>
      </w:r>
      <w:r w:rsidRPr="00DB2703">
        <w:t>Hugging Face</w:t>
      </w:r>
      <w:r w:rsidRPr="00DB2703">
        <w:rPr>
          <w:rtl/>
        </w:rPr>
        <w:t xml:space="preserve"> بتنسيق </w:t>
      </w:r>
      <w:proofErr w:type="spellStart"/>
      <w:r w:rsidRPr="00DB2703">
        <w:t>Safetensors</w:t>
      </w:r>
      <w:proofErr w:type="spellEnd"/>
      <w:r w:rsidRPr="00DB2703">
        <w:rPr>
          <w:rtl/>
        </w:rPr>
        <w:t xml:space="preserve"> أو </w:t>
      </w:r>
      <w:proofErr w:type="spellStart"/>
      <w:r w:rsidRPr="00DB2703">
        <w:t>PyTorch</w:t>
      </w:r>
      <w:proofErr w:type="spellEnd"/>
      <w:r w:rsidRPr="00DB2703">
        <w:rPr>
          <w:rtl/>
        </w:rPr>
        <w:t xml:space="preserve"> </w:t>
      </w:r>
      <w:r w:rsidRPr="00DB2703">
        <w:t>bin</w:t>
      </w:r>
      <w:r w:rsidRPr="00DB2703">
        <w:rPr>
          <w:rtl/>
        </w:rPr>
        <w:t>.</w:t>
      </w:r>
    </w:p>
    <w:p w14:paraId="1D33CF82" w14:textId="77777777" w:rsidR="00DB2703" w:rsidRPr="00DB2703" w:rsidRDefault="00DB2703" w:rsidP="00DB2703">
      <w:pPr>
        <w:numPr>
          <w:ilvl w:val="0"/>
          <w:numId w:val="1"/>
        </w:numPr>
        <w:bidi/>
        <w:rPr>
          <w:rtl/>
        </w:rPr>
      </w:pPr>
      <w:r w:rsidRPr="00DB2703">
        <w:rPr>
          <w:rtl/>
        </w:rPr>
        <w:t xml:space="preserve">استخدام برمجيات التحويل المرفقة بمشروع </w:t>
      </w:r>
      <w:r w:rsidRPr="00DB2703">
        <w:t>whisper.cpp</w:t>
      </w:r>
      <w:r w:rsidRPr="00DB2703">
        <w:rPr>
          <w:rtl/>
        </w:rPr>
        <w:t xml:space="preserve"> لتحويل النموذج إلى صيغة </w:t>
      </w:r>
      <w:r w:rsidRPr="00DB2703">
        <w:t>GGML</w:t>
      </w:r>
      <w:r w:rsidRPr="00DB2703">
        <w:rPr>
          <w:rtl/>
        </w:rPr>
        <w:t xml:space="preserve"> المتوافقة :</w:t>
      </w:r>
    </w:p>
    <w:p w14:paraId="67AC80DF" w14:textId="77777777" w:rsidR="00DB2703" w:rsidRPr="00DB2703" w:rsidRDefault="00DB2703" w:rsidP="00DB2703">
      <w:pPr>
        <w:bidi/>
        <w:rPr>
          <w:rtl/>
        </w:rPr>
      </w:pPr>
      <w:r w:rsidRPr="00DB2703">
        <w:t>Bash</w:t>
      </w:r>
    </w:p>
    <w:p w14:paraId="5FD8D243" w14:textId="77777777" w:rsidR="00DB2703" w:rsidRPr="00DB2703" w:rsidRDefault="00DB2703" w:rsidP="00DB2703">
      <w:pPr>
        <w:bidi/>
      </w:pPr>
      <w:r w:rsidRPr="00DB2703">
        <w:t>python3./whisper.cpp/models/convert-h5-to-ggml.py./whisper-tiny-ar-quran/./whisper.</w:t>
      </w:r>
    </w:p>
    <w:p w14:paraId="1C0739B8" w14:textId="77777777" w:rsidR="00DB2703" w:rsidRPr="00DB2703" w:rsidRDefault="00DB2703" w:rsidP="00DB2703">
      <w:pPr>
        <w:numPr>
          <w:ilvl w:val="0"/>
          <w:numId w:val="1"/>
        </w:numPr>
        <w:bidi/>
        <w:rPr>
          <w:rtl/>
        </w:rPr>
      </w:pPr>
      <w:r w:rsidRPr="00DB2703">
        <w:rPr>
          <w:rtl/>
        </w:rPr>
        <w:t>تنفيذ عملية التكميم (</w:t>
      </w:r>
      <w:r w:rsidRPr="00DB2703">
        <w:t>Quantization</w:t>
      </w:r>
      <w:r w:rsidRPr="00DB2703">
        <w:rPr>
          <w:rtl/>
        </w:rPr>
        <w:t>) لإنتاج ملف مكمم يقلل من حجم تداخل البيانات :</w:t>
      </w:r>
    </w:p>
    <w:p w14:paraId="5C3E1877" w14:textId="77777777" w:rsidR="00DB2703" w:rsidRPr="00DB2703" w:rsidRDefault="00DB2703" w:rsidP="00DB2703">
      <w:pPr>
        <w:bidi/>
        <w:rPr>
          <w:rtl/>
        </w:rPr>
      </w:pPr>
      <w:r w:rsidRPr="00DB2703">
        <w:rPr>
          <w:rtl/>
        </w:rPr>
        <w:t>./</w:t>
      </w:r>
      <w:r w:rsidRPr="00DB2703">
        <w:t>quantize models/</w:t>
      </w:r>
      <w:proofErr w:type="spellStart"/>
      <w:r w:rsidRPr="00DB2703">
        <w:t>ggml</w:t>
      </w:r>
      <w:proofErr w:type="spellEnd"/>
      <w:r w:rsidRPr="00DB2703">
        <w:t>-whisper-tiny-</w:t>
      </w:r>
      <w:proofErr w:type="spellStart"/>
      <w:r w:rsidRPr="00DB2703">
        <w:t>ar</w:t>
      </w:r>
      <w:proofErr w:type="spellEnd"/>
      <w:r w:rsidRPr="00DB2703">
        <w:t>-</w:t>
      </w:r>
      <w:proofErr w:type="spellStart"/>
      <w:r w:rsidRPr="00DB2703">
        <w:t>quran.bin</w:t>
      </w:r>
      <w:proofErr w:type="spellEnd"/>
      <w:r w:rsidRPr="00DB2703">
        <w:t xml:space="preserve"> models/ggml-whisper-tiny-ar-quran-q8_0.bin q8_0</w:t>
      </w:r>
    </w:p>
    <w:p w14:paraId="553D7827" w14:textId="77777777" w:rsidR="00DB2703" w:rsidRPr="00DB2703" w:rsidRDefault="00DB2703" w:rsidP="00DB2703">
      <w:pPr>
        <w:bidi/>
      </w:pPr>
      <w:r w:rsidRPr="00DB2703">
        <w:t xml:space="preserve">4. </w:t>
      </w:r>
      <w:r w:rsidRPr="00DB2703">
        <w:rPr>
          <w:rtl/>
        </w:rPr>
        <w:t>تضمين الملف الناتج وحجمه حوالي 75 ميجابايت</w:t>
      </w:r>
      <w:r w:rsidRPr="00DB2703">
        <w:t xml:space="preserve"> (</w:t>
      </w:r>
      <w:r w:rsidRPr="00DB2703">
        <w:rPr>
          <w:rtl/>
        </w:rPr>
        <w:t>بصيغة</w:t>
      </w:r>
      <w:r w:rsidRPr="00DB2703">
        <w:t xml:space="preserve"> q8_0) </w:t>
      </w:r>
      <w:r w:rsidRPr="00DB2703">
        <w:rPr>
          <w:rtl/>
        </w:rPr>
        <w:t>أو 31 ميجابايت</w:t>
      </w:r>
      <w:r w:rsidRPr="00DB2703">
        <w:t xml:space="preserve"> (</w:t>
      </w:r>
      <w:r w:rsidRPr="00DB2703">
        <w:rPr>
          <w:rtl/>
        </w:rPr>
        <w:t>بصيغة</w:t>
      </w:r>
      <w:r w:rsidRPr="00DB2703">
        <w:t xml:space="preserve"> Q5_1) </w:t>
      </w:r>
      <w:r w:rsidRPr="00DB2703">
        <w:rPr>
          <w:rtl/>
        </w:rPr>
        <w:t>كأصل</w:t>
      </w:r>
      <w:r w:rsidRPr="00DB2703">
        <w:t xml:space="preserve"> (Asset) </w:t>
      </w:r>
      <w:r w:rsidRPr="00DB2703">
        <w:rPr>
          <w:rtl/>
        </w:rPr>
        <w:t>مدمج داخل كود التطبيق الأساسي</w:t>
      </w:r>
      <w:r w:rsidRPr="00DB2703">
        <w:t>.[4, 5, 7]</w:t>
      </w:r>
    </w:p>
    <w:p w14:paraId="323751BA" w14:textId="77777777" w:rsidR="00DB2703" w:rsidRPr="00DB2703" w:rsidRDefault="00DB2703" w:rsidP="00DB2703">
      <w:pPr>
        <w:bidi/>
      </w:pPr>
      <w:r w:rsidRPr="00DB2703">
        <w:t xml:space="preserve">5. </w:t>
      </w:r>
      <w:r w:rsidRPr="00DB2703">
        <w:rPr>
          <w:rtl/>
        </w:rPr>
        <w:t>استدعاء النموذج عبر لغات التطوير الأصلية للهواتف</w:t>
      </w:r>
      <w:r w:rsidRPr="00DB2703">
        <w:t xml:space="preserve"> (</w:t>
      </w:r>
      <w:r w:rsidRPr="00DB2703">
        <w:rPr>
          <w:rtl/>
        </w:rPr>
        <w:t>مثل كود</w:t>
      </w:r>
      <w:r w:rsidRPr="00DB2703">
        <w:t xml:space="preserve"> Kotlin/Java </w:t>
      </w:r>
      <w:r w:rsidRPr="00DB2703">
        <w:rPr>
          <w:rtl/>
        </w:rPr>
        <w:t>في أندرويد عبر واجهة برمجة التطبيقات</w:t>
      </w:r>
      <w:r w:rsidRPr="00DB2703">
        <w:t xml:space="preserve"> JNI </w:t>
      </w:r>
      <w:r w:rsidRPr="00DB2703">
        <w:rPr>
          <w:rtl/>
        </w:rPr>
        <w:t>أو كود</w:t>
      </w:r>
      <w:r w:rsidRPr="00DB2703">
        <w:t xml:space="preserve"> Swift/Objective-C </w:t>
      </w:r>
      <w:r w:rsidRPr="00DB2703">
        <w:rPr>
          <w:rtl/>
        </w:rPr>
        <w:t>في أجهزة</w:t>
      </w:r>
      <w:r w:rsidRPr="00DB2703">
        <w:t xml:space="preserve"> iOS).</w:t>
      </w:r>
    </w:p>
    <w:p w14:paraId="0F471315" w14:textId="77777777" w:rsidR="00DB2703" w:rsidRPr="00DB2703" w:rsidRDefault="00DB2703" w:rsidP="00DB2703">
      <w:pPr>
        <w:bidi/>
      </w:pPr>
    </w:p>
    <w:p w14:paraId="34B3BD2F" w14:textId="77777777" w:rsidR="00DB2703" w:rsidRPr="00DB2703" w:rsidRDefault="00DB2703" w:rsidP="00DB2703">
      <w:pPr>
        <w:bidi/>
      </w:pPr>
      <w:r w:rsidRPr="00DB2703">
        <w:t>---</w:t>
      </w:r>
    </w:p>
    <w:p w14:paraId="6E6D8286" w14:textId="77777777" w:rsidR="00DB2703" w:rsidRPr="00DB2703" w:rsidRDefault="00DB2703" w:rsidP="00DB2703">
      <w:pPr>
        <w:bidi/>
      </w:pPr>
    </w:p>
    <w:p w14:paraId="7A352F55" w14:textId="77777777" w:rsidR="00DB2703" w:rsidRPr="00DB2703" w:rsidRDefault="00DB2703" w:rsidP="00DB2703">
      <w:pPr>
        <w:bidi/>
      </w:pPr>
      <w:r w:rsidRPr="00DB2703">
        <w:t xml:space="preserve">## </w:t>
      </w:r>
      <w:r w:rsidRPr="00DB2703">
        <w:rPr>
          <w:rtl/>
        </w:rPr>
        <w:t>البديل الهندسي عالي الكفاءة: نموذج</w:t>
      </w:r>
      <w:r w:rsidRPr="00DB2703">
        <w:t xml:space="preserve"> </w:t>
      </w:r>
      <w:proofErr w:type="spellStart"/>
      <w:r w:rsidRPr="00DB2703">
        <w:t>FastConformer</w:t>
      </w:r>
      <w:proofErr w:type="spellEnd"/>
      <w:r w:rsidRPr="00DB2703">
        <w:t xml:space="preserve"> </w:t>
      </w:r>
      <w:r w:rsidRPr="00DB2703">
        <w:rPr>
          <w:rtl/>
        </w:rPr>
        <w:t>القائم على اتصال التصنيف الموقت</w:t>
      </w:r>
    </w:p>
    <w:p w14:paraId="6565DC5E" w14:textId="77777777" w:rsidR="00DB2703" w:rsidRPr="00DB2703" w:rsidRDefault="00DB2703" w:rsidP="00DB2703">
      <w:pPr>
        <w:bidi/>
      </w:pPr>
    </w:p>
    <w:p w14:paraId="0FC3F22B" w14:textId="77777777" w:rsidR="00DB2703" w:rsidRPr="00DB2703" w:rsidRDefault="00DB2703" w:rsidP="00DB2703">
      <w:pPr>
        <w:bidi/>
      </w:pPr>
      <w:r w:rsidRPr="00DB2703">
        <w:rPr>
          <w:rtl/>
        </w:rPr>
        <w:t>يواجه المطورون عند تشغيل نماذج</w:t>
      </w:r>
      <w:r w:rsidRPr="00DB2703">
        <w:t xml:space="preserve"> Whisper </w:t>
      </w:r>
      <w:r w:rsidRPr="00DB2703">
        <w:rPr>
          <w:rtl/>
        </w:rPr>
        <w:t>على المعالجات المركزية القديمة للهواتف المحمولة مشكلة تقنية تتمثل في بطء معالجة الاستماع المباشر في بيئة البث</w:t>
      </w:r>
      <w:r w:rsidRPr="00DB2703">
        <w:t xml:space="preserve"> (Live Streaming).[3, 28] </w:t>
      </w:r>
      <w:r w:rsidRPr="00DB2703">
        <w:rPr>
          <w:rtl/>
        </w:rPr>
        <w:t>وتعود هذه المشكلة أساساً إلى بنية المحول ذاتية المرجعية</w:t>
      </w:r>
      <w:r w:rsidRPr="00DB2703">
        <w:t xml:space="preserve"> </w:t>
      </w:r>
      <w:r w:rsidRPr="00DB2703">
        <w:lastRenderedPageBreak/>
        <w:t xml:space="preserve">(Autoregressive Decoder) </w:t>
      </w:r>
      <w:r w:rsidRPr="00DB2703">
        <w:rPr>
          <w:rtl/>
        </w:rPr>
        <w:t>لنموذج</w:t>
      </w:r>
      <w:r w:rsidRPr="00DB2703">
        <w:t xml:space="preserve"> Whisper</w:t>
      </w:r>
      <w:r w:rsidRPr="00DB2703">
        <w:rPr>
          <w:rtl/>
        </w:rPr>
        <w:t>؛ حيث يضطر النموذج لإعادة معالجة السياق الصوتي كاملاً وتوليد الرموز اللغوية بالتتابع مما يستهلك طاقة المعالجة ويرفع زمن استجابة التتبع اللحظي لما يفوق 5 إلى 7 ثوانٍ</w:t>
      </w:r>
      <w:r w:rsidRPr="00DB2703">
        <w:t>.[3, 28]</w:t>
      </w:r>
    </w:p>
    <w:p w14:paraId="6B2E244D" w14:textId="77777777" w:rsidR="00DB2703" w:rsidRPr="00DB2703" w:rsidRDefault="00DB2703" w:rsidP="00DB2703">
      <w:pPr>
        <w:bidi/>
      </w:pPr>
    </w:p>
    <w:p w14:paraId="64337F27" w14:textId="77777777" w:rsidR="00DB2703" w:rsidRPr="00DB2703" w:rsidRDefault="00DB2703" w:rsidP="00DB2703">
      <w:pPr>
        <w:bidi/>
      </w:pPr>
      <w:r w:rsidRPr="00DB2703">
        <w:rPr>
          <w:rtl/>
        </w:rPr>
        <w:t>ولتفادي هذا العائق التقني، يبرز بديل هندسي فائق الأداء والسرعة، استلهمته مشاريع المصحف الذكي مثل مشروع</w:t>
      </w:r>
      <w:r w:rsidRPr="00DB2703">
        <w:t xml:space="preserve"> (Offline Tarteel) </w:t>
      </w:r>
      <w:r w:rsidRPr="00DB2703">
        <w:rPr>
          <w:rtl/>
        </w:rPr>
        <w:t>المعتمد على نموذج</w:t>
      </w:r>
      <w:r w:rsidRPr="00DB2703">
        <w:t xml:space="preserve"> **`NVIDIA </w:t>
      </w:r>
      <w:proofErr w:type="spellStart"/>
      <w:r w:rsidRPr="00DB2703">
        <w:t>FastConformer</w:t>
      </w:r>
      <w:proofErr w:type="spellEnd"/>
      <w:r w:rsidRPr="00DB2703">
        <w:t>-CTC`**.</w:t>
      </w:r>
    </w:p>
    <w:p w14:paraId="26A1EBA3" w14:textId="77777777" w:rsidR="00DB2703" w:rsidRPr="00DB2703" w:rsidRDefault="00DB2703" w:rsidP="00DB2703">
      <w:pPr>
        <w:bidi/>
      </w:pPr>
    </w:p>
    <w:p w14:paraId="2CD99858" w14:textId="77777777" w:rsidR="00DB2703" w:rsidRPr="00DB2703" w:rsidRDefault="00DB2703" w:rsidP="00DB2703">
      <w:pPr>
        <w:bidi/>
      </w:pPr>
      <w:r w:rsidRPr="00DB2703">
        <w:t xml:space="preserve">### </w:t>
      </w:r>
      <w:r w:rsidRPr="00DB2703">
        <w:rPr>
          <w:rtl/>
        </w:rPr>
        <w:t>المعالجة غير ذاتية المرجعية وبنية التغذية الأمامية</w:t>
      </w:r>
    </w:p>
    <w:p w14:paraId="32B6306D" w14:textId="77777777" w:rsidR="00DB2703" w:rsidRPr="00DB2703" w:rsidRDefault="00DB2703" w:rsidP="00DB2703">
      <w:pPr>
        <w:bidi/>
      </w:pPr>
      <w:r w:rsidRPr="00DB2703">
        <w:rPr>
          <w:rtl/>
        </w:rPr>
        <w:t xml:space="preserve">تعتمد بنية النموذج على </w:t>
      </w:r>
      <w:proofErr w:type="spellStart"/>
      <w:r w:rsidRPr="00DB2703">
        <w:rPr>
          <w:rtl/>
        </w:rPr>
        <w:t>مرمز</w:t>
      </w:r>
      <w:proofErr w:type="spellEnd"/>
      <w:r w:rsidRPr="00DB2703">
        <w:t xml:space="preserve"> (Encoder) </w:t>
      </w:r>
      <w:r w:rsidRPr="00DB2703">
        <w:rPr>
          <w:rtl/>
        </w:rPr>
        <w:t>من نوع</w:t>
      </w:r>
      <w:r w:rsidRPr="00DB2703">
        <w:t xml:space="preserve"> Conformer </w:t>
      </w:r>
      <w:r w:rsidRPr="00DB2703">
        <w:rPr>
          <w:rtl/>
        </w:rPr>
        <w:t>مع رأس فك تشفير يعمل بآلية اتصال التصنيف الموقت</w:t>
      </w:r>
      <w:r w:rsidRPr="00DB2703">
        <w:t xml:space="preserve"> (Connectionist Temporal Classification - CTC). </w:t>
      </w:r>
      <w:r w:rsidRPr="00DB2703">
        <w:rPr>
          <w:rtl/>
        </w:rPr>
        <w:t>تتم معالجة الإشارة الصوتية هنا بشكل متوازٍ ودفعة واحدة دون الحاجة إلى التوليد التكراري المرتد للكلمات</w:t>
      </w:r>
      <w:r w:rsidRPr="00DB2703">
        <w:t xml:space="preserve">. </w:t>
      </w:r>
      <w:r w:rsidRPr="00DB2703">
        <w:rPr>
          <w:rtl/>
        </w:rPr>
        <w:t>يمكن تمثيل مصفوفة استخلاص الميزات وحساب الاحتماليات لنموذج</w:t>
      </w:r>
      <w:r w:rsidRPr="00DB2703">
        <w:t xml:space="preserve"> CTC </w:t>
      </w:r>
      <w:r w:rsidRPr="00DB2703">
        <w:rPr>
          <w:rtl/>
        </w:rPr>
        <w:t>بالصيغة الرياضية الآتية</w:t>
      </w:r>
      <w:r w:rsidRPr="00DB2703">
        <w:t>:</w:t>
      </w:r>
    </w:p>
    <w:p w14:paraId="126C91E1" w14:textId="77777777" w:rsidR="00DB2703" w:rsidRPr="00DB2703" w:rsidRDefault="00DB2703" w:rsidP="00DB2703">
      <w:pPr>
        <w:bidi/>
      </w:pPr>
    </w:p>
    <w:p w14:paraId="6A2514C4" w14:textId="77777777" w:rsidR="00DB2703" w:rsidRPr="00DB2703" w:rsidRDefault="00DB2703" w:rsidP="00DB2703">
      <w:pPr>
        <w:bidi/>
      </w:pPr>
      <w:r w:rsidRPr="00DB2703">
        <w:t>$$\</w:t>
      </w:r>
      <w:proofErr w:type="spellStart"/>
      <w:r w:rsidRPr="00DB2703">
        <w:t>mathbf</w:t>
      </w:r>
      <w:proofErr w:type="spellEnd"/>
      <w:r w:rsidRPr="00DB2703">
        <w:t>{X} \in \</w:t>
      </w:r>
      <w:proofErr w:type="spellStart"/>
      <w:r w:rsidRPr="00DB2703">
        <w:t>mathbb</w:t>
      </w:r>
      <w:proofErr w:type="spellEnd"/>
      <w:r w:rsidRPr="00DB2703">
        <w:t>{R}^{T \times D} \</w:t>
      </w:r>
      <w:proofErr w:type="spellStart"/>
      <w:r w:rsidRPr="00DB2703">
        <w:t>xrightarrow</w:t>
      </w:r>
      <w:proofErr w:type="spellEnd"/>
      <w:r w:rsidRPr="00DB2703">
        <w:t>{\text{Conformer Encoder}} \</w:t>
      </w:r>
      <w:proofErr w:type="spellStart"/>
      <w:r w:rsidRPr="00DB2703">
        <w:t>mathbf</w:t>
      </w:r>
      <w:proofErr w:type="spellEnd"/>
      <w:r w:rsidRPr="00DB2703">
        <w:t>{H} \in \</w:t>
      </w:r>
      <w:proofErr w:type="spellStart"/>
      <w:r w:rsidRPr="00DB2703">
        <w:t>mathbb</w:t>
      </w:r>
      <w:proofErr w:type="spellEnd"/>
      <w:r w:rsidRPr="00DB2703">
        <w:t>{R}^{T' \times d} \</w:t>
      </w:r>
      <w:proofErr w:type="spellStart"/>
      <w:r w:rsidRPr="00DB2703">
        <w:t>xrightarrow</w:t>
      </w:r>
      <w:proofErr w:type="spellEnd"/>
      <w:r w:rsidRPr="00DB2703">
        <w:t>{\text{CTC Linear Layer}} \</w:t>
      </w:r>
      <w:proofErr w:type="spellStart"/>
      <w:r w:rsidRPr="00DB2703">
        <w:t>mathbf</w:t>
      </w:r>
      <w:proofErr w:type="spellEnd"/>
      <w:r w:rsidRPr="00DB2703">
        <w:t>{P} \in \</w:t>
      </w:r>
      <w:proofErr w:type="spellStart"/>
      <w:r w:rsidRPr="00DB2703">
        <w:t>mathbb</w:t>
      </w:r>
      <w:proofErr w:type="spellEnd"/>
      <w:r w:rsidRPr="00DB2703">
        <w:t>{R}^{T' \times V}$$</w:t>
      </w:r>
    </w:p>
    <w:p w14:paraId="2B9A8D9A" w14:textId="77777777" w:rsidR="00DB2703" w:rsidRPr="00DB2703" w:rsidRDefault="00DB2703" w:rsidP="00DB2703">
      <w:pPr>
        <w:bidi/>
      </w:pPr>
    </w:p>
    <w:p w14:paraId="63372416" w14:textId="77777777" w:rsidR="00DB2703" w:rsidRPr="00DB2703" w:rsidRDefault="00DB2703" w:rsidP="00DB2703">
      <w:pPr>
        <w:bidi/>
      </w:pPr>
      <w:r w:rsidRPr="00DB2703">
        <w:rPr>
          <w:rtl/>
        </w:rPr>
        <w:t>حيث تمثل</w:t>
      </w:r>
      <w:r w:rsidRPr="00DB2703">
        <w:t xml:space="preserve"> $\</w:t>
      </w:r>
      <w:proofErr w:type="spellStart"/>
      <w:r w:rsidRPr="00DB2703">
        <w:t>mathbf</w:t>
      </w:r>
      <w:proofErr w:type="spellEnd"/>
      <w:r w:rsidRPr="00DB2703">
        <w:t xml:space="preserve">{X}$ </w:t>
      </w:r>
      <w:r w:rsidRPr="00DB2703">
        <w:rPr>
          <w:rtl/>
        </w:rPr>
        <w:t>الإشارة الصوتية الداخلة، و</w:t>
      </w:r>
      <w:r w:rsidRPr="00DB2703">
        <w:t xml:space="preserve"> $\</w:t>
      </w:r>
      <w:proofErr w:type="spellStart"/>
      <w:r w:rsidRPr="00DB2703">
        <w:t>mathbf</w:t>
      </w:r>
      <w:proofErr w:type="spellEnd"/>
      <w:r w:rsidRPr="00DB2703">
        <w:t xml:space="preserve">{H}$ </w:t>
      </w:r>
      <w:r w:rsidRPr="00DB2703">
        <w:rPr>
          <w:rtl/>
        </w:rPr>
        <w:t>مخرجات طبقات الترميز، و</w:t>
      </w:r>
      <w:r w:rsidRPr="00DB2703">
        <w:t xml:space="preserve"> $\</w:t>
      </w:r>
      <w:proofErr w:type="spellStart"/>
      <w:r w:rsidRPr="00DB2703">
        <w:t>mathbf</w:t>
      </w:r>
      <w:proofErr w:type="spellEnd"/>
      <w:r w:rsidRPr="00DB2703">
        <w:t xml:space="preserve">{P}$ </w:t>
      </w:r>
      <w:r w:rsidRPr="00DB2703">
        <w:rPr>
          <w:rtl/>
        </w:rPr>
        <w:t>توزيع الاحتمالات اللحظية على مفردات الحروف والرموز اللغوية</w:t>
      </w:r>
      <w:r w:rsidRPr="00DB2703">
        <w:t xml:space="preserve"> $V$ </w:t>
      </w:r>
      <w:r w:rsidRPr="00DB2703">
        <w:rPr>
          <w:rtl/>
        </w:rPr>
        <w:t>لجميع الأطر الزمنية</w:t>
      </w:r>
      <w:r w:rsidRPr="00DB2703">
        <w:t xml:space="preserve"> $T'$ </w:t>
      </w:r>
      <w:r w:rsidRPr="00DB2703">
        <w:rPr>
          <w:rtl/>
        </w:rPr>
        <w:t>دفعة واحدة</w:t>
      </w:r>
      <w:r w:rsidRPr="00DB2703">
        <w:t>.</w:t>
      </w:r>
    </w:p>
    <w:p w14:paraId="55704359" w14:textId="77777777" w:rsidR="00DB2703" w:rsidRPr="00DB2703" w:rsidRDefault="00DB2703" w:rsidP="00DB2703">
      <w:pPr>
        <w:bidi/>
      </w:pPr>
    </w:p>
    <w:p w14:paraId="4ED481A0" w14:textId="77777777" w:rsidR="00DB2703" w:rsidRPr="00DB2703" w:rsidRDefault="00DB2703" w:rsidP="00DB2703">
      <w:pPr>
        <w:bidi/>
      </w:pPr>
      <w:r w:rsidRPr="00DB2703">
        <w:t xml:space="preserve">### </w:t>
      </w:r>
      <w:r w:rsidRPr="00DB2703">
        <w:rPr>
          <w:rtl/>
        </w:rPr>
        <w:t>الكفاءة ومعدلات الاستجابة</w:t>
      </w:r>
    </w:p>
    <w:p w14:paraId="497DBE3A" w14:textId="77777777" w:rsidR="00DB2703" w:rsidRPr="00DB2703" w:rsidRDefault="00DB2703" w:rsidP="00DB2703">
      <w:pPr>
        <w:bidi/>
      </w:pPr>
      <w:r w:rsidRPr="00DB2703">
        <w:rPr>
          <w:rtl/>
        </w:rPr>
        <w:t>يتميز هذا النموذج بالاستقرار الفوري وحجمه الخفيف جداً عند تكميمه إلى صيغة</w:t>
      </w:r>
      <w:r w:rsidRPr="00DB2703">
        <w:t xml:space="preserve"> **`ONNX`**</w:t>
      </w:r>
      <w:r w:rsidRPr="00DB2703">
        <w:rPr>
          <w:rtl/>
        </w:rPr>
        <w:t>؛ حيث يبلغ حجم الملف النهائي حوالي **115 ميجابايت** كنموذج خام أو **131 ميجابايت** مع دمج إعدادات الاستدلال</w:t>
      </w:r>
      <w:r w:rsidRPr="00DB2703">
        <w:t xml:space="preserve">. </w:t>
      </w:r>
      <w:r w:rsidRPr="00DB2703">
        <w:rPr>
          <w:rtl/>
        </w:rPr>
        <w:t>وبسبب طبيعته غير التكرارية، تنخفض فترة الاستجابة الزمنية</w:t>
      </w:r>
      <w:r w:rsidRPr="00DB2703">
        <w:t xml:space="preserve"> (Latency) </w:t>
      </w:r>
      <w:r w:rsidRPr="00DB2703">
        <w:rPr>
          <w:rtl/>
        </w:rPr>
        <w:t>إلى **$0.7$ ثانية** فقط على معالجات الهواتف المحمولة القديمة، مع تحقيق نسبة دقة تتبع واسترجاع للآيات تتجاوز **$95\%$** عند ربطه بمحرك بحث نصي مرن</w:t>
      </w:r>
      <w:r w:rsidRPr="00DB2703">
        <w:t>.</w:t>
      </w:r>
    </w:p>
    <w:p w14:paraId="77F78E82" w14:textId="77777777" w:rsidR="00DB2703" w:rsidRPr="00DB2703" w:rsidRDefault="00DB2703" w:rsidP="00DB2703">
      <w:pPr>
        <w:bidi/>
      </w:pPr>
    </w:p>
    <w:p w14:paraId="6F231074" w14:textId="77777777" w:rsidR="00DB2703" w:rsidRPr="00DB2703" w:rsidRDefault="00DB2703" w:rsidP="00DB2703">
      <w:pPr>
        <w:bidi/>
      </w:pPr>
      <w:r w:rsidRPr="00DB2703">
        <w:t>---</w:t>
      </w:r>
    </w:p>
    <w:p w14:paraId="2F3B1C77" w14:textId="77777777" w:rsidR="00DB2703" w:rsidRPr="00DB2703" w:rsidRDefault="00DB2703" w:rsidP="00DB2703">
      <w:pPr>
        <w:bidi/>
      </w:pPr>
    </w:p>
    <w:p w14:paraId="09BFD17B" w14:textId="77777777" w:rsidR="00DB2703" w:rsidRPr="00DB2703" w:rsidRDefault="00DB2703" w:rsidP="00DB2703">
      <w:pPr>
        <w:bidi/>
      </w:pPr>
      <w:r w:rsidRPr="00DB2703">
        <w:t xml:space="preserve">## </w:t>
      </w:r>
      <w:r w:rsidRPr="00DB2703">
        <w:rPr>
          <w:rtl/>
        </w:rPr>
        <w:t>إستراتيجية المطابقة اللغوية وتتبع الصفحات عبر محركات البحث المرن</w:t>
      </w:r>
    </w:p>
    <w:p w14:paraId="1ED423C4" w14:textId="77777777" w:rsidR="00DB2703" w:rsidRPr="00DB2703" w:rsidRDefault="00DB2703" w:rsidP="00DB2703">
      <w:pPr>
        <w:bidi/>
      </w:pPr>
    </w:p>
    <w:p w14:paraId="4B6CE600" w14:textId="77777777" w:rsidR="00DB2703" w:rsidRPr="00DB2703" w:rsidRDefault="00DB2703" w:rsidP="00DB2703">
      <w:pPr>
        <w:bidi/>
      </w:pPr>
      <w:r w:rsidRPr="00DB2703">
        <w:rPr>
          <w:rtl/>
        </w:rPr>
        <w:t xml:space="preserve">إن جوهر وظيفة التطبيق المطلوبة لا تستوجب بالضرورة دقة </w:t>
      </w:r>
      <w:proofErr w:type="spellStart"/>
      <w:r w:rsidRPr="00DB2703">
        <w:rPr>
          <w:rtl/>
        </w:rPr>
        <w:t>فونيتية</w:t>
      </w:r>
      <w:proofErr w:type="spellEnd"/>
      <w:r w:rsidRPr="00DB2703">
        <w:rPr>
          <w:rtl/>
        </w:rPr>
        <w:t xml:space="preserve"> وكتابية مطلقة خالية من الأخطاء من جانب النموذج الصوتي لتحديد الصفحة بدقة؛ بل تعتمد العملية على إستراتيجية هجينة تعوض تدهور جودة الصوت أو الأخطاء الطفيفة في النطق باستخدام بنية بحث نصي مرن</w:t>
      </w:r>
      <w:r w:rsidRPr="00DB2703">
        <w:t xml:space="preserve"> (Fuzzy String Matching) </w:t>
      </w:r>
      <w:r w:rsidRPr="00DB2703">
        <w:rPr>
          <w:rtl/>
        </w:rPr>
        <w:t>مدمجة بالكامل محلياً</w:t>
      </w:r>
      <w:r w:rsidRPr="00DB2703">
        <w:t>.[12, 29]</w:t>
      </w:r>
    </w:p>
    <w:p w14:paraId="2BC07900" w14:textId="77777777" w:rsidR="00DB2703" w:rsidRPr="00DB2703" w:rsidRDefault="00DB2703" w:rsidP="00DB2703">
      <w:pPr>
        <w:bidi/>
      </w:pPr>
    </w:p>
    <w:p w14:paraId="11EEB72A" w14:textId="77777777" w:rsidR="00DB2703" w:rsidRPr="00DB2703" w:rsidRDefault="00DB2703" w:rsidP="00DB2703">
      <w:pPr>
        <w:bidi/>
      </w:pPr>
      <w:r w:rsidRPr="00DB2703">
        <w:t xml:space="preserve">### </w:t>
      </w:r>
      <w:r w:rsidRPr="00DB2703">
        <w:rPr>
          <w:rtl/>
        </w:rPr>
        <w:t>بنية تتبع ومطابقة الآيات محلياً</w:t>
      </w:r>
    </w:p>
    <w:p w14:paraId="0DF588A6" w14:textId="77777777" w:rsidR="00DB2703" w:rsidRPr="00DB2703" w:rsidRDefault="00DB2703" w:rsidP="00DB2703">
      <w:pPr>
        <w:bidi/>
      </w:pPr>
      <w:r w:rsidRPr="00DB2703">
        <w:rPr>
          <w:rtl/>
        </w:rPr>
        <w:lastRenderedPageBreak/>
        <w:t>تعتبر نصوص وآيات القرآن الكريم قاعدة بيانات مغلقة وثابتة وتحتوي بدقة على $6,236$ آية.[12, 29] يتيح هذا الانغلاق المعرفي للمطورين إمكانية تضمين ملف مرجعي خفيف الوزن بتنسيق</w:t>
      </w:r>
      <w:r w:rsidRPr="00DB2703">
        <w:t xml:space="preserve"> JSON (</w:t>
      </w:r>
      <w:r w:rsidRPr="00DB2703">
        <w:rPr>
          <w:rtl/>
        </w:rPr>
        <w:t>مثل</w:t>
      </w:r>
      <w:r w:rsidRPr="00DB2703">
        <w:t xml:space="preserve"> `</w:t>
      </w:r>
      <w:proofErr w:type="spellStart"/>
      <w:r w:rsidRPr="00DB2703">
        <w:t>quran.json</w:t>
      </w:r>
      <w:proofErr w:type="spellEnd"/>
      <w:r w:rsidRPr="00DB2703">
        <w:t xml:space="preserve">` </w:t>
      </w:r>
      <w:r w:rsidRPr="00DB2703">
        <w:rPr>
          <w:rtl/>
        </w:rPr>
        <w:t>و</w:t>
      </w:r>
      <w:r w:rsidRPr="00DB2703">
        <w:t>`</w:t>
      </w:r>
      <w:proofErr w:type="spellStart"/>
      <w:r w:rsidRPr="00DB2703">
        <w:t>vocab.json</w:t>
      </w:r>
      <w:proofErr w:type="spellEnd"/>
      <w:r w:rsidRPr="00DB2703">
        <w:t xml:space="preserve">`) </w:t>
      </w:r>
      <w:r w:rsidRPr="00DB2703">
        <w:rPr>
          <w:rtl/>
        </w:rPr>
        <w:t>لا يتجاوز حجمهما بضعة مئات من الكيلوبايتات داخل ملف التثبيت المصدري للتطبيق</w:t>
      </w:r>
      <w:r w:rsidRPr="00DB2703">
        <w:t>.</w:t>
      </w:r>
    </w:p>
    <w:p w14:paraId="1F87F93C" w14:textId="77777777" w:rsidR="00DB2703" w:rsidRPr="00DB2703" w:rsidRDefault="00DB2703" w:rsidP="00DB2703">
      <w:pPr>
        <w:bidi/>
      </w:pPr>
    </w:p>
    <w:p w14:paraId="3E713DBA" w14:textId="77777777" w:rsidR="00DB2703" w:rsidRPr="00DB2703" w:rsidRDefault="00DB2703" w:rsidP="00DB2703">
      <w:pPr>
        <w:bidi/>
      </w:pPr>
      <w:r w:rsidRPr="00DB2703">
        <w:rPr>
          <w:rtl/>
        </w:rPr>
        <w:t>تتم معالجة مخرجات نموذج التعرف على الصوت عبر المراحل الهندسية الآتية لتحديد الصفحة بدقة تفوق $95\%$ وبشكل مستمر</w:t>
      </w:r>
      <w:r w:rsidRPr="00DB2703">
        <w:t xml:space="preserve"> [12, 29]:</w:t>
      </w:r>
    </w:p>
    <w:p w14:paraId="1959D4A0" w14:textId="77777777" w:rsidR="00DB2703" w:rsidRPr="00DB2703" w:rsidRDefault="00DB2703" w:rsidP="00DB2703">
      <w:pPr>
        <w:bidi/>
      </w:pPr>
    </w:p>
    <w:p w14:paraId="263EBF9D" w14:textId="77777777" w:rsidR="00DB2703" w:rsidRPr="00DB2703" w:rsidRDefault="00DB2703" w:rsidP="00DB2703">
      <w:pPr>
        <w:bidi/>
        <w:rPr>
          <w:rtl/>
        </w:rPr>
      </w:pPr>
      <w:r w:rsidRPr="00DB2703">
        <w:rPr>
          <w:rtl/>
        </w:rPr>
        <w:t>+--------------------+ +-----------------------+ +---------------------------+</w:t>
      </w:r>
    </w:p>
    <w:p w14:paraId="5049BA6F" w14:textId="77777777" w:rsidR="00DB2703" w:rsidRPr="00DB2703" w:rsidRDefault="00DB2703" w:rsidP="00DB2703">
      <w:pPr>
        <w:bidi/>
        <w:rPr>
          <w:rtl/>
        </w:rPr>
      </w:pPr>
      <w:r w:rsidRPr="00DB2703">
        <w:rPr>
          <w:rtl/>
        </w:rPr>
        <w:t>| صوت المستخدم | ---&gt; | نموذج التعرف الصوتي | ---&gt; | نصوص مشوهة جزئياً |</w:t>
      </w:r>
    </w:p>
    <w:p w14:paraId="37820A58" w14:textId="77777777" w:rsidR="00DB2703" w:rsidRPr="00DB2703" w:rsidRDefault="00DB2703" w:rsidP="00DB2703">
      <w:pPr>
        <w:bidi/>
        <w:rPr>
          <w:rtl/>
        </w:rPr>
      </w:pPr>
      <w:r w:rsidRPr="00DB2703">
        <w:rPr>
          <w:rtl/>
        </w:rPr>
        <w:t>| (تلاوة آيات سور) | | (</w:t>
      </w:r>
      <w:r w:rsidRPr="00DB2703">
        <w:t>Whisper Tiny / CTC</w:t>
      </w:r>
      <w:r w:rsidRPr="00DB2703">
        <w:rPr>
          <w:rtl/>
        </w:rPr>
        <w:t>) | | (</w:t>
      </w:r>
      <w:r w:rsidRPr="00DB2703">
        <w:t>ASR Decoded Text Output</w:t>
      </w:r>
      <w:r w:rsidRPr="00DB2703">
        <w:rPr>
          <w:rtl/>
        </w:rPr>
        <w:t>) |</w:t>
      </w:r>
    </w:p>
    <w:p w14:paraId="12D39987" w14:textId="77777777" w:rsidR="00DB2703" w:rsidRPr="00DB2703" w:rsidRDefault="00DB2703" w:rsidP="00DB2703">
      <w:pPr>
        <w:bidi/>
        <w:rPr>
          <w:rtl/>
        </w:rPr>
      </w:pPr>
      <w:r w:rsidRPr="00DB2703">
        <w:rPr>
          <w:rtl/>
        </w:rPr>
        <w:t>+--------------------+ +-----------------------+ +---------------------------+</w:t>
      </w:r>
    </w:p>
    <w:p w14:paraId="5AB5956D" w14:textId="77777777" w:rsidR="00DB2703" w:rsidRPr="00DB2703" w:rsidRDefault="00DB2703" w:rsidP="00DB2703">
      <w:pPr>
        <w:bidi/>
        <w:rPr>
          <w:rtl/>
        </w:rPr>
      </w:pPr>
      <w:r w:rsidRPr="00DB2703">
        <w:rPr>
          <w:rtl/>
        </w:rPr>
        <w:t>|</w:t>
      </w:r>
    </w:p>
    <w:p w14:paraId="03325815" w14:textId="77777777" w:rsidR="00DB2703" w:rsidRPr="00DB2703" w:rsidRDefault="00DB2703" w:rsidP="00DB2703">
      <w:pPr>
        <w:bidi/>
        <w:rPr>
          <w:rtl/>
        </w:rPr>
      </w:pPr>
      <w:r w:rsidRPr="00DB2703">
        <w:t>v</w:t>
      </w:r>
    </w:p>
    <w:p w14:paraId="3D69DD2B" w14:textId="77777777" w:rsidR="00DB2703" w:rsidRPr="00DB2703" w:rsidRDefault="00DB2703" w:rsidP="00DB2703">
      <w:pPr>
        <w:bidi/>
        <w:rPr>
          <w:rtl/>
        </w:rPr>
      </w:pPr>
      <w:r w:rsidRPr="00DB2703">
        <w:rPr>
          <w:rtl/>
        </w:rPr>
        <w:t>+--------------------+ +-----------------------+ +---------------------------+</w:t>
      </w:r>
    </w:p>
    <w:p w14:paraId="215695AA" w14:textId="77777777" w:rsidR="00DB2703" w:rsidRPr="00DB2703" w:rsidRDefault="00DB2703" w:rsidP="00DB2703">
      <w:pPr>
        <w:bidi/>
        <w:rPr>
          <w:rtl/>
        </w:rPr>
      </w:pPr>
      <w:r w:rsidRPr="00DB2703">
        <w:rPr>
          <w:rtl/>
        </w:rPr>
        <w:t>| عرض الصفحة المطابقة| &lt;--- | قاعدة بيانات القرآن | &lt;--- | خوارزمية البحث المرن |</w:t>
      </w:r>
    </w:p>
    <w:p w14:paraId="11B8597A" w14:textId="77777777" w:rsidR="00DB2703" w:rsidRPr="00DB2703" w:rsidRDefault="00DB2703" w:rsidP="00DB2703">
      <w:pPr>
        <w:bidi/>
        <w:rPr>
          <w:rtl/>
        </w:rPr>
      </w:pPr>
      <w:r w:rsidRPr="00DB2703">
        <w:rPr>
          <w:rtl/>
        </w:rPr>
        <w:t>| على الشاشة فوراً | | (تحديد السورة والآية) | | (</w:t>
      </w:r>
      <w:proofErr w:type="spellStart"/>
      <w:r w:rsidRPr="00DB2703">
        <w:t>Levenshtein</w:t>
      </w:r>
      <w:proofErr w:type="spellEnd"/>
      <w:r w:rsidRPr="00DB2703">
        <w:t xml:space="preserve"> Distance</w:t>
      </w:r>
      <w:r w:rsidRPr="00DB2703">
        <w:rPr>
          <w:rtl/>
        </w:rPr>
        <w:t>) |</w:t>
      </w:r>
    </w:p>
    <w:p w14:paraId="684D5211" w14:textId="77777777" w:rsidR="00DB2703" w:rsidRPr="00DB2703" w:rsidRDefault="00DB2703" w:rsidP="00DB2703">
      <w:pPr>
        <w:bidi/>
        <w:rPr>
          <w:rtl/>
        </w:rPr>
      </w:pPr>
      <w:r w:rsidRPr="00DB2703">
        <w:rPr>
          <w:rtl/>
        </w:rPr>
        <w:t>+--------------------+ +-----------------------+ +---------------------------+</w:t>
      </w:r>
    </w:p>
    <w:p w14:paraId="79525194" w14:textId="77777777" w:rsidR="00DB2703" w:rsidRPr="00DB2703" w:rsidRDefault="00DB2703" w:rsidP="00DB2703">
      <w:pPr>
        <w:bidi/>
      </w:pPr>
    </w:p>
    <w:p w14:paraId="6610A12F" w14:textId="77777777" w:rsidR="00DB2703" w:rsidRPr="00DB2703" w:rsidRDefault="00DB2703" w:rsidP="00DB2703">
      <w:pPr>
        <w:bidi/>
      </w:pPr>
      <w:r w:rsidRPr="00DB2703">
        <w:rPr>
          <w:rtl/>
        </w:rPr>
        <w:t>عند تلاوة المستخدم لآية ما، يتم حساب مسافة التحرير</w:t>
      </w:r>
      <w:r w:rsidRPr="00DB2703">
        <w:t xml:space="preserve"> (</w:t>
      </w:r>
      <w:proofErr w:type="spellStart"/>
      <w:r w:rsidRPr="00DB2703">
        <w:t>Levenshtein</w:t>
      </w:r>
      <w:proofErr w:type="spellEnd"/>
      <w:r w:rsidRPr="00DB2703">
        <w:t xml:space="preserve"> Distance) </w:t>
      </w:r>
      <w:r w:rsidRPr="00DB2703">
        <w:rPr>
          <w:rtl/>
        </w:rPr>
        <w:t>بين النص الصادر عن النموذج والنصوص المرجعية للآيات ضمن الصفحة المعروضة والصفحات المجاورة لها مباشرة لتأكيد التتبع.[29] رياضياً، تُعرف مسافة التحرير</w:t>
      </w:r>
      <w:r w:rsidRPr="00DB2703">
        <w:t xml:space="preserve"> $D(</w:t>
      </w:r>
      <w:proofErr w:type="spellStart"/>
      <w:r w:rsidRPr="00DB2703">
        <w:t>i</w:t>
      </w:r>
      <w:proofErr w:type="spellEnd"/>
      <w:r w:rsidRPr="00DB2703">
        <w:t xml:space="preserve">, j)$ </w:t>
      </w:r>
      <w:r w:rsidRPr="00DB2703">
        <w:rPr>
          <w:rtl/>
        </w:rPr>
        <w:t>بين سلسلتين نصيتين بالمعادلة التالية</w:t>
      </w:r>
      <w:r w:rsidRPr="00DB2703">
        <w:t>:</w:t>
      </w:r>
    </w:p>
    <w:p w14:paraId="2704832F" w14:textId="77777777" w:rsidR="00DB2703" w:rsidRPr="00DB2703" w:rsidRDefault="00DB2703" w:rsidP="00DB2703">
      <w:pPr>
        <w:bidi/>
      </w:pPr>
    </w:p>
    <w:p w14:paraId="73296642" w14:textId="77777777" w:rsidR="00DB2703" w:rsidRPr="00DB2703" w:rsidRDefault="00DB2703" w:rsidP="00DB2703">
      <w:pPr>
        <w:bidi/>
      </w:pPr>
      <w:r w:rsidRPr="00DB2703">
        <w:t>$$D(</w:t>
      </w:r>
      <w:proofErr w:type="spellStart"/>
      <w:r w:rsidRPr="00DB2703">
        <w:t>i</w:t>
      </w:r>
      <w:proofErr w:type="spellEnd"/>
      <w:r w:rsidRPr="00DB2703">
        <w:t>, j) = \min \begin{cases} D(i-1, j) + 1 \\ D(</w:t>
      </w:r>
      <w:proofErr w:type="spellStart"/>
      <w:r w:rsidRPr="00DB2703">
        <w:t>i</w:t>
      </w:r>
      <w:proofErr w:type="spellEnd"/>
      <w:r w:rsidRPr="00DB2703">
        <w:t>, j-1) + 1 \\ D(i-1, j-1) + \text{cost} \end{cases}$$</w:t>
      </w:r>
    </w:p>
    <w:p w14:paraId="1644D70F" w14:textId="77777777" w:rsidR="00DB2703" w:rsidRPr="00DB2703" w:rsidRDefault="00DB2703" w:rsidP="00DB2703">
      <w:pPr>
        <w:bidi/>
      </w:pPr>
    </w:p>
    <w:p w14:paraId="69FB0F45" w14:textId="77777777" w:rsidR="00DB2703" w:rsidRPr="00DB2703" w:rsidRDefault="00DB2703" w:rsidP="00DB2703">
      <w:pPr>
        <w:bidi/>
      </w:pPr>
      <w:r w:rsidRPr="00DB2703">
        <w:rPr>
          <w:rtl/>
        </w:rPr>
        <w:t>حيث تكون قيمة التكلفة</w:t>
      </w:r>
      <w:r w:rsidRPr="00DB2703">
        <w:t xml:space="preserve"> $\text{cost} = 0$ </w:t>
      </w:r>
      <w:r w:rsidRPr="00DB2703">
        <w:rPr>
          <w:rtl/>
        </w:rPr>
        <w:t xml:space="preserve">إذا تطابق الحرفان، وتساوي $1$ في حال عدم تطابقهما. يسهم هذا التكامل الحسابي في تجاوز أخطاء الإدخال الصوتي الناتجة عن الضوضاء المحيطة أو ضعف ميكروفون الهاتف الذكي؛ وبذلك تضمن هندسة البرمجيات دقة تتبع تتجاوز $95\%$ على مستوى الصفحة حتى لو تراجعت الدقة </w:t>
      </w:r>
      <w:proofErr w:type="spellStart"/>
      <w:r w:rsidRPr="00DB2703">
        <w:rPr>
          <w:rtl/>
        </w:rPr>
        <w:t>الفونيتية</w:t>
      </w:r>
      <w:proofErr w:type="spellEnd"/>
      <w:r w:rsidRPr="00DB2703">
        <w:rPr>
          <w:rtl/>
        </w:rPr>
        <w:t xml:space="preserve"> الخام للتعرف الصوتي إلى حدود $75</w:t>
      </w:r>
      <w:r w:rsidRPr="00DB2703">
        <w:t>\%$.[29]</w:t>
      </w:r>
    </w:p>
    <w:p w14:paraId="5F85CC71" w14:textId="77777777" w:rsidR="00DB2703" w:rsidRPr="00DB2703" w:rsidRDefault="00DB2703" w:rsidP="00DB2703">
      <w:pPr>
        <w:bidi/>
      </w:pPr>
    </w:p>
    <w:p w14:paraId="2B00E6FD" w14:textId="77777777" w:rsidR="00DB2703" w:rsidRPr="00DB2703" w:rsidRDefault="00DB2703" w:rsidP="00DB2703">
      <w:pPr>
        <w:bidi/>
      </w:pPr>
      <w:r w:rsidRPr="00DB2703">
        <w:t>---</w:t>
      </w:r>
    </w:p>
    <w:p w14:paraId="5CAA4CE1" w14:textId="77777777" w:rsidR="00DB2703" w:rsidRPr="00DB2703" w:rsidRDefault="00DB2703" w:rsidP="00DB2703">
      <w:pPr>
        <w:bidi/>
      </w:pPr>
    </w:p>
    <w:p w14:paraId="0C542CD5" w14:textId="77777777" w:rsidR="00DB2703" w:rsidRPr="00DB2703" w:rsidRDefault="00DB2703" w:rsidP="00DB2703">
      <w:pPr>
        <w:bidi/>
      </w:pPr>
      <w:r w:rsidRPr="00DB2703">
        <w:t xml:space="preserve">## </w:t>
      </w:r>
      <w:r w:rsidRPr="00DB2703">
        <w:rPr>
          <w:rtl/>
        </w:rPr>
        <w:t>الحلول المعمارية لتفادي اختناق المعالجة والذاكرة على الهواتف المتوسطة</w:t>
      </w:r>
    </w:p>
    <w:p w14:paraId="144899BC" w14:textId="77777777" w:rsidR="00DB2703" w:rsidRPr="00DB2703" w:rsidRDefault="00DB2703" w:rsidP="00DB2703">
      <w:pPr>
        <w:bidi/>
      </w:pPr>
    </w:p>
    <w:p w14:paraId="403E772C" w14:textId="77777777" w:rsidR="00DB2703" w:rsidRPr="00DB2703" w:rsidRDefault="00DB2703" w:rsidP="00DB2703">
      <w:pPr>
        <w:bidi/>
      </w:pPr>
      <w:r w:rsidRPr="00DB2703">
        <w:rPr>
          <w:rtl/>
        </w:rPr>
        <w:lastRenderedPageBreak/>
        <w:t>لضمان تشغيل نموذج</w:t>
      </w:r>
      <w:r w:rsidRPr="00DB2703">
        <w:t xml:space="preserve"> `</w:t>
      </w:r>
      <w:proofErr w:type="spellStart"/>
      <w:r w:rsidRPr="00DB2703">
        <w:t>tarteel</w:t>
      </w:r>
      <w:proofErr w:type="spellEnd"/>
      <w:r w:rsidRPr="00DB2703">
        <w:t>-ai/whisper-tiny-</w:t>
      </w:r>
      <w:proofErr w:type="spellStart"/>
      <w:r w:rsidRPr="00DB2703">
        <w:t>ar</w:t>
      </w:r>
      <w:proofErr w:type="spellEnd"/>
      <w:r w:rsidRPr="00DB2703">
        <w:t>-</w:t>
      </w:r>
      <w:proofErr w:type="spellStart"/>
      <w:r w:rsidRPr="00DB2703">
        <w:t>quran</w:t>
      </w:r>
      <w:proofErr w:type="spellEnd"/>
      <w:r w:rsidRPr="00DB2703">
        <w:t xml:space="preserve">` </w:t>
      </w:r>
      <w:r w:rsidRPr="00DB2703">
        <w:rPr>
          <w:rtl/>
        </w:rPr>
        <w:t>أو نموذج</w:t>
      </w:r>
      <w:r w:rsidRPr="00DB2703">
        <w:t xml:space="preserve"> `</w:t>
      </w:r>
      <w:proofErr w:type="spellStart"/>
      <w:r w:rsidRPr="00DB2703">
        <w:t>FastConformer</w:t>
      </w:r>
      <w:proofErr w:type="spellEnd"/>
      <w:r w:rsidRPr="00DB2703">
        <w:t xml:space="preserve">` </w:t>
      </w:r>
      <w:r w:rsidRPr="00DB2703">
        <w:rPr>
          <w:rtl/>
        </w:rPr>
        <w:t>بسلاسة تامة ودون استهلاك مفرط لموارد المعالج أو التسبب في انهيار التطبيق على الهواتف والتابلت التي تعمل بـ 4 إلى 8 جيجابايت رام، يتعين تطبيق مجموعة من الإستراتيجيات المعمارية والبرمجية المحسنة محلياً</w:t>
      </w:r>
      <w:r w:rsidRPr="00DB2703">
        <w:t>:</w:t>
      </w:r>
    </w:p>
    <w:p w14:paraId="376E9D77" w14:textId="77777777" w:rsidR="00DB2703" w:rsidRPr="00DB2703" w:rsidRDefault="00DB2703" w:rsidP="00DB2703">
      <w:pPr>
        <w:bidi/>
      </w:pPr>
    </w:p>
    <w:p w14:paraId="299BA6D6" w14:textId="77777777" w:rsidR="00DB2703" w:rsidRPr="00DB2703" w:rsidRDefault="00DB2703" w:rsidP="00DB2703">
      <w:pPr>
        <w:bidi/>
      </w:pPr>
      <w:r w:rsidRPr="00DB2703">
        <w:t xml:space="preserve">### 1. </w:t>
      </w:r>
      <w:r w:rsidRPr="00DB2703">
        <w:rPr>
          <w:rtl/>
        </w:rPr>
        <w:t>الإعداد المسبق والمعياري للمدخلات الصوتية</w:t>
      </w:r>
    </w:p>
    <w:p w14:paraId="535C39F4" w14:textId="77777777" w:rsidR="00DB2703" w:rsidRPr="00DB2703" w:rsidRDefault="00DB2703" w:rsidP="00DB2703">
      <w:pPr>
        <w:bidi/>
      </w:pPr>
      <w:r w:rsidRPr="00DB2703">
        <w:rPr>
          <w:rtl/>
        </w:rPr>
        <w:t>تعمل نماذج فك التشفير الصوتي بكفاءة عظمى عند إمدادها ببيانات صوتية موحدة التردد والقنوات والترشيح.[2] يمنع التهيئة المسبقة للصوت عبء التحويل الفوري على المعالج المركزي الضعيف.[2] يتم إلزام وحدة التسجيل في التطبيق بالتقاط الإشارة وفق الخصائص الآتية</w:t>
      </w:r>
      <w:r w:rsidRPr="00DB2703">
        <w:t xml:space="preserve"> [2, 3, 12]:</w:t>
      </w:r>
    </w:p>
    <w:p w14:paraId="14283A28" w14:textId="77777777" w:rsidR="00DB2703" w:rsidRPr="00DB2703" w:rsidRDefault="00DB2703" w:rsidP="00DB2703">
      <w:pPr>
        <w:bidi/>
      </w:pPr>
      <w:r w:rsidRPr="00DB2703">
        <w:t xml:space="preserve">* </w:t>
      </w:r>
      <w:r w:rsidRPr="00DB2703">
        <w:rPr>
          <w:rtl/>
        </w:rPr>
        <w:t>معدل أخذ العينات: **16,000 هرتز</w:t>
      </w:r>
      <w:r w:rsidRPr="00DB2703">
        <w:t xml:space="preserve"> (16kHz)**.</w:t>
      </w:r>
    </w:p>
    <w:p w14:paraId="664BD550" w14:textId="77777777" w:rsidR="00DB2703" w:rsidRPr="00DB2703" w:rsidRDefault="00DB2703" w:rsidP="00DB2703">
      <w:pPr>
        <w:bidi/>
      </w:pPr>
      <w:r w:rsidRPr="00DB2703">
        <w:t xml:space="preserve">* </w:t>
      </w:r>
      <w:r w:rsidRPr="00DB2703">
        <w:rPr>
          <w:rtl/>
        </w:rPr>
        <w:t>نظام القنوات: **أحادية القناة</w:t>
      </w:r>
      <w:r w:rsidRPr="00DB2703">
        <w:t xml:space="preserve"> (Mono)**.</w:t>
      </w:r>
    </w:p>
    <w:p w14:paraId="06435487" w14:textId="77777777" w:rsidR="00DB2703" w:rsidRPr="00DB2703" w:rsidRDefault="00DB2703" w:rsidP="00DB2703">
      <w:pPr>
        <w:bidi/>
      </w:pPr>
      <w:r w:rsidRPr="00DB2703">
        <w:t xml:space="preserve">* </w:t>
      </w:r>
      <w:r w:rsidRPr="00DB2703">
        <w:rPr>
          <w:rtl/>
        </w:rPr>
        <w:t>عمق البت الصوتي: **16-بت</w:t>
      </w:r>
      <w:r w:rsidRPr="00DB2703">
        <w:t xml:space="preserve"> PCM </w:t>
      </w:r>
      <w:r w:rsidRPr="00DB2703">
        <w:rPr>
          <w:rtl/>
        </w:rPr>
        <w:t>خطي</w:t>
      </w:r>
      <w:r w:rsidRPr="00DB2703">
        <w:t>**.</w:t>
      </w:r>
    </w:p>
    <w:p w14:paraId="600E7930" w14:textId="77777777" w:rsidR="00DB2703" w:rsidRPr="00DB2703" w:rsidRDefault="00DB2703" w:rsidP="00DB2703">
      <w:pPr>
        <w:bidi/>
      </w:pPr>
    </w:p>
    <w:p w14:paraId="264BFE7B" w14:textId="77777777" w:rsidR="00DB2703" w:rsidRPr="00DB2703" w:rsidRDefault="00DB2703" w:rsidP="00DB2703">
      <w:pPr>
        <w:bidi/>
      </w:pPr>
      <w:r w:rsidRPr="00DB2703">
        <w:t xml:space="preserve">### 2. </w:t>
      </w:r>
      <w:r w:rsidRPr="00DB2703">
        <w:rPr>
          <w:rtl/>
        </w:rPr>
        <w:t>دمج وحدة كشف النشاط الصوتي</w:t>
      </w:r>
      <w:r w:rsidRPr="00DB2703">
        <w:t xml:space="preserve"> (VAD) </w:t>
      </w:r>
      <w:r w:rsidRPr="00DB2703">
        <w:rPr>
          <w:rtl/>
        </w:rPr>
        <w:t>كحارس بوابة حسابي</w:t>
      </w:r>
    </w:p>
    <w:p w14:paraId="4C6E7891" w14:textId="77777777" w:rsidR="00DB2703" w:rsidRPr="00DB2703" w:rsidRDefault="00DB2703" w:rsidP="00DB2703">
      <w:pPr>
        <w:bidi/>
      </w:pPr>
      <w:r w:rsidRPr="00DB2703">
        <w:rPr>
          <w:rtl/>
        </w:rPr>
        <w:t>إن إمرار الإشارات الصوتية الصامتة أو المليئة بالضوضاء بشكل مستمر لنموذج التعرف على الصوت يستهلك طاقة المعالجة دون طائل، فضلاً عن التسبب في تكرار الهلوسة اللفظية لنموذج</w:t>
      </w:r>
      <w:r w:rsidRPr="00DB2703">
        <w:t xml:space="preserve"> Whisper </w:t>
      </w:r>
      <w:r w:rsidRPr="00DB2703">
        <w:rPr>
          <w:rtl/>
        </w:rPr>
        <w:t>وتوليد مخرجات نصية عشوائية ومشوهة</w:t>
      </w:r>
      <w:r w:rsidRPr="00DB2703">
        <w:t xml:space="preserve">.[3, 9, 10] </w:t>
      </w:r>
    </w:p>
    <w:p w14:paraId="4514423E" w14:textId="77777777" w:rsidR="00DB2703" w:rsidRPr="00DB2703" w:rsidRDefault="00DB2703" w:rsidP="00DB2703">
      <w:pPr>
        <w:bidi/>
      </w:pPr>
    </w:p>
    <w:p w14:paraId="353E301F" w14:textId="77777777" w:rsidR="00DB2703" w:rsidRPr="00DB2703" w:rsidRDefault="00DB2703" w:rsidP="00DB2703">
      <w:pPr>
        <w:bidi/>
      </w:pPr>
      <w:r w:rsidRPr="00DB2703">
        <w:rPr>
          <w:rtl/>
        </w:rPr>
        <w:t>ولتفادي ذلك، يُنصح بدمج نموذج خفيف الوزن للغاية لكشف النشاط الصوتي مثل</w:t>
      </w:r>
      <w:r w:rsidRPr="00DB2703">
        <w:t xml:space="preserve"> **`</w:t>
      </w:r>
      <w:proofErr w:type="spellStart"/>
      <w:r w:rsidRPr="00DB2703">
        <w:t>Silero</w:t>
      </w:r>
      <w:proofErr w:type="spellEnd"/>
      <w:r w:rsidRPr="00DB2703">
        <w:t xml:space="preserve"> VAD`** </w:t>
      </w:r>
      <w:r w:rsidRPr="00DB2703">
        <w:rPr>
          <w:rtl/>
        </w:rPr>
        <w:t>المتاح بصيغة</w:t>
      </w:r>
      <w:r w:rsidRPr="00DB2703">
        <w:t xml:space="preserve"> ONNX </w:t>
      </w:r>
      <w:proofErr w:type="spellStart"/>
      <w:r w:rsidRPr="00DB2703">
        <w:rPr>
          <w:rtl/>
        </w:rPr>
        <w:t>المكممة</w:t>
      </w:r>
      <w:proofErr w:type="spellEnd"/>
      <w:r w:rsidRPr="00DB2703">
        <w:rPr>
          <w:rtl/>
        </w:rPr>
        <w:t xml:space="preserve"> وبحجم لا يتجاوز **2 ميجابايت**.[29, 30] يعمل هذا النموذج كمرشح أولي؛ حيث يقوم بتحليل المقاطع الصوتية القادمة باستمرار وبأقل استهلاك للموارد</w:t>
      </w:r>
      <w:r w:rsidRPr="00DB2703">
        <w:t xml:space="preserve"> [29, 30]:</w:t>
      </w:r>
    </w:p>
    <w:p w14:paraId="2DC8E8CF" w14:textId="77777777" w:rsidR="00DB2703" w:rsidRPr="00DB2703" w:rsidRDefault="00DB2703" w:rsidP="00DB2703">
      <w:pPr>
        <w:bidi/>
      </w:pPr>
    </w:p>
    <w:p w14:paraId="0F9814FC" w14:textId="77777777" w:rsidR="00DB2703" w:rsidRPr="00DB2703" w:rsidRDefault="00DB2703" w:rsidP="00DB2703">
      <w:pPr>
        <w:bidi/>
      </w:pPr>
      <w:r w:rsidRPr="00DB2703">
        <w:t>$$\text{Incoming Audio Stream} \</w:t>
      </w:r>
      <w:proofErr w:type="spellStart"/>
      <w:r w:rsidRPr="00DB2703">
        <w:t>xrightarrow</w:t>
      </w:r>
      <w:proofErr w:type="spellEnd"/>
      <w:r w:rsidRPr="00DB2703">
        <w:t>{\text{</w:t>
      </w:r>
      <w:proofErr w:type="spellStart"/>
      <w:r w:rsidRPr="00DB2703">
        <w:t>Silero</w:t>
      </w:r>
      <w:proofErr w:type="spellEnd"/>
      <w:r w:rsidRPr="00DB2703">
        <w:t xml:space="preserve"> VAD}} \begin{cases} \text{Silence / Noise} &amp; \</w:t>
      </w:r>
      <w:proofErr w:type="spellStart"/>
      <w:r w:rsidRPr="00DB2703">
        <w:t>rightarrow</w:t>
      </w:r>
      <w:proofErr w:type="spellEnd"/>
      <w:r w:rsidRPr="00DB2703">
        <w:t xml:space="preserve"> \text{Discard Frame (No GPU/CPU Load)} \\ \text{Human Speech Detected} &amp; \</w:t>
      </w:r>
      <w:proofErr w:type="spellStart"/>
      <w:r w:rsidRPr="00DB2703">
        <w:t>rightarrow</w:t>
      </w:r>
      <w:proofErr w:type="spellEnd"/>
      <w:r w:rsidRPr="00DB2703">
        <w:t xml:space="preserve"> \text{Trigger ASR Inference (Whisper Tiny)} \end{cases}$$</w:t>
      </w:r>
    </w:p>
    <w:p w14:paraId="5869BB79" w14:textId="77777777" w:rsidR="00DB2703" w:rsidRPr="00DB2703" w:rsidRDefault="00DB2703" w:rsidP="00DB2703">
      <w:pPr>
        <w:bidi/>
      </w:pPr>
    </w:p>
    <w:p w14:paraId="6B49E613" w14:textId="77777777" w:rsidR="00DB2703" w:rsidRPr="00DB2703" w:rsidRDefault="00DB2703" w:rsidP="00DB2703">
      <w:pPr>
        <w:bidi/>
      </w:pPr>
      <w:r w:rsidRPr="00DB2703">
        <w:rPr>
          <w:rtl/>
        </w:rPr>
        <w:t>يسهم هذا الترشيح الذكي في خفض استهلاك طاقة المعالجة بنسبة تصل إلى 60% في أوقات التوقف والتدبر أثناء التلاوة</w:t>
      </w:r>
      <w:r w:rsidRPr="00DB2703">
        <w:t>.[29]</w:t>
      </w:r>
    </w:p>
    <w:p w14:paraId="0D0C4DEF" w14:textId="77777777" w:rsidR="00DB2703" w:rsidRPr="00DB2703" w:rsidRDefault="00DB2703" w:rsidP="00DB2703">
      <w:pPr>
        <w:bidi/>
      </w:pPr>
    </w:p>
    <w:p w14:paraId="2C167403" w14:textId="77777777" w:rsidR="00DB2703" w:rsidRPr="00DB2703" w:rsidRDefault="00DB2703" w:rsidP="00DB2703">
      <w:pPr>
        <w:bidi/>
      </w:pPr>
      <w:r w:rsidRPr="00DB2703">
        <w:t xml:space="preserve">### 3. </w:t>
      </w:r>
      <w:r w:rsidRPr="00DB2703">
        <w:rPr>
          <w:rtl/>
        </w:rPr>
        <w:t>إستراتيجية تقسيم المعالجة والنافذة المنزلقة</w:t>
      </w:r>
      <w:r w:rsidRPr="00DB2703">
        <w:t xml:space="preserve"> (Sliding Window Buffer)</w:t>
      </w:r>
    </w:p>
    <w:p w14:paraId="746D54AE" w14:textId="77777777" w:rsidR="00DB2703" w:rsidRPr="00DB2703" w:rsidRDefault="00DB2703" w:rsidP="00DB2703">
      <w:pPr>
        <w:bidi/>
      </w:pPr>
      <w:r w:rsidRPr="00DB2703">
        <w:rPr>
          <w:rtl/>
        </w:rPr>
        <w:t>عند الاعتماد على نمط البث والتعرف المباشر، تؤدي زيادة طول الملف الصوتي المخزن في الذاكرة الحية إلى بطء تراكمي حاد في المعالجة لنموذج</w:t>
      </w:r>
      <w:r w:rsidRPr="00DB2703">
        <w:t xml:space="preserve"> Whisper</w:t>
      </w:r>
      <w:r w:rsidRPr="00DB2703">
        <w:rPr>
          <w:rtl/>
        </w:rPr>
        <w:t>؛ حيث تنخفض سرعة المعالجة بمقدار 5 أضعاف مقارنة بالزمن الفعلي للصوت</w:t>
      </w:r>
      <w:r w:rsidRPr="00DB2703">
        <w:t xml:space="preserve">.[3, 28] </w:t>
      </w:r>
    </w:p>
    <w:p w14:paraId="21567CE4" w14:textId="77777777" w:rsidR="00DB2703" w:rsidRPr="00DB2703" w:rsidRDefault="00DB2703" w:rsidP="00DB2703">
      <w:pPr>
        <w:bidi/>
      </w:pPr>
    </w:p>
    <w:p w14:paraId="0E01FD0A" w14:textId="77777777" w:rsidR="00DB2703" w:rsidRPr="00DB2703" w:rsidRDefault="00DB2703" w:rsidP="00DB2703">
      <w:pPr>
        <w:bidi/>
      </w:pPr>
      <w:r w:rsidRPr="00DB2703">
        <w:rPr>
          <w:rtl/>
        </w:rPr>
        <w:t>لتجاوز هذا العائق، يتم بناء هيكلية التطبيق لتعمل بنظام معالجة الدفعات المتقطعة عبر نافذة زمنية منزلقة تتراوح سعتها بين 3 إلى 5 ثوانٍ فقط.[3, 28] يتم تفريغ الذاكرة المؤقتة دورياً بمجرد إرسال النص المعالج بنجاح ومطابقته بقاعدة بيانات القرآن، مما يضمن ثبات معدل استهلاك الذاكرة العشوائية طوال فترة عمل التطبيق وبقاء معدل استخدام المعالج في مستويات آمنة للأجهزة المصنعة قبل عام 2022</w:t>
      </w:r>
      <w:r w:rsidRPr="00DB2703">
        <w:t>.[3, 28]</w:t>
      </w:r>
    </w:p>
    <w:p w14:paraId="3BE99E79" w14:textId="77777777" w:rsidR="00A96182" w:rsidRDefault="00A96182" w:rsidP="00DB2703">
      <w:pPr>
        <w:bidi/>
      </w:pPr>
    </w:p>
    <w:sectPr w:rsidR="00A961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B05"/>
    <w:multiLevelType w:val="multilevel"/>
    <w:tmpl w:val="6500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871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78"/>
    <w:rsid w:val="001A65BD"/>
    <w:rsid w:val="0031282E"/>
    <w:rsid w:val="00717578"/>
    <w:rsid w:val="00A96182"/>
    <w:rsid w:val="00DB27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10BBDB-1C72-431E-A995-F845C6954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57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1757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1757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1757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1757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7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57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1757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1757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1757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1757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7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578"/>
    <w:rPr>
      <w:rFonts w:eastAsiaTheme="majorEastAsia" w:cstheme="majorBidi"/>
      <w:color w:val="272727" w:themeColor="text1" w:themeTint="D8"/>
    </w:rPr>
  </w:style>
  <w:style w:type="paragraph" w:styleId="Title">
    <w:name w:val="Title"/>
    <w:basedOn w:val="Normal"/>
    <w:next w:val="Normal"/>
    <w:link w:val="TitleChar"/>
    <w:uiPriority w:val="10"/>
    <w:qFormat/>
    <w:rsid w:val="00717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578"/>
    <w:pPr>
      <w:spacing w:before="160"/>
      <w:jc w:val="center"/>
    </w:pPr>
    <w:rPr>
      <w:i/>
      <w:iCs/>
      <w:color w:val="404040" w:themeColor="text1" w:themeTint="BF"/>
    </w:rPr>
  </w:style>
  <w:style w:type="character" w:customStyle="1" w:styleId="QuoteChar">
    <w:name w:val="Quote Char"/>
    <w:basedOn w:val="DefaultParagraphFont"/>
    <w:link w:val="Quote"/>
    <w:uiPriority w:val="29"/>
    <w:rsid w:val="00717578"/>
    <w:rPr>
      <w:i/>
      <w:iCs/>
      <w:color w:val="404040" w:themeColor="text1" w:themeTint="BF"/>
    </w:rPr>
  </w:style>
  <w:style w:type="paragraph" w:styleId="ListParagraph">
    <w:name w:val="List Paragraph"/>
    <w:basedOn w:val="Normal"/>
    <w:uiPriority w:val="34"/>
    <w:qFormat/>
    <w:rsid w:val="00717578"/>
    <w:pPr>
      <w:ind w:left="720"/>
      <w:contextualSpacing/>
    </w:pPr>
  </w:style>
  <w:style w:type="character" w:styleId="IntenseEmphasis">
    <w:name w:val="Intense Emphasis"/>
    <w:basedOn w:val="DefaultParagraphFont"/>
    <w:uiPriority w:val="21"/>
    <w:qFormat/>
    <w:rsid w:val="00717578"/>
    <w:rPr>
      <w:i/>
      <w:iCs/>
      <w:color w:val="2E74B5" w:themeColor="accent1" w:themeShade="BF"/>
    </w:rPr>
  </w:style>
  <w:style w:type="paragraph" w:styleId="IntenseQuote">
    <w:name w:val="Intense Quote"/>
    <w:basedOn w:val="Normal"/>
    <w:next w:val="Normal"/>
    <w:link w:val="IntenseQuoteChar"/>
    <w:uiPriority w:val="30"/>
    <w:qFormat/>
    <w:rsid w:val="007175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7578"/>
    <w:rPr>
      <w:i/>
      <w:iCs/>
      <w:color w:val="2E74B5" w:themeColor="accent1" w:themeShade="BF"/>
    </w:rPr>
  </w:style>
  <w:style w:type="character" w:styleId="IntenseReference">
    <w:name w:val="Intense Reference"/>
    <w:basedOn w:val="DefaultParagraphFont"/>
    <w:uiPriority w:val="32"/>
    <w:qFormat/>
    <w:rsid w:val="007175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1921</Words>
  <Characters>10955</Characters>
  <Application>Microsoft Office Word</Application>
  <DocSecurity>0</DocSecurity>
  <Lines>91</Lines>
  <Paragraphs>25</Paragraphs>
  <ScaleCrop>false</ScaleCrop>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El-Saadany</dc:creator>
  <cp:keywords/>
  <dc:description/>
  <cp:lastModifiedBy>Khaled El-Saadany</cp:lastModifiedBy>
  <cp:revision>2</cp:revision>
  <dcterms:created xsi:type="dcterms:W3CDTF">2026-06-04T11:47:00Z</dcterms:created>
  <dcterms:modified xsi:type="dcterms:W3CDTF">2026-06-04T11:48:00Z</dcterms:modified>
</cp:coreProperties>
</file>