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D788" w14:textId="77777777" w:rsidR="009C7253" w:rsidRDefault="00E025A2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3BE168D4" w14:textId="77777777" w:rsidR="009C7253" w:rsidRDefault="00E025A2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517F607C" w14:textId="77777777" w:rsidR="009C7253" w:rsidRDefault="00E025A2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1EA55C3A" w14:textId="77777777" w:rsidR="009C7253" w:rsidRDefault="009C7253">
      <w:pPr>
        <w:pStyle w:val="a3"/>
        <w:rPr>
          <w:b w:val="0"/>
          <w:sz w:val="22"/>
          <w:szCs w:val="22"/>
          <w:u w:val="none"/>
        </w:rPr>
      </w:pPr>
    </w:p>
    <w:p w14:paraId="48CFD51E" w14:textId="77777777" w:rsidR="009C7253" w:rsidRDefault="00E025A2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682FB4A4" w14:textId="77777777" w:rsidR="009C7253" w:rsidRDefault="00E025A2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</w:r>
      <w:r>
        <w:rPr>
          <w:b w:val="0"/>
          <w:sz w:val="22"/>
          <w:szCs w:val="22"/>
          <w:u w:val="none"/>
        </w:rPr>
        <w:t>компьютерных систем</w:t>
      </w:r>
    </w:p>
    <w:p w14:paraId="0931E221" w14:textId="77777777" w:rsidR="009C7253" w:rsidRDefault="00E025A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59BCCAB4" w14:textId="77777777" w:rsidR="009C7253" w:rsidRDefault="009C7253">
      <w:pPr>
        <w:jc w:val="both"/>
        <w:rPr>
          <w:sz w:val="22"/>
          <w:szCs w:val="22"/>
        </w:rPr>
      </w:pPr>
    </w:p>
    <w:p w14:paraId="3AB93681" w14:textId="77777777" w:rsidR="009C7253" w:rsidRDefault="00E025A2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6E6CC7E8" w14:textId="77777777" w:rsidR="009C7253" w:rsidRDefault="00E025A2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5E3DEF56" w14:textId="77777777" w:rsidR="009C7253" w:rsidRDefault="00E025A2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0913B15A" w14:textId="77777777" w:rsidR="009C7253" w:rsidRDefault="00E025A2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53878DE1" w14:textId="77777777" w:rsidR="009C7253" w:rsidRDefault="009C7253">
      <w:pPr>
        <w:tabs>
          <w:tab w:val="left" w:pos="6804"/>
        </w:tabs>
        <w:jc w:val="both"/>
        <w:rPr>
          <w:sz w:val="22"/>
          <w:szCs w:val="22"/>
        </w:rPr>
      </w:pPr>
    </w:p>
    <w:p w14:paraId="125AD5D2" w14:textId="77777777" w:rsidR="009C7253" w:rsidRDefault="00E025A2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ХОМЕНКА Кирилла Геннадьевича</w:t>
      </w:r>
    </w:p>
    <w:p w14:paraId="41C98E0A" w14:textId="77777777" w:rsidR="009C7253" w:rsidRDefault="00E025A2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</w:t>
      </w:r>
      <w:r>
        <w:rPr>
          <w:sz w:val="22"/>
          <w:szCs w:val="22"/>
        </w:rPr>
        <w:t>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6C5AEAAD" w14:textId="77777777" w:rsidR="009C7253" w:rsidRDefault="00E025A2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76E9CEE7" w14:textId="77777777" w:rsidR="009C7253" w:rsidRDefault="00E025A2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02B36F07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</w:t>
      </w:r>
      <w:r>
        <w:rPr>
          <w:sz w:val="22"/>
          <w:szCs w:val="22"/>
        </w:rPr>
        <w:t xml:space="preserve"> распределенные веб-сервисы для платформы AWS.</w:t>
      </w:r>
    </w:p>
    <w:p w14:paraId="38B723CE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64E55B85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пользователей; наличие в веб-сервисе личного кабинета; наличие реляционной базы данных; наличие логирования действий пользователей; наличие нескольких ролей; инфраструктурная часть: использован</w:t>
      </w:r>
      <w:r>
        <w:rPr>
          <w:sz w:val="22"/>
          <w:szCs w:val="22"/>
        </w:rPr>
        <w:t>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</w:t>
      </w:r>
      <w:r>
        <w:rPr>
          <w:sz w:val="22"/>
          <w:szCs w:val="22"/>
        </w:rPr>
        <w:t>вание CI/CD.</w:t>
      </w:r>
    </w:p>
    <w:p w14:paraId="4DF4EB50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47F4286A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7CBF47DD" w14:textId="396D59AC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</w:t>
      </w:r>
      <w:r>
        <w:rPr>
          <w:sz w:val="22"/>
          <w:szCs w:val="22"/>
        </w:rPr>
        <w:t xml:space="preserve">. Требования к программному окружению – Amazon Web Services (VPC, Route Table, Internet Gateway, Public Subnet, Security Group, EC2, </w:t>
      </w:r>
      <w:r w:rsidR="005C62C5">
        <w:rPr>
          <w:sz w:val="22"/>
          <w:szCs w:val="22"/>
          <w:lang w:val="en-US"/>
        </w:rPr>
        <w:t>S</w:t>
      </w:r>
      <w:r w:rsidR="005C62C5" w:rsidRPr="005C62C5">
        <w:rPr>
          <w:sz w:val="22"/>
          <w:szCs w:val="22"/>
        </w:rPr>
        <w:t>3</w:t>
      </w:r>
      <w:r>
        <w:rPr>
          <w:sz w:val="22"/>
          <w:szCs w:val="22"/>
        </w:rPr>
        <w:t xml:space="preserve">, </w:t>
      </w:r>
      <w:r w:rsidR="005C62C5">
        <w:rPr>
          <w:sz w:val="22"/>
          <w:szCs w:val="22"/>
          <w:lang w:val="en-US"/>
        </w:rPr>
        <w:t>RDS</w:t>
      </w:r>
      <w:r>
        <w:rPr>
          <w:sz w:val="22"/>
          <w:szCs w:val="22"/>
        </w:rPr>
        <w:t xml:space="preserve">, Elastic IP, IAM Policy, IAM Role, CloudWatch), Terraform, </w:t>
      </w:r>
      <w:r>
        <w:rPr>
          <w:sz w:val="22"/>
          <w:szCs w:val="22"/>
          <w:lang w:val="en-US"/>
        </w:rPr>
        <w:t>GitHub</w:t>
      </w:r>
      <w:r w:rsidRPr="00E025A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Actions</w:t>
      </w:r>
      <w:r>
        <w:rPr>
          <w:sz w:val="22"/>
          <w:szCs w:val="22"/>
        </w:rPr>
        <w:t xml:space="preserve">; </w:t>
      </w:r>
      <w:r>
        <w:rPr>
          <w:sz w:val="22"/>
          <w:szCs w:val="22"/>
        </w:rPr>
        <w:t>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5134F5ED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</w:t>
      </w:r>
      <w:r>
        <w:rPr>
          <w:sz w:val="22"/>
          <w:szCs w:val="22"/>
        </w:rPr>
        <w:t>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(SQuaRE). Модели качества системы и программного продукта; в) ISO/IEC 14764:2</w:t>
      </w:r>
      <w:r>
        <w:rPr>
          <w:sz w:val="22"/>
          <w:szCs w:val="22"/>
        </w:rPr>
        <w:t>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</w:t>
      </w:r>
      <w:r>
        <w:rPr>
          <w:sz w:val="22"/>
          <w:szCs w:val="22"/>
        </w:rPr>
        <w:t>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77CB5CB0" w14:textId="77777777" w:rsidR="009C7253" w:rsidRDefault="00E025A2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Содержание </w:t>
      </w:r>
      <w:r>
        <w:rPr>
          <w:b/>
          <w:sz w:val="22"/>
          <w:szCs w:val="22"/>
        </w:rPr>
        <w:t>расчетно-пояснительной записки (перечень подлежащих разработке вопросов)</w:t>
      </w:r>
    </w:p>
    <w:p w14:paraId="4FAFB2BD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2268DE98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</w:t>
      </w:r>
      <w:r>
        <w:rPr>
          <w:sz w:val="22"/>
          <w:szCs w:val="22"/>
        </w:rPr>
        <w:t xml:space="preserve">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2C303035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</w:t>
      </w:r>
      <w:r>
        <w:rPr>
          <w:sz w:val="22"/>
          <w:szCs w:val="22"/>
        </w:rPr>
        <w:t>form «инфраструктура как код». 4.2.2. Описание и обоснование используемых распределенных веб-сервисов. 4.2.3. Контейнеризация и оркестрация с помощью Docker и Docker Compose. 4.2.4. Описание и обоснование использования CI/CD.  4.2.5. Проектирование облачно</w:t>
      </w:r>
      <w:r>
        <w:rPr>
          <w:sz w:val="22"/>
          <w:szCs w:val="22"/>
        </w:rPr>
        <w:t>й инфраструктуры.</w:t>
      </w:r>
    </w:p>
    <w:p w14:paraId="4FB62391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Практическая реализация облачной инфраструктуры для веб-сервиса. 4.3.1. Обзор разворачиваемого веб-сервиса и используемых библиотек. 4.3.2 Реализация инфраструктуры в виде кода для облачного окружения. 4.3.3. Настройка непрерывной ин</w:t>
      </w:r>
      <w:r>
        <w:rPr>
          <w:sz w:val="22"/>
          <w:szCs w:val="22"/>
        </w:rPr>
        <w:t>теграции и доставки (CI/CD). 4.3.4 Описание технологий разворачивания распределенного Web сервиса с использованием Terraform.</w:t>
      </w:r>
    </w:p>
    <w:p w14:paraId="197F4200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4.4. Оценка количественных показателей функционирования разворачиваемого веб-сервиса. 4.4.1. Оценка временных показателей. 4.4.2. </w:t>
      </w:r>
      <w:r>
        <w:rPr>
          <w:sz w:val="22"/>
          <w:szCs w:val="22"/>
        </w:rPr>
        <w:t>Оценка ресурсных показателей.</w:t>
      </w:r>
    </w:p>
    <w:p w14:paraId="4213C90D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0C14C367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13990B6E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</w:t>
      </w:r>
      <w:r>
        <w:rPr>
          <w:sz w:val="22"/>
          <w:szCs w:val="22"/>
        </w:rPr>
        <w:t>ания материала пояснительной записки; листинги программного кода; графический материал, поясняющий разработанное программное средство; ведомость дипломного проекта; и др. (при необходимости).</w:t>
      </w:r>
    </w:p>
    <w:p w14:paraId="71583999" w14:textId="77777777" w:rsidR="009C7253" w:rsidRDefault="00E025A2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</w:t>
      </w:r>
      <w:r>
        <w:rPr>
          <w:b/>
          <w:sz w:val="22"/>
          <w:szCs w:val="22"/>
        </w:rPr>
        <w:t>ных чертежей)</w:t>
      </w:r>
    </w:p>
    <w:p w14:paraId="60A69D17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72E55498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62EB31DE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73E50C27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Схема инфраструктуры AWS (1 лист формата А1,</w:t>
      </w:r>
      <w:r>
        <w:rPr>
          <w:sz w:val="22"/>
          <w:szCs w:val="22"/>
        </w:rPr>
        <w:t xml:space="preserve"> плакат).</w:t>
      </w:r>
    </w:p>
    <w:p w14:paraId="351033B2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499C137F" w14:textId="77777777" w:rsidR="009C7253" w:rsidRDefault="00E025A2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03A4D531" w14:textId="77777777" w:rsidR="009C7253" w:rsidRDefault="00E025A2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65937B69" w14:textId="77777777" w:rsidR="009C7253" w:rsidRDefault="00E025A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</w:t>
      </w:r>
      <w:r>
        <w:rPr>
          <w:sz w:val="22"/>
          <w:szCs w:val="22"/>
        </w:rPr>
        <w:t>vOps технологий поддержки распределённых Web сервисов для AWS с использованием Terraform.</w:t>
      </w:r>
    </w:p>
    <w:p w14:paraId="65F25757" w14:textId="77777777" w:rsidR="009C7253" w:rsidRDefault="00E025A2">
      <w:pPr>
        <w:tabs>
          <w:tab w:val="center" w:pos="7938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1D0D8989" w14:textId="77777777" w:rsidR="009C7253" w:rsidRDefault="00E025A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2B6219F2" w14:textId="77777777" w:rsidR="009C7253" w:rsidRDefault="00E025A2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6D8A3633" w14:textId="77777777" w:rsidR="009C7253" w:rsidRDefault="009C7253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9C7253" w:rsidRPr="005C62C5" w14:paraId="4620B360" w14:textId="77777777">
        <w:tc>
          <w:tcPr>
            <w:tcW w:w="709" w:type="dxa"/>
            <w:vAlign w:val="center"/>
          </w:tcPr>
          <w:p w14:paraId="6A4E21D5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274EA61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A506AB2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2A1A183D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 xml:space="preserve">Примечание </w:t>
            </w:r>
          </w:p>
        </w:tc>
      </w:tr>
      <w:tr w:rsidR="009C7253" w:rsidRPr="005C62C5" w14:paraId="79DE210F" w14:textId="77777777">
        <w:trPr>
          <w:trHeight w:val="336"/>
        </w:trPr>
        <w:tc>
          <w:tcPr>
            <w:tcW w:w="709" w:type="dxa"/>
            <w:vAlign w:val="center"/>
          </w:tcPr>
          <w:p w14:paraId="6F8E5432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4240F8B3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1D2A7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5C62C5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624B3286" w14:textId="77777777" w:rsidR="009C7253" w:rsidRPr="005C62C5" w:rsidRDefault="00E025A2">
            <w:pPr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40%</w:t>
            </w:r>
          </w:p>
        </w:tc>
      </w:tr>
      <w:tr w:rsidR="009C7253" w:rsidRPr="005C62C5" w14:paraId="76EFDF35" w14:textId="77777777">
        <w:trPr>
          <w:trHeight w:val="336"/>
        </w:trPr>
        <w:tc>
          <w:tcPr>
            <w:tcW w:w="709" w:type="dxa"/>
            <w:vAlign w:val="center"/>
          </w:tcPr>
          <w:p w14:paraId="59A7293E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7CE625D5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65551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3943BE7F" w14:textId="77777777" w:rsidR="009C7253" w:rsidRPr="005C62C5" w:rsidRDefault="00E025A2">
            <w:pPr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60%</w:t>
            </w:r>
          </w:p>
        </w:tc>
      </w:tr>
      <w:tr w:rsidR="009C7253" w:rsidRPr="005C62C5" w14:paraId="2893757E" w14:textId="77777777">
        <w:trPr>
          <w:trHeight w:val="336"/>
        </w:trPr>
        <w:tc>
          <w:tcPr>
            <w:tcW w:w="709" w:type="dxa"/>
            <w:vAlign w:val="center"/>
          </w:tcPr>
          <w:p w14:paraId="6B52E29F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65CCDD07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84BB4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138D2364" w14:textId="77777777" w:rsidR="009C7253" w:rsidRPr="005C62C5" w:rsidRDefault="00E025A2">
            <w:pPr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80%</w:t>
            </w:r>
          </w:p>
        </w:tc>
      </w:tr>
      <w:tr w:rsidR="009C7253" w:rsidRPr="005C62C5" w14:paraId="49A0A361" w14:textId="77777777">
        <w:trPr>
          <w:trHeight w:val="336"/>
        </w:trPr>
        <w:tc>
          <w:tcPr>
            <w:tcW w:w="709" w:type="dxa"/>
          </w:tcPr>
          <w:p w14:paraId="3C0F2529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2C116D30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6955E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32ED0334" w14:textId="77777777" w:rsidR="009C7253" w:rsidRPr="005C62C5" w:rsidRDefault="00E025A2">
            <w:pPr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100%</w:t>
            </w:r>
          </w:p>
        </w:tc>
      </w:tr>
      <w:tr w:rsidR="009C7253" w:rsidRPr="005C62C5" w14:paraId="03A7C0BE" w14:textId="77777777">
        <w:trPr>
          <w:trHeight w:val="336"/>
        </w:trPr>
        <w:tc>
          <w:tcPr>
            <w:tcW w:w="709" w:type="dxa"/>
          </w:tcPr>
          <w:p w14:paraId="32A890A3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07C1933C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A2C5B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5AC46471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Руководитель (консультант)</w:t>
            </w:r>
          </w:p>
          <w:p w14:paraId="3B4E2488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Еженедельно</w:t>
            </w:r>
          </w:p>
          <w:p w14:paraId="3FDC5B4F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согласно графику</w:t>
            </w:r>
          </w:p>
        </w:tc>
      </w:tr>
      <w:tr w:rsidR="009C7253" w:rsidRPr="005C62C5" w14:paraId="7ED2EAB1" w14:textId="77777777">
        <w:trPr>
          <w:trHeight w:val="336"/>
        </w:trPr>
        <w:tc>
          <w:tcPr>
            <w:tcW w:w="709" w:type="dxa"/>
          </w:tcPr>
          <w:p w14:paraId="5599E0BC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0B4F707B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Индивидуальные консультации по нормоконтролю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ACC8B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25.03.2024 − 2</w:t>
            </w:r>
            <w:r w:rsidRPr="005C62C5">
              <w:rPr>
                <w:rFonts w:eastAsia="Gungsuh"/>
                <w:sz w:val="24"/>
                <w:szCs w:val="24"/>
              </w:rPr>
              <w:t>1.05.2024</w:t>
            </w:r>
          </w:p>
        </w:tc>
        <w:tc>
          <w:tcPr>
            <w:tcW w:w="2126" w:type="dxa"/>
          </w:tcPr>
          <w:p w14:paraId="2AA5AA44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Согласно графику</w:t>
            </w:r>
          </w:p>
          <w:p w14:paraId="3081CE45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9C7253" w:rsidRPr="005C62C5" w14:paraId="0F02E582" w14:textId="77777777">
        <w:trPr>
          <w:trHeight w:val="336"/>
        </w:trPr>
        <w:tc>
          <w:tcPr>
            <w:tcW w:w="709" w:type="dxa"/>
          </w:tcPr>
          <w:p w14:paraId="7C8284A4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3627853C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Прохождение обязательного нормоконтроля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F19CD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1AFDA07F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Согласно графику</w:t>
            </w:r>
          </w:p>
        </w:tc>
      </w:tr>
      <w:tr w:rsidR="009C7253" w:rsidRPr="005C62C5" w14:paraId="40FF91F9" w14:textId="77777777">
        <w:trPr>
          <w:trHeight w:val="336"/>
        </w:trPr>
        <w:tc>
          <w:tcPr>
            <w:tcW w:w="709" w:type="dxa"/>
          </w:tcPr>
          <w:p w14:paraId="7D2B56A2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02A77DB7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8881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D17B174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Согласно графику</w:t>
            </w:r>
          </w:p>
        </w:tc>
      </w:tr>
      <w:tr w:rsidR="009C7253" w:rsidRPr="005C62C5" w14:paraId="4C9AAE33" w14:textId="77777777">
        <w:trPr>
          <w:trHeight w:val="336"/>
        </w:trPr>
        <w:tc>
          <w:tcPr>
            <w:tcW w:w="709" w:type="dxa"/>
          </w:tcPr>
          <w:p w14:paraId="278FC76A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51E1EBB3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C02B9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44A16519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Согласно</w:t>
            </w:r>
          </w:p>
          <w:p w14:paraId="7EB04D84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распоряжению</w:t>
            </w:r>
          </w:p>
        </w:tc>
      </w:tr>
      <w:tr w:rsidR="009C7253" w:rsidRPr="005C62C5" w14:paraId="5FDBB671" w14:textId="77777777">
        <w:trPr>
          <w:trHeight w:val="336"/>
        </w:trPr>
        <w:tc>
          <w:tcPr>
            <w:tcW w:w="709" w:type="dxa"/>
          </w:tcPr>
          <w:p w14:paraId="6519AE12" w14:textId="77777777" w:rsidR="009C7253" w:rsidRPr="005C62C5" w:rsidRDefault="00E025A2">
            <w:pPr>
              <w:ind w:hanging="34"/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2537D6B0" w14:textId="77777777" w:rsidR="009C7253" w:rsidRPr="005C62C5" w:rsidRDefault="00E025A2">
            <w:pPr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3D1DC" w14:textId="77777777" w:rsidR="009C7253" w:rsidRPr="005C62C5" w:rsidRDefault="00E025A2">
            <w:pPr>
              <w:ind w:left="100"/>
              <w:jc w:val="center"/>
              <w:rPr>
                <w:sz w:val="24"/>
                <w:szCs w:val="24"/>
              </w:rPr>
            </w:pPr>
            <w:r w:rsidRPr="005C62C5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6106E067" w14:textId="77777777" w:rsidR="009C7253" w:rsidRPr="005C62C5" w:rsidRDefault="00E025A2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5C62C5">
              <w:rPr>
                <w:sz w:val="22"/>
                <w:szCs w:val="22"/>
              </w:rPr>
              <w:t>Согласно графику</w:t>
            </w:r>
          </w:p>
        </w:tc>
      </w:tr>
    </w:tbl>
    <w:p w14:paraId="0AF303E4" w14:textId="77777777" w:rsidR="009C7253" w:rsidRDefault="00E025A2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27E8F874" w14:textId="77777777" w:rsidR="009C7253" w:rsidRDefault="00E025A2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2F903D94" w14:textId="77777777" w:rsidR="009C7253" w:rsidRDefault="00E025A2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(инициалы и фамилия)</w:t>
      </w:r>
    </w:p>
    <w:p w14:paraId="4B971C86" w14:textId="77777777" w:rsidR="009C7253" w:rsidRDefault="00E025A2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7F2E1EA3" w14:textId="77777777" w:rsidR="009C7253" w:rsidRDefault="00E025A2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275A4AE1" w14:textId="77777777" w:rsidR="009C7253" w:rsidRDefault="00E025A2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4DF7505C" w14:textId="77777777" w:rsidR="009C7253" w:rsidRDefault="00E025A2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23D2C339" w14:textId="77777777" w:rsidR="009C7253" w:rsidRDefault="00E025A2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9C7253">
      <w:pgSz w:w="11906" w:h="16838"/>
      <w:pgMar w:top="623" w:right="708" w:bottom="62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253"/>
    <w:rsid w:val="005C62C5"/>
    <w:rsid w:val="009C7253"/>
    <w:rsid w:val="00E0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DE31"/>
  <w15:docId w15:val="{71458D0F-5147-4AB6-BFFF-79D23EA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</dc:creator>
  <cp:lastModifiedBy>None</cp:lastModifiedBy>
  <cp:revision>3</cp:revision>
  <cp:lastPrinted>2024-04-26T09:31:00Z</cp:lastPrinted>
  <dcterms:created xsi:type="dcterms:W3CDTF">2024-04-26T09:31:00Z</dcterms:created>
  <dcterms:modified xsi:type="dcterms:W3CDTF">2024-04-26T13:43:00Z</dcterms:modified>
</cp:coreProperties>
</file>