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PT-R2234-TN</w:t>
      </w:r>
      <w:r w:rsidR="00C9315C" w:rsidRPr="00C9315C">
        <w:rPr>
          <w:rFonts w:eastAsia="黑体"/>
          <w:bCs/>
          <w:sz w:val="32"/>
          <w:szCs w:val="32"/>
        </w:rPr>
        <w:t xml:space="preserve">3</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公开</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PT-R2234-TN</w:t>
      </w:r>
      <w:r w:rsidR="00EC00D1">
        <w:rPr>
          <w:rFonts w:hint="eastAsia"/>
          <w:sz w:val="24"/>
          <w:szCs w:val="24"/>
        </w:rPr>
        <w:t xml:space="preserve">3</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一个正式的项目</w:t>
      </w:r>
      <w:r w:rsidRPr="00D870CB">
        <w:rPr>
          <w:sz w:val="24"/>
          <w:szCs w:val="24"/>
        </w:rPr>
        <w:t>软件</w:t>
      </w:r>
      <w:r w:rsidR="00CB4889">
        <w:rPr>
          <w:rFonts w:hint="eastAsia"/>
          <w:sz w:val="24"/>
          <w:szCs w:val="24"/>
        </w:rPr>
        <w:t>第</w:t>
      </w:r>
      <w:r w:rsidR="00CB4889">
        <w:rPr>
          <w:rFonts w:hint="eastAsia"/>
          <w:sz w:val="24"/>
          <w:szCs w:val="24"/>
        </w:rPr>
        <w:t xml:space="preserve">三</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三</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一个正式的项目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一个正式的项目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490764</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2023-08-02</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上海翰讯通讯股份有限公司12</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1.24</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1.29</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492</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40500BC4" w14:textId="77777777" w:rsidR="00CA53CC" w:rsidRDefault="00CA53CC" w:rsidP="00CA53CC">
          <w:pPr>
            <w:pStyle w:val="2"/>
          </w:pPr>
          <w:r>
            <w:rPr>
              <w:rFonts w:hint="eastAsia"/>
            </w:rPr>
            <w:t xml:space="preserve">文档审查</w:t>
          </w:r>
        </w:p>
        <w:p w14:paraId="0A8227C8" w14:textId="77777777" w:rsidR="00CA53CC" w:rsidRDefault="00CA53CC" w:rsidP="00CA53CC">
          <w:pPr>
            <w:pStyle w:val="30"/>
          </w:pPr>
          <w:r>
            <w:rPr>
              <w:rFonts w:hint="eastAsia"/>
            </w:rPr>
            <w:t xml:space="preserve">一个需求文档审查的问题</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测试文档审查问题</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YL_DC_TST_003_001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4.1.1.1</w:t>
                </w:r>
                <w:r w:rsidRPr="00930985">
                  <w:rPr>
                    <w:noProof/>
                    <w:szCs w:val="21"/>
                  </w:rPr>
                  <w:t>）</w:t>
                </w:r>
                <w:r>
                  <w:rPr>
                    <w:rFonts w:hint="eastAsia"/>
                    <w:noProof/>
                    <w:szCs w:val="21"/>
                  </w:rPr>
                  <w:t xml:space="preserve">一个需求文档审查的问题</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XQ_DC_TST_003</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这是用例综述</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王小雷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40500BC4" w14:textId="77777777" w:rsidR="00CA53CC" w:rsidRDefault="00CA53CC" w:rsidP="00CA53CC">
          <w:pPr>
            <w:pStyle w:val="2"/>
          </w:pPr>
          <w:r>
            <w:rPr>
              <w:rFonts w:hint="eastAsia"/>
            </w:rPr>
            <w:t xml:space="preserve">功能测试</w:t>
          </w:r>
        </w:p>
        <w:p w14:paraId="0A8227C8" w14:textId="77777777" w:rsidR="00CA53CC" w:rsidRDefault="00CA53CC" w:rsidP="00CA53CC">
          <w:pPr>
            <w:pStyle w:val="30"/>
          </w:pPr>
          <w:r>
            <w:rPr>
              <w:rFonts w:hint="eastAsia"/>
            </w:rPr>
            <w:t xml:space="preserve">调试台功能测试1号</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测试用例A</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测试用例综述A</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123</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AAAAA</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测试用例B</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YL_FT_TST_001_002</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4.1.2.1</w:t>
                </w:r>
                <w:r w:rsidRPr="00930985">
                  <w:rPr>
                    <w:noProof/>
                    <w:szCs w:val="21"/>
                  </w:rPr>
                  <w:t>）</w:t>
                </w:r>
                <w:r>
                  <w:rPr>
                    <w:rFonts w:hint="eastAsia"/>
                    <w:noProof/>
                    <w:szCs w:val="21"/>
                  </w:rPr>
                  <w:t xml:space="preserve">调试台功能测试1号</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XQ_FT_TST_001</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综述B</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321</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BBBBBBB</w:t>
                </w:r>
              </w:p>
            </w:tc>
            <w:tc>
              <w:tcPr>
                <w:tcW w:w="4533" w:type="dxa"/>
                <w:gridSpan w:val="2"/>
              </w:tcPr>
              <w:p w14:paraId="1DC4D4D4" w14:textId="77777777" w:rsidR="00CA53CC" w:rsidRPr="00930985" w:rsidRDefault="00CA53CC" w:rsidP="00D65D65">
                <w:pPr>
                  <w:rPr>
                    <w:szCs w:val="21"/>
                  </w:rPr>
                </w:pPr>
                <w:r>
                  <w:rPr>
                    <w:rFonts w:hint="eastAsia"/>
                    <w:szCs w:val="21"/>
                  </w:rPr>
                  <w:t xml:space="preserve">321</w:t>
                </w:r>
              </w:p>
            </w:tc>
            <w:tc>
              <w:tcPr>
                <w:tcW w:w="1229" w:type="dxa"/>
              </w:tcPr>
              <w:p w14:paraId="23259811" w14:textId="77777777" w:rsidR="00CA53CC" w:rsidRPr="00930985" w:rsidRDefault="00CA53CC" w:rsidP="00D65D65">
                <w:pPr>
                  <w:rPr>
                    <w:noProof/>
                    <w:szCs w:val="21"/>
                  </w:rPr>
                </w:pPr>
                <w:r>
                  <w:rPr>
                    <w:rFonts w:hint="eastAsia"/>
                    <w:noProof/>
                    <w:szCs w:val="21"/>
                  </w:rPr>
                  <w:t xml:space="preserve">未通过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王小雷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尧颖婷</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0A8227C8" w14:textId="77777777" w:rsidR="00CA53CC" w:rsidRDefault="00CA53CC" w:rsidP="00CA53CC">
          <w:pPr>
            <w:pStyle w:val="30"/>
          </w:pPr>
          <w:r>
            <w:rPr>
              <w:rFonts w:hint="eastAsia"/>
            </w:rPr>
            <w:t xml:space="preserve">开始了功能测试</w:t>
          </w:r>
        </w:p>
        <w:tbl>
          <w:tblPr>
            <w:tblStyle w:val="affa"/>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CA53CC" w:rsidRPr="00930985" w14:paraId="5A21CE30" w14:textId="77777777" w:rsidTr="00D65D65">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4197082F" w14:textId="77777777" w:rsidR="00CA53CC" w:rsidRPr="00930985" w:rsidRDefault="00CA53CC" w:rsidP="00CA53CC">
                <w:pPr>
                  <w:pStyle w:val="af7"/>
                  <w:numPr>
                    <w:ilvl w:val="0"/>
                    <w:numId w:val="50"/>
                  </w:numPr>
                  <w:ind w:firstLineChars="0"/>
                  <w:jc w:val="left"/>
                  <w:rPr>
                    <w:szCs w:val="21"/>
                  </w:rPr>
                </w:pPr>
              </w:p>
            </w:tc>
          </w:tr>
          <w:tr w:rsidR="00CA53CC" w:rsidRPr="00930985" w14:paraId="20F8F30D" w14:textId="77777777" w:rsidTr="00D65D65">
            <w:tc>
              <w:tcPr>
                <w:tcW w:w="1827" w:type="dxa"/>
                <w:gridSpan w:val="2"/>
                <w:hideMark/>
              </w:tcPr>
              <w:p w14:paraId="5DEFDC7B" w14:textId="77777777" w:rsidR="00CA53CC" w:rsidRPr="00930985" w:rsidRDefault="00CA53CC" w:rsidP="00D65D65">
                <w:pPr>
                  <w:jc w:val="center"/>
                  <w:rPr>
                    <w:rFonts w:eastAsia="黑体"/>
                    <w:bCs/>
                    <w:szCs w:val="21"/>
                  </w:rPr>
                </w:pPr>
                <w:r w:rsidRPr="00930985">
                  <w:rPr>
                    <w:rFonts w:eastAsia="黑体"/>
                    <w:bCs/>
                    <w:szCs w:val="21"/>
                  </w:rPr>
                  <w:t>测试用例名称</w:t>
                </w:r>
              </w:p>
            </w:tc>
            <w:tc>
              <w:tcPr>
                <w:tcW w:w="4821" w:type="dxa"/>
                <w:gridSpan w:val="3"/>
              </w:tcPr>
              <w:p w14:paraId="55EA3ABE" w14:textId="77777777" w:rsidR="00CA53CC" w:rsidRPr="00930985" w:rsidRDefault="00CA53CC" w:rsidP="00D65D65">
                <w:pPr>
                  <w:jc w:val="center"/>
                  <w:rPr>
                    <w:szCs w:val="21"/>
                  </w:rPr>
                </w:pPr>
                <w:r>
                  <w:rPr>
                    <w:rFonts w:hint="eastAsia"/>
                    <w:noProof/>
                    <w:szCs w:val="21"/>
                  </w:rPr>
                  <w:t xml:space="preserve">测试用例C</w:t>
                </w:r>
              </w:p>
            </w:tc>
            <w:tc>
              <w:tcPr>
                <w:tcW w:w="1841" w:type="dxa"/>
                <w:gridSpan w:val="2"/>
                <w:hideMark/>
              </w:tcPr>
              <w:p w14:paraId="15DC5F9F" w14:textId="77777777" w:rsidR="00CA53CC" w:rsidRPr="00930985" w:rsidRDefault="00CA53CC"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424D0D03" w14:textId="77777777" w:rsidR="00CA53CC" w:rsidRPr="00930985" w:rsidRDefault="00CA53CC" w:rsidP="00D65D65">
                <w:pPr>
                  <w:jc w:val="center"/>
                  <w:rPr>
                    <w:b/>
                    <w:szCs w:val="21"/>
                  </w:rPr>
                </w:pPr>
                <w:r>
                  <w:rPr>
                    <w:rFonts w:hint="eastAsia"/>
                    <w:szCs w:val="21"/>
                  </w:rPr>
                  <w:t xml:space="preserve">YL_FT_TST_002_001</w:t>
                </w:r>
              </w:p>
            </w:tc>
          </w:tr>
          <w:tr w:rsidR="00CA53CC" w:rsidRPr="00930985" w14:paraId="755B5DEA" w14:textId="77777777" w:rsidTr="00D65D65">
            <w:tc>
              <w:tcPr>
                <w:tcW w:w="1827" w:type="dxa"/>
                <w:gridSpan w:val="2"/>
                <w:hideMark/>
              </w:tcPr>
              <w:p w14:paraId="0990EDBA" w14:textId="77777777" w:rsidR="00CA53CC" w:rsidRPr="00930985" w:rsidRDefault="00CA53CC" w:rsidP="00D65D65">
                <w:pPr>
                  <w:jc w:val="center"/>
                  <w:rPr>
                    <w:b/>
                    <w:szCs w:val="21"/>
                  </w:rPr>
                </w:pPr>
                <w:r w:rsidRPr="00930985">
                  <w:rPr>
                    <w:rFonts w:eastAsia="黑体"/>
                    <w:bCs/>
                    <w:szCs w:val="21"/>
                  </w:rPr>
                  <w:t>追踪关系</w:t>
                </w:r>
              </w:p>
            </w:tc>
            <w:tc>
              <w:tcPr>
                <w:tcW w:w="12145" w:type="dxa"/>
                <w:gridSpan w:val="7"/>
              </w:tcPr>
              <w:p w14:paraId="17FCAE4C" w14:textId="3D674F0C" w:rsidR="00CA53CC" w:rsidRPr="00930985" w:rsidRDefault="00CA53CC" w:rsidP="00D65D65">
                <w:pPr>
                  <w:rPr>
                    <w:noProof/>
                    <w:szCs w:val="21"/>
                  </w:rPr>
                </w:pPr>
                <w:r w:rsidRPr="00930985">
                  <w:rPr>
                    <w:noProof/>
                    <w:szCs w:val="21"/>
                  </w:rPr>
                  <w:t>软件测试依据：</w:t>
                </w:r>
                <w:r w:rsidR="000D3000">
                  <w:rPr>
                    <w:rFonts w:hint="eastAsia"/>
                    <w:noProof/>
                    <w:szCs w:val="21"/>
                  </w:rPr>
                  <w:t>回归测试需求</w:t>
                </w:r>
              </w:p>
              <w:p w14:paraId="53B75627" w14:textId="77777777" w:rsidR="00CA53CC" w:rsidRPr="00930985" w:rsidRDefault="00CA53CC" w:rsidP="00D65D65">
                <w:pPr>
                  <w:rPr>
                    <w:noProof/>
                    <w:szCs w:val="21"/>
                  </w:rPr>
                </w:pPr>
                <w:r w:rsidRPr="00930985">
                  <w:rPr>
                    <w:noProof/>
                    <w:szCs w:val="21"/>
                  </w:rPr>
                  <w:t>测试需求分析：（</w:t>
                </w:r>
                <w:r>
                  <w:rPr>
                    <w:rFonts w:hint="eastAsia"/>
                    <w:noProof/>
                    <w:szCs w:val="21"/>
                  </w:rPr>
                  <w:t xml:space="preserve">4.1.2.2</w:t>
                </w:r>
                <w:r w:rsidRPr="00930985">
                  <w:rPr>
                    <w:noProof/>
                    <w:szCs w:val="21"/>
                  </w:rPr>
                  <w:t>）</w:t>
                </w:r>
                <w:r>
                  <w:rPr>
                    <w:rFonts w:hint="eastAsia"/>
                    <w:noProof/>
                    <w:szCs w:val="21"/>
                  </w:rPr>
                  <w:t xml:space="preserve">开始了功能测试</w:t>
                </w:r>
              </w:p>
              <w:p w14:paraId="3B70E704" w14:textId="77777777" w:rsidR="00CA53CC" w:rsidRPr="00930985" w:rsidRDefault="00CA53CC" w:rsidP="00D65D65">
                <w:pPr>
                  <w:rPr>
                    <w:i/>
                    <w:szCs w:val="21"/>
                  </w:rPr>
                </w:pPr>
                <w:r w:rsidRPr="00930985">
                  <w:rPr>
                    <w:noProof/>
                    <w:szCs w:val="21"/>
                  </w:rPr>
                  <w:t>测试需求标识：</w:t>
                </w:r>
                <w:r>
                  <w:rPr>
                    <w:rFonts w:hint="eastAsia"/>
                    <w:noProof/>
                    <w:szCs w:val="21"/>
                  </w:rPr>
                  <w:t xml:space="preserve">XQ_FT_TST_002</w:t>
                </w:r>
              </w:p>
            </w:tc>
          </w:tr>
          <w:tr w:rsidR="00CA53CC" w:rsidRPr="00930985" w14:paraId="2DF6F9EC" w14:textId="77777777" w:rsidTr="00D65D65">
            <w:tc>
              <w:tcPr>
                <w:tcW w:w="1827" w:type="dxa"/>
                <w:gridSpan w:val="2"/>
                <w:hideMark/>
              </w:tcPr>
              <w:p w14:paraId="4D2ED590" w14:textId="77777777" w:rsidR="00CA53CC" w:rsidRPr="00930985" w:rsidRDefault="00CA53CC" w:rsidP="00D65D65">
                <w:pPr>
                  <w:jc w:val="center"/>
                  <w:rPr>
                    <w:rFonts w:eastAsia="黑体"/>
                    <w:bCs/>
                    <w:szCs w:val="21"/>
                  </w:rPr>
                </w:pPr>
                <w:r w:rsidRPr="00930985">
                  <w:rPr>
                    <w:rFonts w:eastAsia="黑体"/>
                    <w:bCs/>
                    <w:szCs w:val="21"/>
                  </w:rPr>
                  <w:t>测试用例综述</w:t>
                </w:r>
              </w:p>
            </w:tc>
            <w:tc>
              <w:tcPr>
                <w:tcW w:w="12145" w:type="dxa"/>
                <w:gridSpan w:val="7"/>
              </w:tcPr>
              <w:p w14:paraId="18C3E363" w14:textId="77777777" w:rsidR="00CA53CC" w:rsidRPr="00930985" w:rsidRDefault="00CA53CC" w:rsidP="00D65D65">
                <w:pPr>
                  <w:rPr>
                    <w:szCs w:val="21"/>
                  </w:rPr>
                </w:pPr>
                <w:r>
                  <w:rPr>
                    <w:rFonts w:hint="eastAsia"/>
                    <w:szCs w:val="21"/>
                  </w:rPr>
                  <w:t xml:space="preserve">综述C</w:t>
                </w:r>
              </w:p>
            </w:tc>
          </w:tr>
          <w:tr w:rsidR="00CA53CC" w:rsidRPr="00930985" w14:paraId="3E8C4451" w14:textId="77777777" w:rsidTr="00D65D65">
            <w:tc>
              <w:tcPr>
                <w:tcW w:w="1827" w:type="dxa"/>
                <w:gridSpan w:val="2"/>
                <w:hideMark/>
              </w:tcPr>
              <w:p w14:paraId="76DEABF9" w14:textId="77777777" w:rsidR="00CA53CC" w:rsidRPr="00930985" w:rsidRDefault="00CA53CC" w:rsidP="00D65D65">
                <w:pPr>
                  <w:jc w:val="center"/>
                  <w:rPr>
                    <w:rFonts w:eastAsia="黑体"/>
                    <w:bCs/>
                    <w:szCs w:val="21"/>
                  </w:rPr>
                </w:pPr>
                <w:r w:rsidRPr="00930985">
                  <w:rPr>
                    <w:rFonts w:eastAsia="黑体"/>
                    <w:bCs/>
                    <w:szCs w:val="21"/>
                  </w:rPr>
                  <w:t>用例初始化</w:t>
                </w:r>
              </w:p>
            </w:tc>
            <w:tc>
              <w:tcPr>
                <w:tcW w:w="12145" w:type="dxa"/>
                <w:gridSpan w:val="7"/>
              </w:tcPr>
              <w:p w14:paraId="5778561C" w14:textId="77777777" w:rsidR="00CA53CC" w:rsidRPr="00930985" w:rsidRDefault="00CA53CC" w:rsidP="00D65D65">
                <w:pPr>
                  <w:rPr>
                    <w:szCs w:val="21"/>
                  </w:rPr>
                </w:pPr>
                <w:r>
                  <w:rPr>
                    <w:rFonts w:hint="eastAsia"/>
                    <w:kern w:val="0"/>
                    <w:szCs w:val="21"/>
                  </w:rPr>
                  <w:t xml:space="preserve">软件正常启动，正常登录进软件</w:t>
                </w:r>
              </w:p>
            </w:tc>
          </w:tr>
          <w:tr w:rsidR="00CA53CC" w:rsidRPr="00930985" w14:paraId="528E363F" w14:textId="77777777" w:rsidTr="00D65D65">
            <w:tc>
              <w:tcPr>
                <w:tcW w:w="1827" w:type="dxa"/>
                <w:gridSpan w:val="2"/>
                <w:hideMark/>
              </w:tcPr>
              <w:p w14:paraId="2625B098" w14:textId="77777777" w:rsidR="00CA53CC" w:rsidRPr="00930985" w:rsidRDefault="00CA53CC" w:rsidP="00D65D65">
                <w:pPr>
                  <w:jc w:val="center"/>
                  <w:rPr>
                    <w:rFonts w:eastAsia="黑体"/>
                    <w:bCs/>
                    <w:szCs w:val="21"/>
                  </w:rPr>
                </w:pPr>
                <w:r w:rsidRPr="00930985">
                  <w:rPr>
                    <w:rFonts w:eastAsia="黑体"/>
                    <w:bCs/>
                    <w:szCs w:val="21"/>
                  </w:rPr>
                  <w:t>前提和约束</w:t>
                </w:r>
              </w:p>
            </w:tc>
            <w:tc>
              <w:tcPr>
                <w:tcW w:w="12145" w:type="dxa"/>
                <w:gridSpan w:val="7"/>
              </w:tcPr>
              <w:p w14:paraId="0EF4708B" w14:textId="77777777" w:rsidR="00CA53CC" w:rsidRPr="00930985" w:rsidRDefault="00CA53CC" w:rsidP="00D65D65">
                <w:pPr>
                  <w:rPr>
                    <w:szCs w:val="21"/>
                  </w:rPr>
                </w:pPr>
                <w:r>
                  <w:rPr>
                    <w:rFonts w:hint="eastAsia"/>
                    <w:kern w:val="0"/>
                    <w:szCs w:val="21"/>
                  </w:rPr>
                  <w:t xml:space="preserve">软件正常启动，各界面显示工作正常</w:t>
                </w:r>
              </w:p>
            </w:tc>
          </w:tr>
          <w:tr w:rsidR="00CA53CC" w:rsidRPr="00930985" w14:paraId="5E44D0E4" w14:textId="77777777" w:rsidTr="00D65D65">
            <w:tc>
              <w:tcPr>
                <w:tcW w:w="13972" w:type="dxa"/>
                <w:gridSpan w:val="9"/>
                <w:hideMark/>
              </w:tcPr>
              <w:p w14:paraId="34C4001B" w14:textId="77777777" w:rsidR="00CA53CC" w:rsidRPr="00930985" w:rsidRDefault="00CA53CC" w:rsidP="00D65D65">
                <w:pPr>
                  <w:jc w:val="center"/>
                  <w:rPr>
                    <w:rFonts w:eastAsia="黑体"/>
                    <w:bCs/>
                    <w:szCs w:val="21"/>
                  </w:rPr>
                </w:pPr>
                <w:r w:rsidRPr="00930985">
                  <w:rPr>
                    <w:rFonts w:eastAsia="黑体"/>
                    <w:bCs/>
                    <w:szCs w:val="21"/>
                  </w:rPr>
                  <w:t>测试步骤</w:t>
                </w:r>
              </w:p>
            </w:tc>
          </w:tr>
          <w:tr w:rsidR="00CA53CC" w:rsidRPr="00930985" w14:paraId="7B11DC6A" w14:textId="77777777" w:rsidTr="00D65D65">
            <w:tc>
              <w:tcPr>
                <w:tcW w:w="1181" w:type="dxa"/>
                <w:hideMark/>
              </w:tcPr>
              <w:p w14:paraId="110EA6CE" w14:textId="77777777" w:rsidR="00CA53CC" w:rsidRPr="00930985" w:rsidRDefault="00CA53CC" w:rsidP="00D65D65">
                <w:pPr>
                  <w:jc w:val="center"/>
                  <w:rPr>
                    <w:rFonts w:eastAsia="黑体"/>
                    <w:bCs/>
                    <w:szCs w:val="21"/>
                  </w:rPr>
                </w:pPr>
                <w:r w:rsidRPr="00930985">
                  <w:rPr>
                    <w:rFonts w:eastAsia="黑体"/>
                    <w:bCs/>
                    <w:szCs w:val="21"/>
                  </w:rPr>
                  <w:t>序号</w:t>
                </w:r>
              </w:p>
            </w:tc>
            <w:tc>
              <w:tcPr>
                <w:tcW w:w="4335" w:type="dxa"/>
                <w:gridSpan w:val="2"/>
                <w:hideMark/>
              </w:tcPr>
              <w:p w14:paraId="7A21D67E" w14:textId="77777777" w:rsidR="00CA53CC" w:rsidRPr="00930985" w:rsidRDefault="00CA53CC" w:rsidP="00D65D65">
                <w:pPr>
                  <w:jc w:val="center"/>
                  <w:rPr>
                    <w:rFonts w:eastAsia="黑体"/>
                    <w:bCs/>
                    <w:szCs w:val="21"/>
                  </w:rPr>
                </w:pPr>
                <w:r w:rsidRPr="00930985">
                  <w:rPr>
                    <w:rFonts w:eastAsia="黑体"/>
                    <w:bCs/>
                    <w:szCs w:val="21"/>
                  </w:rPr>
                  <w:t>输入及操作</w:t>
                </w:r>
              </w:p>
            </w:tc>
            <w:tc>
              <w:tcPr>
                <w:tcW w:w="2694" w:type="dxa"/>
                <w:gridSpan w:val="3"/>
                <w:hideMark/>
              </w:tcPr>
              <w:p w14:paraId="7F2E9FAC" w14:textId="77777777" w:rsidR="00CA53CC" w:rsidRPr="00930985" w:rsidRDefault="00CA53CC" w:rsidP="00D65D65">
                <w:pPr>
                  <w:jc w:val="center"/>
                  <w:rPr>
                    <w:rFonts w:eastAsia="黑体"/>
                    <w:bCs/>
                    <w:szCs w:val="21"/>
                  </w:rPr>
                </w:pPr>
                <w:r w:rsidRPr="00930985">
                  <w:rPr>
                    <w:rFonts w:eastAsia="黑体"/>
                    <w:bCs/>
                    <w:szCs w:val="21"/>
                  </w:rPr>
                  <w:t>期望结果与评估标准</w:t>
                </w:r>
              </w:p>
            </w:tc>
            <w:tc>
              <w:tcPr>
                <w:tcW w:w="4533" w:type="dxa"/>
                <w:gridSpan w:val="2"/>
                <w:hideMark/>
              </w:tcPr>
              <w:p w14:paraId="3AB08C16" w14:textId="77777777" w:rsidR="00CA53CC" w:rsidRPr="00930985" w:rsidRDefault="00CA53CC" w:rsidP="00D65D65">
                <w:pPr>
                  <w:jc w:val="center"/>
                  <w:rPr>
                    <w:rFonts w:eastAsia="黑体"/>
                    <w:bCs/>
                    <w:szCs w:val="21"/>
                  </w:rPr>
                </w:pPr>
                <w:r w:rsidRPr="00930985">
                  <w:rPr>
                    <w:rFonts w:eastAsia="黑体"/>
                    <w:bCs/>
                    <w:szCs w:val="21"/>
                  </w:rPr>
                  <w:t>实测结果</w:t>
                </w:r>
              </w:p>
            </w:tc>
            <w:tc>
              <w:tcPr>
                <w:tcW w:w="1229" w:type="dxa"/>
                <w:hideMark/>
              </w:tcPr>
              <w:p w14:paraId="21FAF28C" w14:textId="77777777" w:rsidR="00CA53CC" w:rsidRPr="00930985" w:rsidRDefault="00CA53CC" w:rsidP="00D65D65">
                <w:pPr>
                  <w:jc w:val="center"/>
                  <w:rPr>
                    <w:rFonts w:eastAsia="黑体"/>
                    <w:bCs/>
                    <w:szCs w:val="21"/>
                  </w:rPr>
                </w:pPr>
                <w:r w:rsidRPr="00930985">
                  <w:rPr>
                    <w:rFonts w:eastAsia="黑体"/>
                    <w:bCs/>
                    <w:szCs w:val="21"/>
                  </w:rPr>
                  <w:t>通过</w:t>
                </w:r>
              </w:p>
              <w:p w14:paraId="3337B46F" w14:textId="77777777" w:rsidR="00CA53CC" w:rsidRPr="00930985" w:rsidRDefault="00CA53CC" w:rsidP="00D65D65">
                <w:pPr>
                  <w:jc w:val="center"/>
                  <w:rPr>
                    <w:rFonts w:eastAsia="黑体"/>
                    <w:bCs/>
                    <w:szCs w:val="21"/>
                  </w:rPr>
                </w:pPr>
                <w:r w:rsidRPr="00930985">
                  <w:rPr>
                    <w:rFonts w:eastAsia="黑体"/>
                    <w:bCs/>
                    <w:szCs w:val="21"/>
                  </w:rPr>
                  <w:t>与否</w:t>
                </w:r>
              </w:p>
            </w:tc>
          </w:tr>
          <w:tr w:rsidR="00CA53CC" w:rsidRPr="00930985" w14:paraId="74478FDA" w14:textId="77777777" w:rsidTr="00D65D65">
            <w:tc>
              <w:tcPr>
                <w:tcW w:w="1181" w:type="dxa"/>
              </w:tcPr>
              <w:p w14:paraId="4A5DC25B" w14:textId="77777777" w:rsidR="00CA53CC" w:rsidRPr="00930985" w:rsidRDefault="00CA53CC" w:rsidP="00D65D65">
                <w:pPr>
                  <w:jc w:val="center"/>
                  <w:rPr>
                    <w:szCs w:val="21"/>
                  </w:rPr>
                </w:pPr>
                <w:r>
                  <w:rPr>
                    <w:rFonts w:hint="eastAsia"/>
                    <w:szCs w:val="21"/>
                  </w:rPr>
                  <w:t xml:space="preserve">1</w:t>
                </w:r>
              </w:p>
            </w:tc>
            <w:tc>
              <w:tcPr>
                <w:tcW w:w="4335" w:type="dxa"/>
                <w:gridSpan w:val="2"/>
              </w:tcPr>
              <w:p w14:paraId="09F60669" w14:textId="77777777" w:rsidR="00CA53CC" w:rsidRPr="00930985" w:rsidRDefault="00CA53CC" w:rsidP="00D65D65">
                <w:pPr>
                  <w:rPr>
                    <w:szCs w:val="21"/>
                  </w:rPr>
                </w:pPr>
                <w:r>
                  <w:rPr>
                    <w:rFonts w:hint="eastAsia"/>
                    <w:szCs w:val="21"/>
                  </w:rPr>
                  <w:t xml:space="preserve">CCCC</w:t>
                </w:r>
              </w:p>
            </w:tc>
            <w:tc>
              <w:tcPr>
                <w:tcW w:w="2694" w:type="dxa"/>
                <w:gridSpan w:val="3"/>
              </w:tcPr>
              <w:p w14:paraId="3E60AC75" w14:textId="77777777" w:rsidR="00CA53CC" w:rsidRPr="00930985" w:rsidRDefault="00CA53CC" w:rsidP="00D65D65">
                <w:pPr>
                  <w:rPr>
                    <w:noProof/>
                    <w:szCs w:val="21"/>
                  </w:rPr>
                </w:pPr>
                <w:r>
                  <w:rPr>
                    <w:rFonts w:hint="eastAsia"/>
                    <w:noProof/>
                    <w:szCs w:val="21"/>
                  </w:rPr>
                  <w:t xml:space="preserve">CCCC</w:t>
                </w:r>
              </w:p>
            </w:tc>
            <w:tc>
              <w:tcPr>
                <w:tcW w:w="4533" w:type="dxa"/>
                <w:gridSpan w:val="2"/>
              </w:tcPr>
              <w:p w14:paraId="1DC4D4D4" w14:textId="77777777" w:rsidR="00CA53CC" w:rsidRPr="00930985" w:rsidRDefault="00CA53CC" w:rsidP="00D65D65">
                <w:pPr>
                  <w:rPr>
                    <w:szCs w:val="21"/>
                  </w:rPr>
                </w:pPr>
                <w:r>
                  <w:rPr>
                    <w:rFonts w:hint="eastAsia"/>
                    <w:szCs w:val="21"/>
                  </w:rPr>
                  <w:t xml:space="preserve">CCCC</w:t>
                </w:r>
              </w:p>
            </w:tc>
            <w:tc>
              <w:tcPr>
                <w:tcW w:w="1229" w:type="dxa"/>
              </w:tcPr>
              <w:p w14:paraId="23259811" w14:textId="77777777" w:rsidR="00CA53CC" w:rsidRPr="00930985" w:rsidRDefault="00CA53CC" w:rsidP="00D65D65">
                <w:pPr>
                  <w:rPr>
                    <w:noProof/>
                    <w:szCs w:val="21"/>
                  </w:rPr>
                </w:pPr>
                <w:r>
                  <w:rPr>
                    <w:rFonts w:hint="eastAsia"/>
                    <w:noProof/>
                    <w:szCs w:val="21"/>
                  </w:rPr>
                  <w:t xml:space="preserve">通过</w:t>
                </w:r>
              </w:p>
            </w:tc>
          </w:tr>
          <w:tr w:rsidR="00CA53CC" w:rsidRPr="00930985" w14:paraId="0807CF8C" w14:textId="77777777" w:rsidTr="00D65D65">
            <w:tc>
              <w:tcPr>
                <w:tcW w:w="1827" w:type="dxa"/>
                <w:gridSpan w:val="2"/>
                <w:hideMark/>
              </w:tcPr>
              <w:p w14:paraId="0CFE1B4E" w14:textId="77777777" w:rsidR="00CA53CC" w:rsidRPr="00930985" w:rsidRDefault="00CA53CC" w:rsidP="00D65D65">
                <w:pPr>
                  <w:jc w:val="center"/>
                  <w:rPr>
                    <w:rFonts w:eastAsia="黑体"/>
                    <w:bCs/>
                    <w:szCs w:val="21"/>
                  </w:rPr>
                </w:pPr>
                <w:r w:rsidRPr="00930985">
                  <w:rPr>
                    <w:rFonts w:eastAsia="黑体"/>
                    <w:bCs/>
                    <w:szCs w:val="21"/>
                  </w:rPr>
                  <w:t>执行状态</w:t>
                </w:r>
              </w:p>
            </w:tc>
            <w:tc>
              <w:tcPr>
                <w:tcW w:w="4086" w:type="dxa"/>
                <w:gridSpan w:val="2"/>
              </w:tcPr>
              <w:p w14:paraId="0B6A34FD" w14:textId="77777777" w:rsidR="00CA53CC" w:rsidRPr="00930985" w:rsidRDefault="00CA53CC" w:rsidP="00D65D65">
                <w:pPr>
                  <w:rPr>
                    <w:szCs w:val="21"/>
                  </w:rPr>
                </w:pPr>
                <w:r>
                  <w:rPr>
                    <w:rFonts w:hint="eastAsia"/>
                    <w:szCs w:val="21"/>
                  </w:rPr>
                  <w:t xml:space="preserve">已执行</w:t>
                </w:r>
              </w:p>
            </w:tc>
            <w:tc>
              <w:tcPr>
                <w:tcW w:w="2297" w:type="dxa"/>
                <w:gridSpan w:val="2"/>
                <w:hideMark/>
              </w:tcPr>
              <w:p w14:paraId="047F837D" w14:textId="77777777" w:rsidR="00CA53CC" w:rsidRPr="00930985" w:rsidRDefault="00CA53CC" w:rsidP="00D65D65">
                <w:pPr>
                  <w:jc w:val="center"/>
                  <w:rPr>
                    <w:rFonts w:eastAsia="黑体"/>
                    <w:bCs/>
                    <w:szCs w:val="21"/>
                  </w:rPr>
                </w:pPr>
                <w:r w:rsidRPr="00930985">
                  <w:rPr>
                    <w:rFonts w:eastAsia="黑体"/>
                    <w:bCs/>
                    <w:szCs w:val="21"/>
                  </w:rPr>
                  <w:t>测试时间</w:t>
                </w:r>
              </w:p>
            </w:tc>
            <w:tc>
              <w:tcPr>
                <w:tcW w:w="5762" w:type="dxa"/>
                <w:gridSpan w:val="3"/>
              </w:tcPr>
              <w:p w14:paraId="2AE40104" w14:textId="77777777" w:rsidR="00CA53CC" w:rsidRPr="00930985" w:rsidRDefault="00CA53CC" w:rsidP="00D65D65">
                <w:pPr>
                  <w:rPr>
                    <w:noProof/>
                    <w:szCs w:val="21"/>
                  </w:rPr>
                </w:pPr>
                <w:r>
                  <w:rPr>
                    <w:rFonts w:hint="eastAsia"/>
                    <w:noProof/>
                    <w:szCs w:val="21"/>
                  </w:rPr>
                  <w:t xml:space="preserve">2024-04-02</w:t>
                </w:r>
              </w:p>
            </w:tc>
          </w:tr>
          <w:tr w:rsidR="00CA53CC" w:rsidRPr="00930985" w14:paraId="5390011D" w14:textId="77777777" w:rsidTr="00D65D65">
            <w:tc>
              <w:tcPr>
                <w:tcW w:w="1827" w:type="dxa"/>
                <w:gridSpan w:val="2"/>
                <w:hideMark/>
              </w:tcPr>
              <w:p w14:paraId="2EB1E036" w14:textId="77777777" w:rsidR="00CA53CC" w:rsidRPr="00930985" w:rsidRDefault="00CA53CC" w:rsidP="00D65D65">
                <w:pPr>
                  <w:jc w:val="center"/>
                  <w:rPr>
                    <w:rFonts w:eastAsia="黑体"/>
                    <w:bCs/>
                    <w:szCs w:val="21"/>
                  </w:rPr>
                </w:pPr>
                <w:r w:rsidRPr="00930985">
                  <w:rPr>
                    <w:rFonts w:eastAsia="黑体"/>
                    <w:bCs/>
                    <w:szCs w:val="21"/>
                  </w:rPr>
                  <w:t>测试人员</w:t>
                </w:r>
              </w:p>
            </w:tc>
            <w:tc>
              <w:tcPr>
                <w:tcW w:w="4086" w:type="dxa"/>
                <w:gridSpan w:val="2"/>
              </w:tcPr>
              <w:p w14:paraId="78F353DA" w14:textId="77777777" w:rsidR="00CA53CC" w:rsidRPr="00930985" w:rsidRDefault="00CA53CC" w:rsidP="00D65D65">
                <w:pPr>
                  <w:rPr>
                    <w:noProof/>
                    <w:szCs w:val="21"/>
                  </w:rPr>
                </w:pPr>
                <w:r>
                  <w:rPr>
                    <w:rFonts w:hint="eastAsia"/>
                    <w:noProof/>
                    <w:szCs w:val="21"/>
                  </w:rPr>
                  <w:t xml:space="preserve">尧颖婷</w:t>
                </w:r>
              </w:p>
            </w:tc>
            <w:tc>
              <w:tcPr>
                <w:tcW w:w="2297" w:type="dxa"/>
                <w:gridSpan w:val="2"/>
              </w:tcPr>
              <w:p w14:paraId="29E4C30A" w14:textId="77777777" w:rsidR="00CA53CC" w:rsidRPr="00930985" w:rsidRDefault="00CA53CC" w:rsidP="00D65D65">
                <w:pPr>
                  <w:jc w:val="center"/>
                  <w:rPr>
                    <w:rFonts w:eastAsia="黑体"/>
                    <w:bCs/>
                    <w:szCs w:val="21"/>
                  </w:rPr>
                </w:pPr>
                <w:r w:rsidRPr="00930985">
                  <w:rPr>
                    <w:rFonts w:eastAsia="黑体"/>
                    <w:bCs/>
                    <w:szCs w:val="21"/>
                  </w:rPr>
                  <w:t>监测人员</w:t>
                </w:r>
              </w:p>
            </w:tc>
            <w:tc>
              <w:tcPr>
                <w:tcW w:w="5762" w:type="dxa"/>
                <w:gridSpan w:val="3"/>
              </w:tcPr>
              <w:p w14:paraId="481B1F63" w14:textId="77777777" w:rsidR="00CA53CC" w:rsidRPr="00930985" w:rsidRDefault="00CA53CC" w:rsidP="00D65D65">
                <w:pPr>
                  <w:rPr>
                    <w:noProof/>
                    <w:szCs w:val="21"/>
                  </w:rPr>
                </w:pPr>
                <w:r>
                  <w:rPr>
                    <w:rFonts w:hint="eastAsia"/>
                    <w:noProof/>
                    <w:szCs w:val="21"/>
                  </w:rPr>
                  <w:t xml:space="preserve">李鑫</w:t>
                </w:r>
              </w:p>
            </w:tc>
          </w:tr>
          <w:tr w:rsidR="00CA53CC" w:rsidRPr="00930985" w14:paraId="2B67C05B" w14:textId="77777777" w:rsidTr="00D65D65">
            <w:tc>
              <w:tcPr>
                <w:tcW w:w="1827" w:type="dxa"/>
                <w:gridSpan w:val="2"/>
                <w:hideMark/>
              </w:tcPr>
              <w:p w14:paraId="5687A1CE" w14:textId="77777777" w:rsidR="00CA53CC" w:rsidRPr="00930985" w:rsidRDefault="00CA53CC" w:rsidP="00D65D65">
                <w:pPr>
                  <w:jc w:val="center"/>
                  <w:rPr>
                    <w:rFonts w:eastAsia="黑体"/>
                    <w:bCs/>
                    <w:szCs w:val="21"/>
                  </w:rPr>
                </w:pPr>
                <w:r w:rsidRPr="00930985">
                  <w:rPr>
                    <w:rFonts w:eastAsia="黑体"/>
                    <w:bCs/>
                    <w:szCs w:val="21"/>
                  </w:rPr>
                  <w:lastRenderedPageBreak/>
                  <w:t>问题单标识</w:t>
                </w:r>
              </w:p>
            </w:tc>
            <w:tc>
              <w:tcPr>
                <w:tcW w:w="12145" w:type="dxa"/>
                <w:gridSpan w:val="7"/>
              </w:tcPr>
              <w:p w14:paraId="2C5747BC" w14:textId="77777777" w:rsidR="00CA53CC" w:rsidRPr="00930985" w:rsidRDefault="00CA53CC" w:rsidP="00D65D65">
                <w:pPr>
                  <w:rPr>
                    <w:noProof/>
                    <w:szCs w:val="21"/>
                  </w:rPr>
                </w:pPr>
                <w:r>
                  <w:rPr>
                    <w:rFonts w:hint="eastAsia"/>
                    <w:noProof/>
                    <w:szCs w:val="21"/>
                  </w:rPr>
                  <w:t xml:space="preserve"/>
                </w:r>
              </w:p>
            </w:tc>
          </w:tr>
          <w:tr w:rsidR="00CA53CC" w:rsidRPr="00930985" w14:paraId="6BAA7BDD" w14:textId="77777777" w:rsidTr="00D65D65">
            <w:tc>
              <w:tcPr>
                <w:tcW w:w="1827" w:type="dxa"/>
                <w:gridSpan w:val="2"/>
              </w:tcPr>
              <w:p w14:paraId="464B1A5B" w14:textId="77777777" w:rsidR="00CA53CC" w:rsidRPr="00930985" w:rsidRDefault="00CA53CC" w:rsidP="00D65D65">
                <w:pPr>
                  <w:jc w:val="center"/>
                  <w:rPr>
                    <w:rFonts w:eastAsia="黑体"/>
                    <w:bCs/>
                    <w:szCs w:val="21"/>
                  </w:rPr>
                </w:pPr>
                <w:r w:rsidRPr="00930985">
                  <w:rPr>
                    <w:rFonts w:eastAsia="黑体"/>
                    <w:bCs/>
                    <w:szCs w:val="21"/>
                  </w:rPr>
                  <w:t>备注</w:t>
                </w:r>
              </w:p>
            </w:tc>
            <w:tc>
              <w:tcPr>
                <w:tcW w:w="12145" w:type="dxa"/>
                <w:gridSpan w:val="7"/>
              </w:tcPr>
              <w:p w14:paraId="4A3EF0D8" w14:textId="77777777" w:rsidR="00CA53CC" w:rsidRPr="00930985" w:rsidRDefault="00CA53CC" w:rsidP="00D65D65">
                <w:pPr>
                  <w:rPr>
                    <w:noProof/>
                    <w:szCs w:val="21"/>
                  </w:rPr>
                </w:pPr>
                <w:r>
                  <w:rPr>
                    <w:rFonts w:hint="eastAsia"/>
                    <w:noProof/>
                    <w:szCs w:val="21"/>
                  </w:rPr>
                  <w:t>/</w:t>
                </w:r>
              </w:p>
            </w:tc>
          </w:tr>
        </w:tbl>
        <w:p w14:paraId="065EAE9F" w14:textId="77777777" w:rsidR="00CA53CC" w:rsidRDefault="00CA53CC" w:rsidP="00CA53CC"/>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一个正式的项目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dc:identifier/>
  <dc:language/>
</cp:coreProperties>
</file>