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C601" w14:textId="77777777" w:rsidR="00217F3F" w:rsidRDefault="00217F3F" w:rsidP="00217F3F">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90"/>
        <w:gridCol w:w="1362"/>
        <w:gridCol w:w="750"/>
        <w:gridCol w:w="1325"/>
        <w:gridCol w:w="1976"/>
        <w:gridCol w:w="2137"/>
      </w:tblGrid>
      <w:tr w:rsidR="00217F3F" w14:paraId="68CBBBA8" w14:textId="77777777" w:rsidTr="007F20A5">
        <w:trPr>
          <w:trHeight w:val="567"/>
          <w:jc w:val="center"/>
        </w:trPr>
        <w:tc>
          <w:tcPr>
            <w:tcW w:w="2688" w:type="dxa"/>
            <w:gridSpan w:val="2"/>
            <w:vAlign w:val="center"/>
          </w:tcPr>
          <w:p w14:paraId="6D70016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软件名称</w:t>
            </w:r>
          </w:p>
        </w:tc>
        <w:tc>
          <w:tcPr>
            <w:tcW w:w="5834" w:type="dxa"/>
            <w:gridSpan w:val="4"/>
            <w:vAlign w:val="center"/>
          </w:tcPr>
          <w:p w14:paraId="7CF1F187" w14:textId="77777777" w:rsidR="00217F3F" w:rsidRDefault="00217F3F" w:rsidP="007F20A5">
            <w:pPr>
              <w:adjustRightInd w:val="0"/>
              <w:jc w:val="center"/>
              <w:rPr>
                <w:szCs w:val="24"/>
              </w:rPr>
            </w:pPr>
            <w:r>
              <w:rPr>
                <w:rFonts w:hint="eastAsia"/>
                <w:szCs w:val="24"/>
              </w:rPr>
              <w:t xml:space="preserve">成都测试平台软件</w:t>
            </w:r>
          </w:p>
        </w:tc>
      </w:tr>
      <w:tr w:rsidR="00217F3F" w14:paraId="02F65E34" w14:textId="77777777" w:rsidTr="007F20A5">
        <w:trPr>
          <w:trHeight w:val="567"/>
          <w:jc w:val="center"/>
        </w:trPr>
        <w:tc>
          <w:tcPr>
            <w:tcW w:w="2688" w:type="dxa"/>
            <w:gridSpan w:val="2"/>
            <w:vAlign w:val="center"/>
          </w:tcPr>
          <w:p w14:paraId="6AEB005C"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软件版本</w:t>
            </w:r>
          </w:p>
        </w:tc>
        <w:tc>
          <w:tcPr>
            <w:tcW w:w="1956" w:type="dxa"/>
            <w:gridSpan w:val="2"/>
            <w:vAlign w:val="center"/>
          </w:tcPr>
          <w:p w14:paraId="5479AB94" w14:textId="77777777" w:rsidR="00217F3F" w:rsidRDefault="00217F3F" w:rsidP="007F20A5">
            <w:pPr>
              <w:adjustRightInd w:val="0"/>
              <w:jc w:val="center"/>
              <w:rPr>
                <w:szCs w:val="24"/>
              </w:rPr>
            </w:pPr>
            <w:r>
              <w:rPr>
                <w:rFonts w:hint="eastAsia"/>
                <w:szCs w:val="24"/>
              </w:rPr>
              <w:t xml:space="preserve">1.00</w:t>
            </w:r>
          </w:p>
        </w:tc>
        <w:tc>
          <w:tcPr>
            <w:tcW w:w="1863" w:type="dxa"/>
            <w:vAlign w:val="center"/>
          </w:tcPr>
          <w:p w14:paraId="5AB824CE"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015" w:type="dxa"/>
            <w:vAlign w:val="center"/>
          </w:tcPr>
          <w:p w14:paraId="6568DD15" w14:textId="77777777" w:rsidR="00217F3F" w:rsidRDefault="00217F3F" w:rsidP="007F20A5">
            <w:pPr>
              <w:adjustRightInd w:val="0"/>
              <w:jc w:val="center"/>
              <w:rPr>
                <w:szCs w:val="24"/>
              </w:rPr>
            </w:pPr>
            <w:r>
              <w:rPr>
                <w:rFonts w:hint="eastAsia"/>
                <w:szCs w:val="24"/>
              </w:rPr>
              <w:t xml:space="preserve">41747</w:t>
            </w:r>
          </w:p>
        </w:tc>
      </w:tr>
      <w:tr w:rsidR="00217F3F" w14:paraId="746DF366" w14:textId="77777777" w:rsidTr="007F20A5">
        <w:trPr>
          <w:trHeight w:val="567"/>
          <w:jc w:val="center"/>
        </w:trPr>
        <w:tc>
          <w:tcPr>
            <w:tcW w:w="2688" w:type="dxa"/>
            <w:gridSpan w:val="2"/>
            <w:vAlign w:val="center"/>
          </w:tcPr>
          <w:p w14:paraId="40888FC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代码行</w:t>
            </w:r>
          </w:p>
        </w:tc>
        <w:tc>
          <w:tcPr>
            <w:tcW w:w="1956" w:type="dxa"/>
            <w:gridSpan w:val="2"/>
            <w:vAlign w:val="center"/>
          </w:tcPr>
          <w:p w14:paraId="51FFFF63" w14:textId="77777777" w:rsidR="00217F3F" w:rsidRDefault="00217F3F" w:rsidP="007F20A5">
            <w:pPr>
              <w:adjustRightInd w:val="0"/>
              <w:jc w:val="center"/>
              <w:rPr>
                <w:szCs w:val="24"/>
              </w:rPr>
            </w:pPr>
            <w:r>
              <w:rPr>
                <w:rFonts w:hint="eastAsia"/>
                <w:szCs w:val="24"/>
              </w:rPr>
              <w:t xml:space="preserve">28868</w:t>
            </w:r>
          </w:p>
        </w:tc>
        <w:tc>
          <w:tcPr>
            <w:tcW w:w="1863" w:type="dxa"/>
            <w:vAlign w:val="center"/>
          </w:tcPr>
          <w:p w14:paraId="64F557B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注释行</w:t>
            </w:r>
          </w:p>
        </w:tc>
        <w:tc>
          <w:tcPr>
            <w:tcW w:w="2015" w:type="dxa"/>
            <w:vAlign w:val="center"/>
          </w:tcPr>
          <w:p w14:paraId="333431F9" w14:textId="77777777" w:rsidR="00217F3F" w:rsidRDefault="00217F3F" w:rsidP="007F20A5">
            <w:pPr>
              <w:adjustRightInd w:val="0"/>
              <w:jc w:val="center"/>
              <w:rPr>
                <w:szCs w:val="24"/>
              </w:rPr>
            </w:pPr>
            <w:r>
              <w:rPr>
                <w:rFonts w:hint="eastAsia"/>
                <w:szCs w:val="24"/>
              </w:rPr>
              <w:t xml:space="preserve">668</w:t>
            </w:r>
          </w:p>
        </w:tc>
      </w:tr>
      <w:tr w:rsidR="00217F3F" w14:paraId="1C40BFA3" w14:textId="77777777" w:rsidTr="007F20A5">
        <w:trPr>
          <w:trHeight w:val="567"/>
          <w:jc w:val="center"/>
        </w:trPr>
        <w:tc>
          <w:tcPr>
            <w:tcW w:w="2688" w:type="dxa"/>
            <w:gridSpan w:val="2"/>
            <w:vAlign w:val="center"/>
          </w:tcPr>
          <w:p w14:paraId="391F770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1956" w:type="dxa"/>
            <w:gridSpan w:val="2"/>
            <w:vAlign w:val="center"/>
          </w:tcPr>
          <w:p w14:paraId="07255163" w14:textId="77777777" w:rsidR="00217F3F" w:rsidRDefault="00217F3F" w:rsidP="007F20A5">
            <w:pPr>
              <w:adjustRightInd w:val="0"/>
              <w:jc w:val="center"/>
              <w:rPr>
                <w:szCs w:val="24"/>
              </w:rPr>
            </w:pPr>
          </w:p>
        </w:tc>
        <w:tc>
          <w:tcPr>
            <w:tcW w:w="1863" w:type="dxa"/>
            <w:vAlign w:val="center"/>
          </w:tcPr>
          <w:p w14:paraId="3DAFE548"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空行</w:t>
            </w:r>
          </w:p>
        </w:tc>
        <w:tc>
          <w:tcPr>
            <w:tcW w:w="2015" w:type="dxa"/>
            <w:vAlign w:val="center"/>
          </w:tcPr>
          <w:p w14:paraId="1FFBDC57" w14:textId="77777777" w:rsidR="00217F3F" w:rsidRDefault="00217F3F" w:rsidP="007F20A5">
            <w:pPr>
              <w:adjustRightInd w:val="0"/>
              <w:jc w:val="center"/>
              <w:rPr>
                <w:szCs w:val="24"/>
              </w:rPr>
            </w:pPr>
            <w:r>
              <w:rPr>
                <w:rFonts w:hint="eastAsia"/>
                <w:szCs w:val="24"/>
              </w:rPr>
              <w:t xml:space="preserve">12345</w:t>
            </w:r>
          </w:p>
        </w:tc>
      </w:tr>
      <w:tr w:rsidR="00217F3F" w14:paraId="37B29416" w14:textId="77777777" w:rsidTr="007F20A5">
        <w:trPr>
          <w:trHeight w:val="567"/>
          <w:jc w:val="center"/>
        </w:trPr>
        <w:tc>
          <w:tcPr>
            <w:tcW w:w="1404" w:type="dxa"/>
            <w:vAlign w:val="center"/>
          </w:tcPr>
          <w:p w14:paraId="7B04955F"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度量元</w:t>
            </w:r>
          </w:p>
        </w:tc>
        <w:tc>
          <w:tcPr>
            <w:tcW w:w="1991" w:type="dxa"/>
            <w:gridSpan w:val="2"/>
            <w:vAlign w:val="center"/>
          </w:tcPr>
          <w:p w14:paraId="79E35073"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描述</w:t>
            </w:r>
          </w:p>
        </w:tc>
        <w:tc>
          <w:tcPr>
            <w:tcW w:w="1249" w:type="dxa"/>
            <w:vAlign w:val="center"/>
          </w:tcPr>
          <w:p w14:paraId="20923E32"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判别标准</w:t>
            </w:r>
          </w:p>
        </w:tc>
        <w:tc>
          <w:tcPr>
            <w:tcW w:w="1863" w:type="dxa"/>
            <w:vAlign w:val="center"/>
          </w:tcPr>
          <w:p w14:paraId="2568C5BA"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015" w:type="dxa"/>
            <w:vAlign w:val="center"/>
          </w:tcPr>
          <w:p w14:paraId="3F7647F0" w14:textId="77777777" w:rsidR="00217F3F" w:rsidRDefault="00217F3F" w:rsidP="007F20A5">
            <w:pPr>
              <w:autoSpaceDE w:val="0"/>
              <w:autoSpaceDN w:val="0"/>
              <w:adjustRightInd w:val="0"/>
              <w:jc w:val="center"/>
              <w:rPr>
                <w:rFonts w:ascii="黑体" w:eastAsia="黑体" w:hAnsi="黑体"/>
                <w:szCs w:val="21"/>
              </w:rPr>
            </w:pPr>
            <w:r>
              <w:rPr>
                <w:rFonts w:ascii="黑体" w:eastAsia="黑体" w:hAnsi="黑体"/>
                <w:szCs w:val="21"/>
              </w:rPr>
              <w:t>是否满足</w:t>
            </w:r>
          </w:p>
        </w:tc>
      </w:tr>
      <w:tr w:rsidR="00217F3F" w14:paraId="6815648E" w14:textId="77777777" w:rsidTr="007F20A5">
        <w:trPr>
          <w:trHeight w:val="567"/>
          <w:jc w:val="center"/>
        </w:trPr>
        <w:tc>
          <w:tcPr>
            <w:tcW w:w="1404" w:type="dxa"/>
            <w:vAlign w:val="center"/>
          </w:tcPr>
          <w:p w14:paraId="58E7D7EC" w14:textId="77777777" w:rsidR="00217F3F" w:rsidRDefault="00217F3F" w:rsidP="007F20A5">
            <w:pPr>
              <w:adjustRightInd w:val="0"/>
              <w:jc w:val="center"/>
              <w:rPr>
                <w:szCs w:val="24"/>
              </w:rPr>
            </w:pPr>
            <w:r>
              <w:rPr>
                <w:szCs w:val="24"/>
              </w:rPr>
              <w:t>平均规模</w:t>
            </w:r>
          </w:p>
        </w:tc>
        <w:tc>
          <w:tcPr>
            <w:tcW w:w="1991" w:type="dxa"/>
            <w:gridSpan w:val="2"/>
            <w:vAlign w:val="center"/>
          </w:tcPr>
          <w:p w14:paraId="515360F5" w14:textId="77777777" w:rsidR="00217F3F" w:rsidRDefault="00217F3F" w:rsidP="007F20A5">
            <w:pPr>
              <w:adjustRightInd w:val="0"/>
              <w:jc w:val="center"/>
              <w:rPr>
                <w:szCs w:val="24"/>
              </w:rPr>
            </w:pPr>
            <w:r>
              <w:rPr>
                <w:szCs w:val="24"/>
              </w:rPr>
              <w:t>模块规模之和</w:t>
            </w:r>
            <w:r>
              <w:rPr>
                <w:szCs w:val="24"/>
              </w:rPr>
              <w:t>/</w:t>
            </w:r>
            <w:r>
              <w:rPr>
                <w:szCs w:val="24"/>
              </w:rPr>
              <w:t>模块数</w:t>
            </w:r>
          </w:p>
        </w:tc>
        <w:tc>
          <w:tcPr>
            <w:tcW w:w="1249" w:type="dxa"/>
            <w:vAlign w:val="center"/>
          </w:tcPr>
          <w:p w14:paraId="06BB8A3F" w14:textId="77777777" w:rsidR="00217F3F" w:rsidRDefault="00217F3F" w:rsidP="007F20A5">
            <w:pPr>
              <w:adjustRightInd w:val="0"/>
              <w:jc w:val="center"/>
              <w:rPr>
                <w:szCs w:val="24"/>
              </w:rPr>
            </w:pPr>
            <w:r>
              <w:rPr>
                <w:szCs w:val="24"/>
              </w:rPr>
              <w:t>≤200</w:t>
            </w:r>
            <w:r>
              <w:rPr>
                <w:szCs w:val="24"/>
              </w:rPr>
              <w:t>行</w:t>
            </w:r>
          </w:p>
        </w:tc>
        <w:tc>
          <w:tcPr>
            <w:tcW w:w="1863" w:type="dxa"/>
            <w:vAlign w:val="center"/>
          </w:tcPr>
          <w:p w14:paraId="63B3544C" w14:textId="77777777" w:rsidR="00217F3F" w:rsidRDefault="00217F3F" w:rsidP="007F20A5">
            <w:pPr>
              <w:adjustRightInd w:val="0"/>
              <w:jc w:val="center"/>
              <w:rPr>
                <w:bCs/>
                <w:kern w:val="0"/>
                <w:szCs w:val="24"/>
              </w:rPr>
            </w:pPr>
          </w:p>
        </w:tc>
        <w:tc>
          <w:tcPr>
            <w:tcW w:w="2015" w:type="dxa"/>
            <w:vAlign w:val="center"/>
          </w:tcPr>
          <w:p w14:paraId="71B5D766" w14:textId="77777777" w:rsidR="00217F3F" w:rsidRDefault="00217F3F" w:rsidP="007F20A5">
            <w:pPr>
              <w:adjustRightInd w:val="0"/>
              <w:jc w:val="center"/>
              <w:rPr>
                <w:szCs w:val="24"/>
              </w:rPr>
            </w:pPr>
          </w:p>
        </w:tc>
      </w:tr>
      <w:tr w:rsidR="00217F3F" w14:paraId="1A62B638" w14:textId="77777777" w:rsidTr="007F20A5">
        <w:trPr>
          <w:trHeight w:val="567"/>
          <w:jc w:val="center"/>
        </w:trPr>
        <w:tc>
          <w:tcPr>
            <w:tcW w:w="1404" w:type="dxa"/>
            <w:vAlign w:val="center"/>
          </w:tcPr>
          <w:p w14:paraId="17BF8935" w14:textId="77777777" w:rsidR="00217F3F" w:rsidRDefault="00217F3F" w:rsidP="007F20A5">
            <w:pPr>
              <w:adjustRightInd w:val="0"/>
              <w:jc w:val="center"/>
              <w:rPr>
                <w:szCs w:val="24"/>
              </w:rPr>
            </w:pPr>
            <w:r>
              <w:rPr>
                <w:szCs w:val="24"/>
              </w:rPr>
              <w:t>平均扇出数</w:t>
            </w:r>
          </w:p>
        </w:tc>
        <w:tc>
          <w:tcPr>
            <w:tcW w:w="1991" w:type="dxa"/>
            <w:gridSpan w:val="2"/>
            <w:vAlign w:val="center"/>
          </w:tcPr>
          <w:p w14:paraId="29FF8621" w14:textId="77777777" w:rsidR="00217F3F" w:rsidRDefault="00217F3F" w:rsidP="007F20A5">
            <w:pPr>
              <w:adjustRightInd w:val="0"/>
              <w:jc w:val="center"/>
              <w:rPr>
                <w:szCs w:val="24"/>
              </w:rPr>
            </w:pPr>
            <w:r>
              <w:rPr>
                <w:szCs w:val="24"/>
              </w:rPr>
              <w:t>模块扇出数之和</w:t>
            </w:r>
            <w:r>
              <w:rPr>
                <w:szCs w:val="24"/>
              </w:rPr>
              <w:t>/</w:t>
            </w:r>
            <w:r>
              <w:rPr>
                <w:szCs w:val="24"/>
              </w:rPr>
              <w:t>模块数</w:t>
            </w:r>
          </w:p>
        </w:tc>
        <w:tc>
          <w:tcPr>
            <w:tcW w:w="1249" w:type="dxa"/>
            <w:vAlign w:val="center"/>
          </w:tcPr>
          <w:p w14:paraId="4AC96B97" w14:textId="77777777" w:rsidR="00217F3F" w:rsidRDefault="00217F3F" w:rsidP="007F20A5">
            <w:pPr>
              <w:adjustRightInd w:val="0"/>
              <w:jc w:val="center"/>
              <w:rPr>
                <w:szCs w:val="24"/>
              </w:rPr>
            </w:pPr>
            <w:r>
              <w:rPr>
                <w:szCs w:val="24"/>
              </w:rPr>
              <w:t>≤7</w:t>
            </w:r>
          </w:p>
        </w:tc>
        <w:tc>
          <w:tcPr>
            <w:tcW w:w="1863" w:type="dxa"/>
            <w:vAlign w:val="center"/>
          </w:tcPr>
          <w:p w14:paraId="2C316443" w14:textId="77777777" w:rsidR="00217F3F" w:rsidRDefault="00217F3F" w:rsidP="007F20A5">
            <w:pPr>
              <w:adjustRightInd w:val="0"/>
              <w:jc w:val="center"/>
              <w:rPr>
                <w:color w:val="000000"/>
                <w:szCs w:val="24"/>
              </w:rPr>
            </w:pPr>
          </w:p>
        </w:tc>
        <w:tc>
          <w:tcPr>
            <w:tcW w:w="2015" w:type="dxa"/>
            <w:vAlign w:val="center"/>
          </w:tcPr>
          <w:p w14:paraId="7DE02119" w14:textId="77777777" w:rsidR="00217F3F" w:rsidRDefault="00217F3F" w:rsidP="007F20A5">
            <w:pPr>
              <w:adjustRightInd w:val="0"/>
              <w:jc w:val="center"/>
              <w:rPr>
                <w:szCs w:val="24"/>
              </w:rPr>
            </w:pPr>
          </w:p>
        </w:tc>
      </w:tr>
      <w:tr w:rsidR="00217F3F" w14:paraId="03E4BE71" w14:textId="77777777" w:rsidTr="007F20A5">
        <w:trPr>
          <w:trHeight w:val="567"/>
          <w:jc w:val="center"/>
        </w:trPr>
        <w:tc>
          <w:tcPr>
            <w:tcW w:w="1404" w:type="dxa"/>
            <w:vAlign w:val="center"/>
          </w:tcPr>
          <w:p w14:paraId="57F538D1" w14:textId="77777777" w:rsidR="00217F3F" w:rsidRDefault="00217F3F" w:rsidP="007F20A5">
            <w:pPr>
              <w:adjustRightInd w:val="0"/>
              <w:jc w:val="center"/>
              <w:rPr>
                <w:szCs w:val="24"/>
              </w:rPr>
            </w:pPr>
            <w:r>
              <w:rPr>
                <w:szCs w:val="24"/>
              </w:rPr>
              <w:t>平均圈复杂度</w:t>
            </w:r>
          </w:p>
        </w:tc>
        <w:tc>
          <w:tcPr>
            <w:tcW w:w="1991" w:type="dxa"/>
            <w:gridSpan w:val="2"/>
            <w:vAlign w:val="center"/>
          </w:tcPr>
          <w:p w14:paraId="759185C9" w14:textId="77777777" w:rsidR="00217F3F" w:rsidRDefault="00217F3F" w:rsidP="007F20A5">
            <w:pPr>
              <w:adjustRightInd w:val="0"/>
              <w:jc w:val="center"/>
              <w:rPr>
                <w:szCs w:val="24"/>
              </w:rPr>
            </w:pPr>
            <w:r>
              <w:rPr>
                <w:szCs w:val="24"/>
              </w:rPr>
              <w:t>模块圈复杂度之和</w:t>
            </w:r>
            <w:r>
              <w:rPr>
                <w:szCs w:val="24"/>
              </w:rPr>
              <w:t>/</w:t>
            </w:r>
            <w:r>
              <w:rPr>
                <w:szCs w:val="24"/>
              </w:rPr>
              <w:t>模块数</w:t>
            </w:r>
          </w:p>
        </w:tc>
        <w:tc>
          <w:tcPr>
            <w:tcW w:w="1249" w:type="dxa"/>
            <w:vAlign w:val="center"/>
          </w:tcPr>
          <w:p w14:paraId="6AC66462" w14:textId="77777777" w:rsidR="00217F3F" w:rsidRDefault="00217F3F" w:rsidP="007F20A5">
            <w:pPr>
              <w:adjustRightInd w:val="0"/>
              <w:jc w:val="center"/>
              <w:rPr>
                <w:szCs w:val="24"/>
              </w:rPr>
            </w:pPr>
            <w:r>
              <w:rPr>
                <w:szCs w:val="24"/>
              </w:rPr>
              <w:t>≤10</w:t>
            </w:r>
          </w:p>
        </w:tc>
        <w:tc>
          <w:tcPr>
            <w:tcW w:w="1863" w:type="dxa"/>
            <w:vAlign w:val="center"/>
          </w:tcPr>
          <w:p w14:paraId="5805E0E3" w14:textId="77777777" w:rsidR="00217F3F" w:rsidRDefault="00217F3F" w:rsidP="007F20A5">
            <w:pPr>
              <w:adjustRightInd w:val="0"/>
              <w:jc w:val="center"/>
              <w:rPr>
                <w:color w:val="000000"/>
                <w:szCs w:val="24"/>
              </w:rPr>
            </w:pPr>
          </w:p>
        </w:tc>
        <w:tc>
          <w:tcPr>
            <w:tcW w:w="2015" w:type="dxa"/>
            <w:vAlign w:val="center"/>
          </w:tcPr>
          <w:p w14:paraId="749143D8" w14:textId="77777777" w:rsidR="00217F3F" w:rsidRDefault="00217F3F" w:rsidP="007F20A5">
            <w:pPr>
              <w:adjustRightInd w:val="0"/>
              <w:jc w:val="center"/>
              <w:rPr>
                <w:szCs w:val="24"/>
              </w:rPr>
            </w:pPr>
          </w:p>
        </w:tc>
      </w:tr>
      <w:tr w:rsidR="00217F3F" w14:paraId="1A34F886" w14:textId="77777777" w:rsidTr="007F20A5">
        <w:trPr>
          <w:trHeight w:val="567"/>
          <w:jc w:val="center"/>
        </w:trPr>
        <w:tc>
          <w:tcPr>
            <w:tcW w:w="1404" w:type="dxa"/>
            <w:vAlign w:val="center"/>
          </w:tcPr>
          <w:p w14:paraId="796AAA06" w14:textId="77777777" w:rsidR="00217F3F" w:rsidRDefault="00217F3F" w:rsidP="007F20A5">
            <w:pPr>
              <w:adjustRightInd w:val="0"/>
              <w:jc w:val="center"/>
              <w:rPr>
                <w:szCs w:val="24"/>
              </w:rPr>
            </w:pPr>
            <w:r>
              <w:rPr>
                <w:szCs w:val="24"/>
              </w:rPr>
              <w:t>模块最大圈复杂度</w:t>
            </w:r>
          </w:p>
        </w:tc>
        <w:tc>
          <w:tcPr>
            <w:tcW w:w="1991" w:type="dxa"/>
            <w:gridSpan w:val="2"/>
            <w:vAlign w:val="center"/>
          </w:tcPr>
          <w:p w14:paraId="0C099222" w14:textId="77777777" w:rsidR="00217F3F" w:rsidRDefault="00217F3F" w:rsidP="007F20A5">
            <w:pPr>
              <w:adjustRightInd w:val="0"/>
              <w:jc w:val="center"/>
              <w:rPr>
                <w:szCs w:val="24"/>
              </w:rPr>
            </w:pPr>
            <w:r>
              <w:rPr>
                <w:szCs w:val="24"/>
              </w:rPr>
              <w:t>各模块圈复杂度的最大值</w:t>
            </w:r>
          </w:p>
        </w:tc>
        <w:tc>
          <w:tcPr>
            <w:tcW w:w="1249" w:type="dxa"/>
            <w:vAlign w:val="center"/>
          </w:tcPr>
          <w:p w14:paraId="6637CFD5" w14:textId="77777777" w:rsidR="00217F3F" w:rsidRDefault="00217F3F" w:rsidP="007F20A5">
            <w:pPr>
              <w:adjustRightInd w:val="0"/>
              <w:jc w:val="center"/>
              <w:rPr>
                <w:szCs w:val="24"/>
              </w:rPr>
            </w:pPr>
            <w:r>
              <w:rPr>
                <w:szCs w:val="24"/>
              </w:rPr>
              <w:t>≤80</w:t>
            </w:r>
          </w:p>
        </w:tc>
        <w:tc>
          <w:tcPr>
            <w:tcW w:w="1863" w:type="dxa"/>
            <w:vAlign w:val="center"/>
          </w:tcPr>
          <w:p w14:paraId="062D020A" w14:textId="77777777" w:rsidR="00217F3F" w:rsidRDefault="00217F3F" w:rsidP="007F20A5">
            <w:pPr>
              <w:adjustRightInd w:val="0"/>
              <w:jc w:val="center"/>
              <w:rPr>
                <w:color w:val="000000"/>
                <w:szCs w:val="24"/>
              </w:rPr>
            </w:pPr>
          </w:p>
        </w:tc>
        <w:tc>
          <w:tcPr>
            <w:tcW w:w="2015" w:type="dxa"/>
            <w:vAlign w:val="center"/>
          </w:tcPr>
          <w:p w14:paraId="07B3DD14" w14:textId="77777777" w:rsidR="00217F3F" w:rsidRDefault="00217F3F" w:rsidP="007F20A5">
            <w:pPr>
              <w:adjustRightInd w:val="0"/>
              <w:jc w:val="center"/>
              <w:rPr>
                <w:szCs w:val="24"/>
              </w:rPr>
            </w:pPr>
          </w:p>
        </w:tc>
      </w:tr>
      <w:tr w:rsidR="00217F3F" w14:paraId="535C5790" w14:textId="77777777" w:rsidTr="007F20A5">
        <w:trPr>
          <w:trHeight w:val="567"/>
          <w:jc w:val="center"/>
        </w:trPr>
        <w:tc>
          <w:tcPr>
            <w:tcW w:w="1404" w:type="dxa"/>
            <w:vAlign w:val="center"/>
          </w:tcPr>
          <w:p w14:paraId="7D2EDF41" w14:textId="77777777" w:rsidR="00217F3F" w:rsidRDefault="00217F3F" w:rsidP="007F20A5">
            <w:pPr>
              <w:adjustRightInd w:val="0"/>
              <w:jc w:val="center"/>
              <w:rPr>
                <w:szCs w:val="24"/>
              </w:rPr>
            </w:pPr>
            <w:r>
              <w:rPr>
                <w:szCs w:val="24"/>
              </w:rPr>
              <w:t>圈复杂</w:t>
            </w:r>
            <w:r>
              <w:rPr>
                <w:szCs w:val="24"/>
              </w:rPr>
              <w:t xml:space="preserve">≥20 </w:t>
            </w:r>
            <w:r>
              <w:rPr>
                <w:szCs w:val="24"/>
              </w:rPr>
              <w:t>的比例</w:t>
            </w:r>
          </w:p>
        </w:tc>
        <w:tc>
          <w:tcPr>
            <w:tcW w:w="1991" w:type="dxa"/>
            <w:gridSpan w:val="2"/>
            <w:vAlign w:val="center"/>
          </w:tcPr>
          <w:p w14:paraId="0A37B1C2" w14:textId="77777777" w:rsidR="00217F3F" w:rsidRDefault="00217F3F" w:rsidP="007F20A5">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249" w:type="dxa"/>
            <w:vAlign w:val="center"/>
          </w:tcPr>
          <w:p w14:paraId="15AB1DBF" w14:textId="77777777" w:rsidR="00217F3F" w:rsidRDefault="00217F3F" w:rsidP="007F20A5">
            <w:pPr>
              <w:adjustRightInd w:val="0"/>
              <w:jc w:val="center"/>
              <w:rPr>
                <w:szCs w:val="24"/>
              </w:rPr>
            </w:pPr>
            <w:r>
              <w:rPr>
                <w:szCs w:val="24"/>
              </w:rPr>
              <w:t>≤20%</w:t>
            </w:r>
          </w:p>
        </w:tc>
        <w:tc>
          <w:tcPr>
            <w:tcW w:w="1863" w:type="dxa"/>
            <w:vAlign w:val="center"/>
          </w:tcPr>
          <w:p w14:paraId="60A0D9B0" w14:textId="77777777" w:rsidR="00217F3F" w:rsidRDefault="00217F3F" w:rsidP="007F20A5">
            <w:pPr>
              <w:adjustRightInd w:val="0"/>
              <w:jc w:val="center"/>
              <w:rPr>
                <w:bCs/>
                <w:color w:val="000000"/>
                <w:szCs w:val="24"/>
              </w:rPr>
            </w:pPr>
          </w:p>
        </w:tc>
        <w:tc>
          <w:tcPr>
            <w:tcW w:w="2015" w:type="dxa"/>
            <w:vAlign w:val="center"/>
          </w:tcPr>
          <w:p w14:paraId="15CC22B6" w14:textId="77777777" w:rsidR="00217F3F" w:rsidRDefault="00217F3F" w:rsidP="007F20A5">
            <w:pPr>
              <w:adjustRightInd w:val="0"/>
              <w:jc w:val="center"/>
              <w:rPr>
                <w:szCs w:val="24"/>
              </w:rPr>
            </w:pPr>
          </w:p>
        </w:tc>
      </w:tr>
      <w:tr w:rsidR="00217F3F" w14:paraId="5D067A46" w14:textId="77777777" w:rsidTr="007F20A5">
        <w:trPr>
          <w:trHeight w:val="567"/>
          <w:jc w:val="center"/>
        </w:trPr>
        <w:tc>
          <w:tcPr>
            <w:tcW w:w="1404" w:type="dxa"/>
            <w:vAlign w:val="center"/>
          </w:tcPr>
          <w:p w14:paraId="1898190A" w14:textId="77777777" w:rsidR="00217F3F" w:rsidRDefault="00217F3F" w:rsidP="007F20A5">
            <w:pPr>
              <w:adjustRightInd w:val="0"/>
              <w:jc w:val="center"/>
              <w:rPr>
                <w:szCs w:val="24"/>
              </w:rPr>
            </w:pPr>
            <w:r>
              <w:rPr>
                <w:szCs w:val="24"/>
              </w:rPr>
              <w:t>注释率</w:t>
            </w:r>
          </w:p>
        </w:tc>
        <w:tc>
          <w:tcPr>
            <w:tcW w:w="1991" w:type="dxa"/>
            <w:gridSpan w:val="2"/>
            <w:vAlign w:val="center"/>
          </w:tcPr>
          <w:p w14:paraId="1E05536D" w14:textId="77777777" w:rsidR="00217F3F" w:rsidRDefault="00217F3F" w:rsidP="007F20A5">
            <w:pPr>
              <w:adjustRightInd w:val="0"/>
              <w:jc w:val="center"/>
              <w:rPr>
                <w:szCs w:val="24"/>
              </w:rPr>
            </w:pPr>
            <w:r>
              <w:rPr>
                <w:szCs w:val="24"/>
              </w:rPr>
              <w:t>注释行数</w:t>
            </w:r>
            <w:r>
              <w:rPr>
                <w:szCs w:val="24"/>
              </w:rPr>
              <w:t>/</w:t>
            </w:r>
            <w:r>
              <w:rPr>
                <w:szCs w:val="24"/>
              </w:rPr>
              <w:t>代码行数</w:t>
            </w:r>
            <w:r>
              <w:rPr>
                <w:szCs w:val="24"/>
              </w:rPr>
              <w:t>*100%</w:t>
            </w:r>
          </w:p>
        </w:tc>
        <w:tc>
          <w:tcPr>
            <w:tcW w:w="1249" w:type="dxa"/>
            <w:vAlign w:val="center"/>
          </w:tcPr>
          <w:p w14:paraId="4D5E3851" w14:textId="77777777" w:rsidR="00217F3F" w:rsidRDefault="00217F3F" w:rsidP="007F20A5">
            <w:pPr>
              <w:adjustRightInd w:val="0"/>
              <w:jc w:val="center"/>
              <w:rPr>
                <w:szCs w:val="24"/>
              </w:rPr>
            </w:pPr>
            <w:r>
              <w:rPr>
                <w:szCs w:val="24"/>
              </w:rPr>
              <w:t>≥20%</w:t>
            </w:r>
          </w:p>
        </w:tc>
        <w:tc>
          <w:tcPr>
            <w:tcW w:w="1863" w:type="dxa"/>
            <w:vAlign w:val="center"/>
          </w:tcPr>
          <w:p w14:paraId="32A34C59" w14:textId="77777777" w:rsidR="00217F3F" w:rsidRDefault="00217F3F" w:rsidP="007F20A5">
            <w:pPr>
              <w:adjustRightInd w:val="0"/>
              <w:jc w:val="center"/>
              <w:rPr>
                <w:bCs/>
                <w:color w:val="000000"/>
                <w:szCs w:val="24"/>
              </w:rPr>
            </w:pPr>
          </w:p>
        </w:tc>
        <w:tc>
          <w:tcPr>
            <w:tcW w:w="2015" w:type="dxa"/>
            <w:vAlign w:val="center"/>
          </w:tcPr>
          <w:p w14:paraId="3DB4D2C4" w14:textId="77777777" w:rsidR="00217F3F" w:rsidRDefault="00217F3F" w:rsidP="007F20A5">
            <w:pPr>
              <w:adjustRightInd w:val="0"/>
              <w:jc w:val="center"/>
              <w:rPr>
                <w:szCs w:val="24"/>
              </w:rPr>
            </w:pPr>
          </w:p>
        </w:tc>
      </w:tr>
    </w:tbl>
    <w:p w14:paraId="73D0EC9E" w14:textId="484D5974" w:rsidR="002877EE" w:rsidRPr="00217F3F" w:rsidRDefault="002877EE" w:rsidP="00217F3F">
      <w:pPr>
        <w:rPr>
          <w:rFonts w:hint="eastAsia"/>
        </w:rPr>
      </w:pPr>
    </w:p>
    <w:sectPr w:rsidR="002877EE" w:rsidRPr="00217F3F" w:rsidSect="0050215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A2D6" w14:textId="77777777" w:rsidR="0050215D" w:rsidRDefault="0050215D">
      <w:r>
        <w:separator/>
      </w:r>
    </w:p>
  </w:endnote>
  <w:endnote w:type="continuationSeparator" w:id="0">
    <w:p w14:paraId="7139ADAD" w14:textId="77777777" w:rsidR="0050215D" w:rsidRDefault="00502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705E" w14:textId="77777777" w:rsidR="0050215D" w:rsidRDefault="0050215D">
      <w:r>
        <w:separator/>
      </w:r>
    </w:p>
  </w:footnote>
  <w:footnote w:type="continuationSeparator" w:id="0">
    <w:p w14:paraId="2BB19347" w14:textId="77777777" w:rsidR="0050215D" w:rsidRDefault="00502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17F3F"/>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15D"/>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421</Characters>
  <Application>Microsoft Office Word</Application>
  <DocSecurity>0</DocSecurity>
  <Lines>3</Lines>
  <Paragraphs>1</Paragraphs>
  <ScaleCrop>false</ScaleCrop>
  <Company>上海微小卫星工程中心</Company>
  <LinksUpToDate>false</LinksUpToDate>
  <CharactersWithSpaces>493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2024-03-04T11:09:00Z</dcterms:modified>
  <dc:identifier/>
  <dc:language/>
</cp:coreProperties>
</file>