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DF76" w14:textId="77777777" w:rsidR="00FF698B" w:rsidRPr="00E82499" w:rsidRDefault="00FF698B" w:rsidP="00FF698B">
      <w:r w:rsidRPr="00E82499">
        <w:t>{{%p if False %}}</w:t>
      </w:r>
    </w:p>
    <w:p w14:paraId="53A1BAA8" w14:textId="30B20643" w:rsidR="00D15979" w:rsidRDefault="00FF698B" w:rsidP="00D15979">
      <w:r w:rsidRPr="00E82499">
        <w:t>参数列表：</w:t>
      </w:r>
      <w:r w:rsidR="00D15979" w:rsidRPr="00E82499">
        <w:t>关键文档</w:t>
      </w:r>
    </w:p>
    <w:p w14:paraId="667EF9E4" w14:textId="6D5399D4" w:rsidR="00174C3A" w:rsidRPr="001D34D1" w:rsidRDefault="00174C3A" w:rsidP="00D15979">
      <w:pPr>
        <w:rPr>
          <w:rFonts w:hint="eastAsia"/>
          <w:color w:val="FF0000"/>
        </w:rPr>
      </w:pPr>
      <w:r w:rsidRPr="001D34D1">
        <w:rPr>
          <w:rFonts w:hint="eastAsia"/>
          <w:color w:val="FF0000"/>
        </w:rPr>
        <w:t xml:space="preserve">round_id </w:t>
      </w:r>
      <w:r w:rsidRPr="001D34D1">
        <w:rPr>
          <w:color w:val="FF0000"/>
        </w:rPr>
        <w:t>–</w:t>
      </w:r>
      <w:r w:rsidRPr="001D34D1">
        <w:rPr>
          <w:rFonts w:hint="eastAsia"/>
          <w:color w:val="FF0000"/>
        </w:rPr>
        <w:t xml:space="preserve"> </w:t>
      </w:r>
      <w:r w:rsidRPr="001D34D1">
        <w:rPr>
          <w:rFonts w:hint="eastAsia"/>
          <w:color w:val="FF0000"/>
        </w:rPr>
        <w:t>轮次中文，例如“一”、“二”、“三”</w:t>
      </w:r>
    </w:p>
    <w:p w14:paraId="3E09A803" w14:textId="69C22C68" w:rsidR="00CF0335" w:rsidRPr="00E82499" w:rsidRDefault="00085449" w:rsidP="009E5283">
      <w:r w:rsidRPr="00E82499">
        <w:t xml:space="preserve">project_name – </w:t>
      </w:r>
      <w:r w:rsidRPr="00E82499">
        <w:t>项目名称</w:t>
      </w:r>
    </w:p>
    <w:p w14:paraId="6A4D0619" w14:textId="0913389F" w:rsidR="00085449" w:rsidRPr="00E82499" w:rsidRDefault="0090715D" w:rsidP="009E5283">
      <w:pPr>
        <w:rPr>
          <w:szCs w:val="21"/>
        </w:rPr>
      </w:pPr>
      <w:r w:rsidRPr="00E82499">
        <w:rPr>
          <w:szCs w:val="21"/>
        </w:rPr>
        <w:t xml:space="preserve">has_round2_xq – </w:t>
      </w:r>
      <w:r w:rsidRPr="00E82499">
        <w:rPr>
          <w:szCs w:val="21"/>
        </w:rPr>
        <w:t>是否包含第二轮测试的需求文档</w:t>
      </w:r>
    </w:p>
    <w:p w14:paraId="721905D7" w14:textId="4D6E1B2A" w:rsidR="003506D8" w:rsidRPr="00E82499" w:rsidRDefault="00FF0379" w:rsidP="009E5283">
      <w:pPr>
        <w:rPr>
          <w:szCs w:val="21"/>
        </w:rPr>
      </w:pPr>
      <w:r w:rsidRPr="00E82499">
        <w:rPr>
          <w:szCs w:val="21"/>
        </w:rPr>
        <w:t xml:space="preserve">r1_xq_version – </w:t>
      </w:r>
      <w:r w:rsidRPr="00E82499">
        <w:rPr>
          <w:szCs w:val="21"/>
        </w:rPr>
        <w:t>第一轮次需求文档版本</w:t>
      </w:r>
    </w:p>
    <w:p w14:paraId="0657AD0E" w14:textId="16ECBA61" w:rsidR="00FF0379" w:rsidRPr="00E82499" w:rsidRDefault="00FF0379" w:rsidP="009E5283">
      <w:pPr>
        <w:rPr>
          <w:szCs w:val="21"/>
        </w:rPr>
      </w:pPr>
      <w:r w:rsidRPr="00E82499">
        <w:rPr>
          <w:szCs w:val="21"/>
        </w:rPr>
        <w:t xml:space="preserve">xq_version – </w:t>
      </w:r>
      <w:r w:rsidRPr="00E82499">
        <w:rPr>
          <w:szCs w:val="21"/>
        </w:rPr>
        <w:t>第二轮需求文档版本</w:t>
      </w:r>
    </w:p>
    <w:p w14:paraId="0A4A727A" w14:textId="7F42FCB9" w:rsidR="00FF0379" w:rsidRPr="00E82499" w:rsidRDefault="00FF0379" w:rsidP="009E5283">
      <w:pPr>
        <w:rPr>
          <w:szCs w:val="21"/>
        </w:rPr>
      </w:pPr>
      <w:r w:rsidRPr="00E82499">
        <w:rPr>
          <w:szCs w:val="21"/>
        </w:rPr>
        <w:t xml:space="preserve">r1_so_version – </w:t>
      </w:r>
      <w:r w:rsidRPr="00E82499">
        <w:rPr>
          <w:szCs w:val="21"/>
        </w:rPr>
        <w:t>第一轮源代码版本</w:t>
      </w:r>
    </w:p>
    <w:p w14:paraId="64F5354A" w14:textId="062E19DA" w:rsidR="00FF0379" w:rsidRPr="00E82499" w:rsidRDefault="00FF0379" w:rsidP="009E5283">
      <w:pPr>
        <w:rPr>
          <w:szCs w:val="21"/>
        </w:rPr>
      </w:pPr>
      <w:r w:rsidRPr="00E82499">
        <w:rPr>
          <w:szCs w:val="21"/>
        </w:rPr>
        <w:t xml:space="preserve">so_version – </w:t>
      </w:r>
      <w:r w:rsidR="00C96C0C" w:rsidRPr="00E82499">
        <w:rPr>
          <w:szCs w:val="21"/>
        </w:rPr>
        <w:t>第二轮源代码版本</w:t>
      </w:r>
    </w:p>
    <w:p w14:paraId="72905FBE" w14:textId="737A3B08" w:rsidR="005F2E19" w:rsidRPr="00E82499" w:rsidRDefault="005F2E19" w:rsidP="009E5283">
      <w:pPr>
        <w:rPr>
          <w:szCs w:val="21"/>
        </w:rPr>
      </w:pPr>
      <w:r w:rsidRPr="00E82499">
        <w:rPr>
          <w:szCs w:val="21"/>
        </w:rPr>
        <w:t xml:space="preserve">testType_str – </w:t>
      </w:r>
      <w:r w:rsidRPr="00E82499">
        <w:rPr>
          <w:szCs w:val="21"/>
        </w:rPr>
        <w:t>第二轮测试项的测试类型名词以</w:t>
      </w:r>
      <w:r w:rsidRPr="00E82499">
        <w:rPr>
          <w:szCs w:val="21"/>
        </w:rPr>
        <w:t>‘</w:t>
      </w:r>
      <w:r w:rsidRPr="00E82499">
        <w:rPr>
          <w:szCs w:val="21"/>
        </w:rPr>
        <w:t>、</w:t>
      </w:r>
      <w:r w:rsidRPr="00E82499">
        <w:rPr>
          <w:szCs w:val="21"/>
        </w:rPr>
        <w:t>’</w:t>
      </w:r>
      <w:r w:rsidRPr="00E82499">
        <w:rPr>
          <w:szCs w:val="21"/>
        </w:rPr>
        <w:t>连接</w:t>
      </w:r>
    </w:p>
    <w:p w14:paraId="716F6D4A" w14:textId="77777777" w:rsidR="006A27EB" w:rsidRPr="00E82499" w:rsidRDefault="006A27EB" w:rsidP="006A27EB">
      <w:r w:rsidRPr="00E82499">
        <w:t xml:space="preserve">doc_list – </w:t>
      </w:r>
      <w:r w:rsidRPr="00E82499">
        <w:t>首轮文档清单</w:t>
      </w:r>
      <w:r w:rsidRPr="00E82499">
        <w:t>[list]</w:t>
      </w:r>
    </w:p>
    <w:p w14:paraId="5AC0A658" w14:textId="77777777" w:rsidR="006A27EB" w:rsidRPr="00E82499" w:rsidRDefault="006A27EB" w:rsidP="006A27EB">
      <w:r w:rsidRPr="00E82499">
        <w:tab/>
      </w:r>
      <w:r w:rsidRPr="00E82499">
        <w:tab/>
        <w:t xml:space="preserve">    name – </w:t>
      </w:r>
      <w:r w:rsidRPr="00E82499">
        <w:t>文档名称</w:t>
      </w:r>
    </w:p>
    <w:p w14:paraId="2BBA5E8E" w14:textId="77777777" w:rsidR="006A27EB" w:rsidRPr="00E82499" w:rsidRDefault="006A27EB" w:rsidP="006A27EB">
      <w:pPr>
        <w:ind w:firstLine="210"/>
      </w:pPr>
      <w:r w:rsidRPr="00E82499">
        <w:t xml:space="preserve">ident – </w:t>
      </w:r>
      <w:r w:rsidRPr="00E82499">
        <w:t>文档用户标识</w:t>
      </w:r>
    </w:p>
    <w:p w14:paraId="27CA263C" w14:textId="77777777" w:rsidR="006A27EB" w:rsidRPr="00E82499" w:rsidRDefault="006A27EB" w:rsidP="006A27EB">
      <w:pPr>
        <w:ind w:firstLine="210"/>
      </w:pPr>
      <w:r w:rsidRPr="00E82499">
        <w:t xml:space="preserve">version – </w:t>
      </w:r>
      <w:r w:rsidRPr="00E82499">
        <w:t>文档版本</w:t>
      </w:r>
    </w:p>
    <w:p w14:paraId="18257E6A" w14:textId="7D707CE4" w:rsidR="006A27EB" w:rsidRPr="00E82499" w:rsidRDefault="007D1DEE" w:rsidP="009E5283">
      <w:pPr>
        <w:rPr>
          <w:szCs w:val="21"/>
        </w:rPr>
      </w:pPr>
      <w:r w:rsidRPr="00E82499">
        <w:rPr>
          <w:szCs w:val="21"/>
        </w:rPr>
        <w:t xml:space="preserve">problems_doc_str – </w:t>
      </w:r>
      <w:r w:rsidRPr="00E82499">
        <w:rPr>
          <w:szCs w:val="21"/>
        </w:rPr>
        <w:t>第二轮文档问题统计字符串，例如</w:t>
      </w:r>
      <w:r w:rsidRPr="00E82499">
        <w:rPr>
          <w:szCs w:val="21"/>
        </w:rPr>
        <w:t>“</w:t>
      </w:r>
      <w:r w:rsidRPr="00E82499">
        <w:rPr>
          <w:szCs w:val="21"/>
        </w:rPr>
        <w:t>共发现</w:t>
      </w:r>
      <w:r w:rsidRPr="00E82499">
        <w:rPr>
          <w:szCs w:val="21"/>
        </w:rPr>
        <w:t>XX</w:t>
      </w:r>
      <w:r w:rsidRPr="00E82499">
        <w:rPr>
          <w:szCs w:val="21"/>
        </w:rPr>
        <w:t>个文档问题，其中</w:t>
      </w:r>
      <w:r w:rsidR="00957A67" w:rsidRPr="00E82499">
        <w:rPr>
          <w:szCs w:val="21"/>
        </w:rPr>
        <w:t>XXXX</w:t>
      </w:r>
      <w:r w:rsidRPr="00E82499">
        <w:rPr>
          <w:szCs w:val="21"/>
        </w:rPr>
        <w:t>”</w:t>
      </w:r>
    </w:p>
    <w:p w14:paraId="7840637C" w14:textId="60BC2527" w:rsidR="003506D8" w:rsidRPr="00E82499" w:rsidRDefault="00DF5450" w:rsidP="009E5283">
      <w:pPr>
        <w:rPr>
          <w:szCs w:val="21"/>
        </w:rPr>
      </w:pPr>
      <w:r w:rsidRPr="00E82499">
        <w:rPr>
          <w:szCs w:val="21"/>
        </w:rPr>
        <w:t xml:space="preserve">problem_program_r2_str – </w:t>
      </w:r>
      <w:r w:rsidRPr="00E82499">
        <w:rPr>
          <w:szCs w:val="21"/>
        </w:rPr>
        <w:t>第二轮代码分析、代码走查问题统计字符串</w:t>
      </w:r>
    </w:p>
    <w:p w14:paraId="7F75CCFB" w14:textId="4DDA1D39" w:rsidR="007E281E" w:rsidRPr="00E82499" w:rsidRDefault="007E281E" w:rsidP="009E5283">
      <w:pPr>
        <w:rPr>
          <w:szCs w:val="21"/>
        </w:rPr>
      </w:pPr>
      <w:r w:rsidRPr="00E82499">
        <w:rPr>
          <w:szCs w:val="21"/>
        </w:rPr>
        <w:t xml:space="preserve">static_problems_r2_str – </w:t>
      </w:r>
      <w:r w:rsidRPr="00E82499">
        <w:rPr>
          <w:szCs w:val="21"/>
        </w:rPr>
        <w:t>第二轮静态分析统计字符串</w:t>
      </w:r>
    </w:p>
    <w:p w14:paraId="347CE2FC" w14:textId="55CB4073" w:rsidR="00DB6870" w:rsidRPr="00E82499" w:rsidRDefault="005C7AB1" w:rsidP="009E5283">
      <w:pPr>
        <w:rPr>
          <w:szCs w:val="21"/>
        </w:rPr>
      </w:pPr>
      <w:r w:rsidRPr="00E82499">
        <w:rPr>
          <w:szCs w:val="21"/>
        </w:rPr>
        <w:t>case_dynamic_r2_count</w:t>
      </w:r>
      <w:r w:rsidR="00DB6870" w:rsidRPr="00E82499">
        <w:rPr>
          <w:szCs w:val="21"/>
        </w:rPr>
        <w:t xml:space="preserve"> – </w:t>
      </w:r>
      <w:r w:rsidR="00DB6870" w:rsidRPr="00E82499">
        <w:rPr>
          <w:szCs w:val="21"/>
        </w:rPr>
        <w:t>第二轮动态</w:t>
      </w:r>
      <w:r w:rsidRPr="00E82499">
        <w:rPr>
          <w:szCs w:val="21"/>
        </w:rPr>
        <w:t>用例数</w:t>
      </w:r>
    </w:p>
    <w:p w14:paraId="5CF766DD" w14:textId="748D8179" w:rsidR="00BA6A57" w:rsidRPr="00E82499" w:rsidRDefault="00BA6A57" w:rsidP="009E5283">
      <w:pPr>
        <w:rPr>
          <w:szCs w:val="21"/>
        </w:rPr>
      </w:pPr>
      <w:r w:rsidRPr="00E82499">
        <w:rPr>
          <w:szCs w:val="21"/>
        </w:rPr>
        <w:t xml:space="preserve">dynamic_testType_list – </w:t>
      </w:r>
      <w:r w:rsidRPr="00E82499">
        <w:rPr>
          <w:szCs w:val="21"/>
        </w:rPr>
        <w:t>第二轮动态测试类型字符串</w:t>
      </w:r>
    </w:p>
    <w:p w14:paraId="707399F6" w14:textId="671BCCCF" w:rsidR="00BA6A57" w:rsidRPr="00BA6A57" w:rsidRDefault="00BA6A57" w:rsidP="00BA6A57">
      <w:pPr>
        <w:rPr>
          <w:szCs w:val="21"/>
        </w:rPr>
      </w:pPr>
      <w:r w:rsidRPr="00BA6A57">
        <w:rPr>
          <w:szCs w:val="21"/>
        </w:rPr>
        <w:t>dynamic_testType_count</w:t>
      </w:r>
      <w:r w:rsidRPr="00E82499">
        <w:rPr>
          <w:szCs w:val="21"/>
        </w:rPr>
        <w:t xml:space="preserve"> – </w:t>
      </w:r>
      <w:r w:rsidRPr="00E82499">
        <w:rPr>
          <w:szCs w:val="21"/>
        </w:rPr>
        <w:t>第二轮动态测试测试类型个数</w:t>
      </w:r>
    </w:p>
    <w:p w14:paraId="72A08F9E" w14:textId="5B0BA0C3" w:rsidR="003506D8" w:rsidRPr="00E82499" w:rsidRDefault="0078611F" w:rsidP="009E5283">
      <w:pPr>
        <w:rPr>
          <w:szCs w:val="21"/>
        </w:rPr>
      </w:pPr>
      <w:r>
        <w:rPr>
          <w:szCs w:val="21"/>
        </w:rPr>
        <w:t>…</w:t>
      </w:r>
      <w:r>
        <w:rPr>
          <w:rFonts w:hint="eastAsia"/>
          <w:szCs w:val="21"/>
        </w:rPr>
        <w:t>.</w:t>
      </w:r>
    </w:p>
    <w:p w14:paraId="73D0EC9E" w14:textId="4A172E92" w:rsidR="002877EE" w:rsidRPr="00E82499" w:rsidRDefault="00FF698B" w:rsidP="00F43A97">
      <w:r w:rsidRPr="00E82499">
        <w:t>{{%p endif %}}</w:t>
      </w:r>
    </w:p>
    <w:p w14:paraId="211B4D9B" w14:textId="573383CF" w:rsidR="007F11CC" w:rsidRPr="00E82499" w:rsidRDefault="007F11CC" w:rsidP="00AE02F2">
      <w:pPr>
        <w:pStyle w:val="2"/>
      </w:pPr>
      <w:bookmarkStart w:id="0" w:name="_Toc161905253"/>
      <w:r w:rsidRPr="00E82499">
        <w:t>第</w:t>
      </w:r>
      <w:r w:rsidR="00B759E8">
        <w:rPr>
          <w:rFonts w:hint="eastAsia"/>
        </w:rPr>
        <w:t>{{round_id}}</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{%r if has_round2_xq %}</w:t>
      </w:r>
      <w:r w:rsidR="00907311" w:rsidRPr="00E82499">
        <w:rPr>
          <w:sz w:val="24"/>
          <w:szCs w:val="24"/>
        </w:rPr>
        <w:t>{{project_name}}</w:t>
      </w:r>
      <w:r w:rsidRPr="00E82499">
        <w:rPr>
          <w:sz w:val="24"/>
          <w:szCs w:val="24"/>
        </w:rPr>
        <w:t>软件需求规格说明</w:t>
      </w:r>
      <w:r w:rsidR="00ED4A56" w:rsidRPr="00E82499">
        <w:rPr>
          <w:sz w:val="24"/>
          <w:szCs w:val="24"/>
        </w:rPr>
        <w:t>{{</w:t>
      </w:r>
      <w:r w:rsidR="00C70421" w:rsidRPr="00E82499">
        <w:rPr>
          <w:sz w:val="24"/>
          <w:szCs w:val="24"/>
        </w:rPr>
        <w:t>xq_version</w:t>
      </w:r>
      <w:r w:rsidR="00ED4A56" w:rsidRPr="00E82499">
        <w:rPr>
          <w:sz w:val="24"/>
          <w:szCs w:val="24"/>
        </w:rPr>
        <w:t>}}</w:t>
      </w:r>
      <w:r w:rsidRPr="00E82499">
        <w:rPr>
          <w:sz w:val="24"/>
          <w:szCs w:val="24"/>
        </w:rPr>
        <w:t>版本和</w:t>
      </w:r>
      <w:r w:rsidR="005F7895" w:rsidRPr="00E82499">
        <w:rPr>
          <w:sz w:val="24"/>
          <w:szCs w:val="24"/>
        </w:rPr>
        <w:t>{{r1_</w:t>
      </w:r>
      <w:r w:rsidR="00C56CEB" w:rsidRPr="00E82499">
        <w:rPr>
          <w:sz w:val="24"/>
          <w:szCs w:val="24"/>
        </w:rPr>
        <w:t>xq</w:t>
      </w:r>
      <w:r w:rsidR="005F7895" w:rsidRPr="00E82499">
        <w:rPr>
          <w:sz w:val="24"/>
          <w:szCs w:val="24"/>
        </w:rPr>
        <w:t>_version}}</w:t>
      </w:r>
      <w:r w:rsidRPr="00E82499">
        <w:rPr>
          <w:sz w:val="24"/>
          <w:szCs w:val="24"/>
        </w:rPr>
        <w:t>版本，以及</w:t>
      </w:r>
      <w:r w:rsidR="00DD3E43" w:rsidRPr="00E82499">
        <w:rPr>
          <w:sz w:val="24"/>
          <w:szCs w:val="24"/>
        </w:rPr>
        <w:t>{</w:t>
      </w:r>
      <w:r w:rsidR="00707075" w:rsidRPr="00E82499">
        <w:rPr>
          <w:sz w:val="24"/>
          <w:szCs w:val="24"/>
        </w:rPr>
        <w:t>%r endif %</w:t>
      </w:r>
      <w:r w:rsidR="00DD3E43" w:rsidRPr="00E82499">
        <w:rPr>
          <w:sz w:val="24"/>
          <w:szCs w:val="24"/>
        </w:rPr>
        <w:t>}</w:t>
      </w:r>
      <w:r w:rsidRPr="00E82499">
        <w:rPr>
          <w:sz w:val="24"/>
          <w:szCs w:val="24"/>
        </w:rPr>
        <w:t>被测软件代码</w:t>
      </w:r>
      <w:r w:rsidR="00E43D53" w:rsidRPr="00E82499">
        <w:rPr>
          <w:sz w:val="24"/>
          <w:szCs w:val="24"/>
        </w:rPr>
        <w:t>{{so_version}}</w:t>
      </w:r>
      <w:r w:rsidRPr="00E82499">
        <w:rPr>
          <w:sz w:val="24"/>
          <w:szCs w:val="24"/>
        </w:rPr>
        <w:t>版本和</w:t>
      </w:r>
      <w:r w:rsidR="00E43D53" w:rsidRPr="00E82499">
        <w:rPr>
          <w:sz w:val="24"/>
          <w:szCs w:val="24"/>
        </w:rPr>
        <w:t>{{r1_so_version}}</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{%r if has_round</w:t>
      </w:r>
      <w:r w:rsidR="00A20017">
        <w:rPr>
          <w:rFonts w:hint="eastAsia"/>
          <w:lang w:eastAsia="zh-CN"/>
        </w:rPr>
        <w:t>2</w:t>
      </w:r>
      <w:r w:rsidR="00A20017" w:rsidRPr="00E82499">
        <w:t>_xq %}</w:t>
      </w:r>
      <w:r w:rsidRPr="00E82499">
        <w:rPr>
          <w:lang w:val="en-US" w:eastAsia="zh-CN"/>
        </w:rPr>
        <w:t>和文档</w:t>
      </w:r>
      <w:r w:rsidR="00A20017" w:rsidRPr="00E82499">
        <w:t>{%r endif %}</w:t>
      </w:r>
      <w:r w:rsidRPr="00E82499">
        <w:rPr>
          <w:lang w:val="en-US" w:eastAsia="zh-CN"/>
        </w:rPr>
        <w:t>进行了</w:t>
      </w:r>
      <w:r w:rsidR="002D2A1D" w:rsidRPr="00E82499">
        <w:rPr>
          <w:lang w:val="en-US" w:eastAsia="zh-CN"/>
        </w:rPr>
        <w:lastRenderedPageBreak/>
        <w:t>{{testType_str}}</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{{round_id}}</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3EAE5A96" w14:textId="77777777" w:rsidTr="00001FA7">
        <w:trPr>
          <w:jc w:val="center"/>
        </w:trPr>
        <w:tc>
          <w:tcPr>
            <w:tcW w:w="5000" w:type="pct"/>
            <w:gridSpan w:val="4"/>
            <w:shd w:val="clear" w:color="auto" w:fill="auto"/>
            <w:vAlign w:val="center"/>
          </w:tcPr>
          <w:p w14:paraId="21B8840B" w14:textId="57593CA6" w:rsidR="00001FA7" w:rsidRPr="00E82499" w:rsidRDefault="00001FA7" w:rsidP="009762F0">
            <w:pPr>
              <w:wordWrap w:val="0"/>
              <w:adjustRightInd w:val="0"/>
              <w:rPr>
                <w:color w:val="4F81BD" w:themeColor="accent1"/>
                <w:szCs w:val="21"/>
              </w:rPr>
            </w:pPr>
            <w:r w:rsidRPr="00E82499">
              <w:rPr>
                <w:szCs w:val="21"/>
              </w:rPr>
              <w:t>{%tr for doc in doc_list %}</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{{doc.name}}</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{{doc.ident}}</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{{doc.version}}</w:t>
            </w:r>
          </w:p>
        </w:tc>
      </w:tr>
      <w:tr w:rsidR="00001FA7" w:rsidRPr="00E82499" w14:paraId="2F24E3D6" w14:textId="77777777" w:rsidTr="00001FA7">
        <w:trPr>
          <w:jc w:val="center"/>
        </w:trPr>
        <w:tc>
          <w:tcPr>
            <w:tcW w:w="5000" w:type="pct"/>
            <w:gridSpan w:val="4"/>
            <w:shd w:val="clear" w:color="auto" w:fill="auto"/>
            <w:vAlign w:val="center"/>
          </w:tcPr>
          <w:p w14:paraId="1C3EC554" w14:textId="23C833B7" w:rsidR="00001FA7" w:rsidRPr="00E82499" w:rsidRDefault="00001FA7" w:rsidP="00001FA7">
            <w:pPr>
              <w:wordWrap w:val="0"/>
              <w:adjustRightInd w:val="0"/>
              <w:rPr>
                <w:color w:val="4F81BD" w:themeColor="accent1"/>
                <w:szCs w:val="21"/>
              </w:rPr>
            </w:pPr>
            <w:r w:rsidRPr="00E82499">
              <w:rPr>
                <w:szCs w:val="21"/>
              </w:rPr>
              <w:t>{%tr endfor %}</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{{problems_doc_str}}</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{{round_id}}</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{{so_version}}</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w:t>
      </w:r>
      <w:r w:rsidR="007364D4" w:rsidRPr="00E82499">
        <w:rPr>
          <w:rFonts w:ascii="Times New Roman" w:hAnsi="Times New Roman" w:cs="Times New Roman"/>
          <w:sz w:val="24"/>
          <w:szCs w:val="24"/>
        </w:rPr>
        <w:t>problem_program_r2_str</w:t>
      </w:r>
      <w:r w:rsidR="00DF5450" w:rsidRPr="00E82499">
        <w:rPr>
          <w:rFonts w:ascii="Times New Roman" w:hAnsi="Times New Roman" w:cs="Times New Roman"/>
          <w:sz w:val="24"/>
          <w:szCs w:val="24"/>
        </w:rPr>
        <w:t>}}</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{{project_name}}</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{{round_id}}</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{{so_version}}</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{{static_problems_r2_str}}</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{{round_id}}</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w:t>
      </w:r>
      <w:r w:rsidR="00A135CA" w:rsidRPr="00E82499">
        <w:rPr>
          <w:rFonts w:ascii="Times New Roman" w:hAnsi="Times New Roman" w:cs="Times New Roman"/>
          <w:sz w:val="24"/>
          <w:szCs w:val="24"/>
        </w:rPr>
        <w:t>case_dynamic_r2_count</w:t>
      </w:r>
      <w:r w:rsidR="00DB6870" w:rsidRPr="00E82499">
        <w:rPr>
          <w:rFonts w:ascii="Times New Roman" w:hAnsi="Times New Roman" w:cs="Times New Roman"/>
          <w:sz w:val="24"/>
          <w:szCs w:val="24"/>
        </w:rPr>
        <w:t>}}</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{{dynamic_testType_list}}</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{{dynamic_testType_count}}</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{{round_id}}</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{{so_version}}</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3BF36FFE" w14:textId="77777777" w:rsidTr="009762F0">
        <w:tc>
          <w:tcPr>
            <w:tcW w:w="8927" w:type="dxa"/>
            <w:gridSpan w:val="6"/>
            <w:shd w:val="clear" w:color="auto" w:fill="auto"/>
            <w:vAlign w:val="center"/>
          </w:tcPr>
          <w:p w14:paraId="50B7F309" w14:textId="11AA6205" w:rsidR="00512982" w:rsidRPr="00E82499" w:rsidRDefault="00512982" w:rsidP="009762F0">
            <w:pPr>
              <w:wordWrap w:val="0"/>
              <w:adjustRightInd w:val="0"/>
              <w:rPr>
                <w:szCs w:val="21"/>
              </w:rPr>
            </w:pPr>
            <w:r w:rsidRPr="00E82499">
              <w:rPr>
                <w:szCs w:val="21"/>
              </w:rPr>
              <w:t>{%tr for item in r</w:t>
            </w:r>
            <w:r w:rsidR="001B30B5" w:rsidRPr="00E82499">
              <w:rPr>
                <w:szCs w:val="21"/>
              </w:rPr>
              <w:t>2</w:t>
            </w:r>
            <w:r w:rsidRPr="00E82499">
              <w:rPr>
                <w:szCs w:val="21"/>
              </w:rPr>
              <w:t>_exe_info_type %}</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{{item.title}}</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{{item.total_count}}</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{{item.exe_count}}</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{{item.not_exe_count}}</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{{item.pass_count}}</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{{item.not_pass_count}}</w:t>
            </w:r>
          </w:p>
        </w:tc>
      </w:tr>
      <w:tr w:rsidR="00512982" w:rsidRPr="00E82499" w14:paraId="2F19105F" w14:textId="77777777" w:rsidTr="009762F0">
        <w:trPr>
          <w:trHeight w:val="17"/>
        </w:trPr>
        <w:tc>
          <w:tcPr>
            <w:tcW w:w="8927" w:type="dxa"/>
            <w:gridSpan w:val="6"/>
            <w:shd w:val="clear" w:color="auto" w:fill="auto"/>
            <w:vAlign w:val="center"/>
          </w:tcPr>
          <w:p w14:paraId="7E376B37" w14:textId="77777777" w:rsidR="00512982" w:rsidRPr="00E82499" w:rsidRDefault="00512982" w:rsidP="009762F0">
            <w:pPr>
              <w:wordWrap w:val="0"/>
              <w:adjustRightInd w:val="0"/>
              <w:rPr>
                <w:szCs w:val="21"/>
              </w:rPr>
            </w:pPr>
            <w:r w:rsidRPr="00E82499">
              <w:rPr>
                <w:szCs w:val="21"/>
              </w:rPr>
              <w:lastRenderedPageBreak/>
              <w:t>{%tr endfor %}</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3BDCCDF6" w14:textId="77777777" w:rsidTr="009762F0">
        <w:trPr>
          <w:trHeight w:val="307"/>
          <w:jc w:val="center"/>
        </w:trPr>
        <w:tc>
          <w:tcPr>
            <w:tcW w:w="578" w:type="dxa"/>
            <w:vMerge w:val="restart"/>
            <w:vAlign w:val="center"/>
          </w:tcPr>
          <w:p w14:paraId="4F3F7718" w14:textId="77777777" w:rsidR="00A31C57" w:rsidRPr="00E82499" w:rsidRDefault="00A31C57" w:rsidP="009762F0">
            <w:pPr>
              <w:pStyle w:val="14"/>
              <w:wordWrap w:val="0"/>
              <w:adjustRightInd w:val="0"/>
              <w:jc w:val="center"/>
              <w:rPr>
                <w:noProof/>
                <w:sz w:val="21"/>
                <w:szCs w:val="21"/>
              </w:rPr>
            </w:pPr>
            <w:r w:rsidRPr="00E82499">
              <w:rPr>
                <w:noProof/>
                <w:sz w:val="21"/>
                <w:szCs w:val="21"/>
              </w:rPr>
              <w:t>首轮</w:t>
            </w:r>
          </w:p>
        </w:tc>
        <w:tc>
          <w:tcPr>
            <w:tcW w:w="8462" w:type="dxa"/>
            <w:gridSpan w:val="9"/>
            <w:vAlign w:val="center"/>
          </w:tcPr>
          <w:p w14:paraId="50C8A132" w14:textId="346B7611" w:rsidR="00A31C57" w:rsidRPr="00E82499" w:rsidRDefault="00A31C57" w:rsidP="009762F0">
            <w:pPr>
              <w:wordWrap w:val="0"/>
              <w:adjustRightInd w:val="0"/>
              <w:jc w:val="center"/>
              <w:rPr>
                <w:szCs w:val="21"/>
              </w:rPr>
            </w:pPr>
            <w:r w:rsidRPr="00E82499">
              <w:rPr>
                <w:szCs w:val="21"/>
              </w:rPr>
              <w:t>{%tr for type_item in r</w:t>
            </w:r>
            <w:r w:rsidR="00011B1C" w:rsidRPr="00E82499">
              <w:rPr>
                <w:szCs w:val="21"/>
              </w:rPr>
              <w:t>2</w:t>
            </w:r>
            <w:r w:rsidRPr="00E82499">
              <w:rPr>
                <w:szCs w:val="21"/>
              </w:rPr>
              <w:t>_exe_info_all %}</w:t>
            </w:r>
          </w:p>
        </w:tc>
      </w:tr>
      <w:tr w:rsidR="00A31C57" w:rsidRPr="00E82499" w14:paraId="6DB3B98F" w14:textId="77777777" w:rsidTr="009762F0">
        <w:trPr>
          <w:trHeight w:val="143"/>
          <w:jc w:val="center"/>
        </w:trPr>
        <w:tc>
          <w:tcPr>
            <w:tcW w:w="578" w:type="dxa"/>
            <w:vMerge/>
            <w:vAlign w:val="center"/>
          </w:tcPr>
          <w:p w14:paraId="20D62532" w14:textId="77777777" w:rsidR="00A31C57" w:rsidRPr="00E82499" w:rsidRDefault="00A31C57" w:rsidP="009762F0">
            <w:pPr>
              <w:pStyle w:val="14"/>
              <w:wordWrap w:val="0"/>
              <w:adjustRightInd w:val="0"/>
              <w:jc w:val="center"/>
              <w:rPr>
                <w:noProof/>
                <w:sz w:val="21"/>
                <w:szCs w:val="21"/>
              </w:rPr>
            </w:pPr>
          </w:p>
        </w:tc>
        <w:tc>
          <w:tcPr>
            <w:tcW w:w="8462" w:type="dxa"/>
            <w:gridSpan w:val="9"/>
            <w:vAlign w:val="center"/>
          </w:tcPr>
          <w:p w14:paraId="525DA5F0" w14:textId="77777777" w:rsidR="00A31C57" w:rsidRPr="00E82499" w:rsidRDefault="00A31C57" w:rsidP="009762F0">
            <w:pPr>
              <w:wordWrap w:val="0"/>
              <w:adjustRightInd w:val="0"/>
              <w:jc w:val="center"/>
              <w:rPr>
                <w:szCs w:val="21"/>
              </w:rPr>
            </w:pPr>
            <w:r w:rsidRPr="00E82499">
              <w:rPr>
                <w:szCs w:val="21"/>
              </w:rPr>
              <w:t>{%tr for item in type_item.demand_list %}</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{{type_item.title}}{% vm %}</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{{item.name}}</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{{item.total_count}}</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{{item.exe_count}}</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{{item.not_exe_count}}</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{{item.pass_count}}</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{{item.not_pass_count}}</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{{item.conclusion}}</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{{item.problems}}</w:t>
            </w:r>
          </w:p>
        </w:tc>
      </w:tr>
      <w:tr w:rsidR="00A31C57" w:rsidRPr="00E82499" w14:paraId="2EE02E06" w14:textId="77777777" w:rsidTr="009762F0">
        <w:trPr>
          <w:trHeight w:val="253"/>
          <w:jc w:val="center"/>
        </w:trPr>
        <w:tc>
          <w:tcPr>
            <w:tcW w:w="578" w:type="dxa"/>
            <w:vMerge/>
            <w:vAlign w:val="center"/>
          </w:tcPr>
          <w:p w14:paraId="2B782460" w14:textId="77777777" w:rsidR="00A31C57" w:rsidRPr="00E82499" w:rsidRDefault="00A31C57" w:rsidP="009762F0">
            <w:pPr>
              <w:pStyle w:val="14"/>
              <w:wordWrap w:val="0"/>
              <w:adjustRightInd w:val="0"/>
              <w:jc w:val="center"/>
              <w:rPr>
                <w:noProof/>
                <w:sz w:val="21"/>
                <w:szCs w:val="21"/>
              </w:rPr>
            </w:pPr>
          </w:p>
        </w:tc>
        <w:tc>
          <w:tcPr>
            <w:tcW w:w="8462" w:type="dxa"/>
            <w:gridSpan w:val="9"/>
            <w:vAlign w:val="center"/>
          </w:tcPr>
          <w:p w14:paraId="3B1850CA" w14:textId="77777777" w:rsidR="00A31C57" w:rsidRPr="00E82499" w:rsidRDefault="00A31C57" w:rsidP="009762F0">
            <w:pPr>
              <w:wordWrap w:val="0"/>
              <w:adjustRightInd w:val="0"/>
              <w:jc w:val="center"/>
              <w:rPr>
                <w:szCs w:val="21"/>
              </w:rPr>
            </w:pPr>
            <w:r w:rsidRPr="00E82499">
              <w:rPr>
                <w:szCs w:val="21"/>
              </w:rPr>
              <w:t>{%tr endfor %}</w:t>
            </w:r>
          </w:p>
        </w:tc>
      </w:tr>
      <w:tr w:rsidR="00A31C57" w:rsidRPr="00E82499" w14:paraId="48A8AC78" w14:textId="77777777" w:rsidTr="009762F0">
        <w:trPr>
          <w:trHeight w:val="159"/>
          <w:jc w:val="center"/>
        </w:trPr>
        <w:tc>
          <w:tcPr>
            <w:tcW w:w="578" w:type="dxa"/>
            <w:vMerge/>
            <w:vAlign w:val="center"/>
          </w:tcPr>
          <w:p w14:paraId="69527172" w14:textId="77777777" w:rsidR="00A31C57" w:rsidRPr="00E82499" w:rsidRDefault="00A31C57" w:rsidP="009762F0">
            <w:pPr>
              <w:pStyle w:val="14"/>
              <w:wordWrap w:val="0"/>
              <w:adjustRightInd w:val="0"/>
              <w:jc w:val="center"/>
              <w:rPr>
                <w:noProof/>
                <w:sz w:val="21"/>
                <w:szCs w:val="21"/>
              </w:rPr>
            </w:pPr>
          </w:p>
        </w:tc>
        <w:tc>
          <w:tcPr>
            <w:tcW w:w="8462" w:type="dxa"/>
            <w:gridSpan w:val="9"/>
            <w:vAlign w:val="center"/>
          </w:tcPr>
          <w:p w14:paraId="1AD71761" w14:textId="77777777" w:rsidR="00A31C57" w:rsidRPr="00E82499" w:rsidRDefault="00A31C57" w:rsidP="009762F0">
            <w:pPr>
              <w:wordWrap w:val="0"/>
              <w:adjustRightInd w:val="0"/>
              <w:jc w:val="center"/>
              <w:rPr>
                <w:szCs w:val="21"/>
              </w:rPr>
            </w:pPr>
            <w:r w:rsidRPr="00E82499">
              <w:rPr>
                <w:szCs w:val="21"/>
              </w:rPr>
              <w:t>{%tr endfor %}</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141231">
        <w:rPr>
          <w:rFonts w:ascii="Times New Roman" w:hAnsi="Times New Roman" w:cs="Times New Roman"/>
          <w:sz w:val="24"/>
          <w:szCs w:val="24"/>
        </w:rPr>
        <w:t>r2_dynamic_str</w:t>
      </w:r>
      <w:r>
        <w:rPr>
          <w:rFonts w:ascii="Times New Roman" w:hAnsi="Times New Roman" w:cs="Times New Roman" w:hint="eastAsia"/>
          <w:sz w:val="24"/>
          <w:szCs w:val="24"/>
        </w:rPr>
        <w:t>}}</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2E7918">
        <w:rPr>
          <w:rFonts w:ascii="Times New Roman" w:hAnsi="Times New Roman" w:cs="Times New Roman"/>
          <w:sz w:val="24"/>
          <w:szCs w:val="24"/>
        </w:rPr>
        <w:t>problem_str</w:t>
      </w:r>
      <w:r>
        <w:rPr>
          <w:rFonts w:ascii="Times New Roman" w:hAnsi="Times New Roman" w:cs="Times New Roman" w:hint="eastAsia"/>
          <w:sz w:val="24"/>
          <w:szCs w:val="24"/>
        </w:rPr>
        <w:t>}}</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60602063" w14:textId="77777777" w:rsidTr="009762F0">
        <w:tc>
          <w:tcPr>
            <w:tcW w:w="5000" w:type="pct"/>
            <w:gridSpan w:val="10"/>
            <w:shd w:val="clear" w:color="auto" w:fill="auto"/>
            <w:vAlign w:val="center"/>
          </w:tcPr>
          <w:p w14:paraId="775704CD" w14:textId="6D25FA2F" w:rsidR="007C76A0" w:rsidRPr="007047C4" w:rsidRDefault="007C76A0" w:rsidP="009762F0">
            <w:pPr>
              <w:wordWrap w:val="0"/>
              <w:adjustRightInd w:val="0"/>
              <w:rPr>
                <w:szCs w:val="21"/>
              </w:rPr>
            </w:pPr>
            <w:r>
              <w:rPr>
                <w:rFonts w:hint="eastAsia"/>
                <w:szCs w:val="21"/>
              </w:rPr>
              <w:t xml:space="preserve">{%tr for item in </w:t>
            </w:r>
            <w:r w:rsidR="006D3795" w:rsidRPr="006D3795">
              <w:rPr>
                <w:szCs w:val="21"/>
              </w:rPr>
              <w:t>r2_problem_table</w:t>
            </w:r>
            <w:r>
              <w:rPr>
                <w:rFonts w:hint="eastAsia"/>
                <w:szCs w:val="21"/>
              </w:rPr>
              <w:t xml:space="preserve"> %}</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{{item.</w:t>
            </w:r>
            <w:r w:rsidRPr="00C92AE7">
              <w:rPr>
                <w:rFonts w:eastAsia="黑体"/>
                <w:szCs w:val="21"/>
              </w:rPr>
              <w:t>name</w:t>
            </w:r>
            <w:r>
              <w:rPr>
                <w:rFonts w:eastAsia="黑体" w:hint="eastAsia"/>
                <w:szCs w:val="21"/>
              </w:rPr>
              <w:t>}}</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xq_count</w:t>
            </w:r>
            <w:r>
              <w:rPr>
                <w:rFonts w:eastAsia="黑体" w:hint="eastAsia"/>
                <w:szCs w:val="21"/>
              </w:rPr>
              <w:t>}}</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sj_count</w:t>
            </w:r>
            <w:r>
              <w:rPr>
                <w:rFonts w:eastAsia="黑体" w:hint="eastAsia"/>
                <w:szCs w:val="21"/>
              </w:rPr>
              <w:t>}}</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wd_count</w:t>
            </w:r>
            <w:r>
              <w:rPr>
                <w:rFonts w:eastAsia="黑体" w:hint="eastAsia"/>
                <w:szCs w:val="21"/>
              </w:rPr>
              <w:t>}}</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bm_count</w:t>
            </w:r>
            <w:r>
              <w:rPr>
                <w:rFonts w:eastAsia="黑体" w:hint="eastAsia"/>
                <w:szCs w:val="21"/>
              </w:rPr>
              <w:t>}}</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data_count</w:t>
            </w:r>
            <w:r>
              <w:rPr>
                <w:rFonts w:eastAsia="黑体" w:hint="eastAsia"/>
                <w:szCs w:val="21"/>
              </w:rPr>
              <w:t>}}</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{{item.</w:t>
            </w:r>
            <w:r w:rsidRPr="003A55FA">
              <w:rPr>
                <w:rFonts w:eastAsia="黑体"/>
                <w:szCs w:val="21"/>
              </w:rPr>
              <w:t>other_count</w:t>
            </w:r>
            <w:r>
              <w:rPr>
                <w:rFonts w:eastAsia="黑体" w:hint="eastAsia"/>
                <w:szCs w:val="21"/>
              </w:rPr>
              <w:t>}}</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{{item.</w:t>
            </w:r>
            <w:r w:rsidRPr="009A348C">
              <w:rPr>
                <w:rFonts w:eastAsia="黑体"/>
                <w:szCs w:val="21"/>
              </w:rPr>
              <w:t>closed_count</w:t>
            </w:r>
            <w:r>
              <w:rPr>
                <w:rFonts w:eastAsia="黑体" w:hint="eastAsia"/>
                <w:szCs w:val="21"/>
              </w:rPr>
              <w:t>}}</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{{item.</w:t>
            </w:r>
            <w:r w:rsidRPr="009A348C">
              <w:rPr>
                <w:rFonts w:eastAsia="黑体"/>
                <w:szCs w:val="21"/>
              </w:rPr>
              <w:t>non_closed_count</w:t>
            </w:r>
            <w:r>
              <w:rPr>
                <w:rFonts w:eastAsia="黑体" w:hint="eastAsia"/>
                <w:szCs w:val="21"/>
              </w:rPr>
              <w:t>}}</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73E18AC5" w14:textId="77777777" w:rsidTr="009762F0">
        <w:tc>
          <w:tcPr>
            <w:tcW w:w="5000" w:type="pct"/>
            <w:gridSpan w:val="10"/>
            <w:shd w:val="clear" w:color="auto" w:fill="auto"/>
            <w:vAlign w:val="center"/>
          </w:tcPr>
          <w:p w14:paraId="2D74C620" w14:textId="77777777" w:rsidR="007C76A0" w:rsidRPr="007047C4" w:rsidRDefault="007C76A0" w:rsidP="009762F0">
            <w:pPr>
              <w:wordWrap w:val="0"/>
              <w:adjustRightInd w:val="0"/>
              <w:rPr>
                <w:szCs w:val="21"/>
              </w:rPr>
            </w:pPr>
            <w:r>
              <w:rPr>
                <w:rFonts w:hint="eastAsia"/>
                <w:szCs w:val="21"/>
              </w:rPr>
              <w:t>{%tr endfor %}</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{{r</w:t>
            </w:r>
            <w:r>
              <w:rPr>
                <w:rFonts w:hint="eastAsia"/>
                <w:szCs w:val="21"/>
              </w:rPr>
              <w:t>2</w:t>
            </w:r>
            <w:r w:rsidRPr="00260806">
              <w:rPr>
                <w:szCs w:val="21"/>
              </w:rPr>
              <w:t>_problem_closed_count}}</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{{r</w:t>
            </w:r>
            <w:r>
              <w:rPr>
                <w:rFonts w:hint="eastAsia"/>
                <w:szCs w:val="21"/>
              </w:rPr>
              <w:t>2</w:t>
            </w:r>
            <w:r w:rsidRPr="00260806">
              <w:rPr>
                <w:szCs w:val="21"/>
              </w:rPr>
              <w:t>_problem_noclosed_count}}</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cp:coreProperties>
</file>