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R4444</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rPr>
          <w:rFonts w:hint="eastAsia"/>
        </w:rPr>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测试项目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 xml:space="preserve">2024年06月22日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测试项目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20240620</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20240621</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 xml:space="preserve">20240622</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20240622</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 xml:space="preserve">20240620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 xml:space="preserve">20240622</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测试项目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测试项目</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13</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w:t>
                </w:r>
              </w:p>
            </w:tc>
            <w:tc>
              <w:tcPr>
                <w:tcW w:w="1497" w:type="pct"/>
              </w:tcPr>
              <w:p w14:paraId="6BF4A84A" w14:textId="77777777" w:rsidR="002A34A7" w:rsidRDefault="002A34A7" w:rsidP="00783902">
                <w:pPr>
                  <w:rPr>
                    <w:szCs w:val="21"/>
                    <w:highlight w:val="yellow"/>
                  </w:rPr>
                </w:pPr>
                <w:r>
                  <w:rPr>
                    <w:rFonts w:hint="eastAsia"/>
                    <w:szCs w:val="21"/>
                  </w:rPr>
                  <w:t xml:space="preserve">SRS01-1.00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需求规格说明-回归</w:t>
                </w:r>
              </w:p>
            </w:tc>
            <w:tc>
              <w:tcPr>
                <w:tcW w:w="1497" w:type="pct"/>
              </w:tcPr>
              <w:p w14:paraId="6BF4A84A" w14:textId="77777777" w:rsidR="002A34A7" w:rsidRDefault="002A34A7" w:rsidP="00783902">
                <w:pPr>
                  <w:rPr>
                    <w:szCs w:val="21"/>
                    <w:highlight w:val="yellow"/>
                  </w:rPr>
                </w:pPr>
                <w:r>
                  <w:rPr>
                    <w:rFonts w:hint="eastAsia"/>
                    <w:szCs w:val="21"/>
                  </w:rPr>
                  <w:t xml:space="preserve">SRSD-1.5</w:t>
                </w:r>
              </w:p>
            </w:tc>
            <w:tc>
              <w:tcPr>
                <w:tcW w:w="737" w:type="pct"/>
              </w:tcPr>
              <w:p w14:paraId="23E91F63" w14:textId="77777777" w:rsidR="002A34A7" w:rsidRDefault="002A34A7" w:rsidP="00783902">
                <w:pPr>
                  <w:rPr>
                    <w:szCs w:val="21"/>
                    <w:highlight w:val="yellow"/>
                  </w:rPr>
                </w:pPr>
                <w:r>
                  <w:rPr>
                    <w:rFonts w:hint="eastAsia"/>
                    <w:szCs w:val="21"/>
                  </w:rPr>
                  <w:t xml:space="preserve">2024-05-31</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测试项目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6</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20240615</w:t>
                </w:r>
                <w:r w:rsidRPr="0011264A">
                  <w:rPr>
                    <w:szCs w:val="21"/>
                  </w:rPr>
                  <w:t>~</w:t>
                </w:r>
                <w:r w:rsidRPr="00F15280">
                  <w:rPr>
                    <w:szCs w:val="21"/>
                  </w:rPr>
                  <w:t xml:space="preserve">20240615</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20240616</w:t>
                </w:r>
                <w:r w:rsidRPr="0011264A">
                  <w:rPr>
                    <w:szCs w:val="21"/>
                  </w:rPr>
                  <w:t>~</w:t>
                </w:r>
                <w:r>
                  <w:rPr>
                    <w:szCs w:val="21"/>
                  </w:rPr>
                  <w:t xml:space="preserve">20240622</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20240623</w:t>
                </w:r>
                <w:r w:rsidRPr="0011264A">
                  <w:rPr>
                    <w:szCs w:val="21"/>
                  </w:rPr>
                  <w:t>~</w:t>
                </w:r>
                <w:r>
                  <w:rPr>
                    <w:szCs w:val="21"/>
                  </w:rPr>
                  <w:t xml:space="preserve">20240628</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775E7BD0" w14:textId="77777777" w:rsidR="00171319" w:rsidRDefault="00171319" w:rsidP="00513067">
                <w:pPr>
                  <w:jc w:val="left"/>
                  <w:rPr>
                    <w:szCs w:val="21"/>
                  </w:rPr>
                </w:pPr>
                <w:r>
                  <w:rPr>
                    <w:rFonts w:hint="eastAsia"/>
                    <w:szCs w:val="21"/>
                  </w:rPr>
                  <w:t xml:space="preserve">图片如下:</w:t>
                </w:r>
              </w:p>
              <w:p>
                <w:pPr>
                  <w:jc w:val="left"/>
                  <w:rPr>
                    <w:szCs w:val="21"/>
                  </w:rPr>
                </w:pPr>
                <w:r>
                  <w:rPr>
                    <w:rFonts w:hint="eastAsia"/>
                    <w:szCs w:val="21"/>
                  </w:rPr>
                  <w:t xml:space="preserve">表格如下:</w:t>
                </w:r>
              </w:p>
              <w:p>
                <w:pPr>
                  <w:jc w:val="left"/>
                  <w:rPr>
                    <w:szCs w:val="21"/>
                  </w:rPr>
                </w:pPr>
                <w:r>
                  <w:rPr>
                    <w:rFonts w:hint="eastAsia"/>
                    <w:szCs w:val="21"/>
                  </w:rPr>
                  <w:t xml:space="preserve">星表参数</w:t>
                </w:r>
              </w:p>
              <w:p>
                <w:pPr>
                  <w:jc w:val="left"/>
                  <w:rPr>
                    <w:szCs w:val="21"/>
                  </w:rPr>
                </w:pPr>
                <w:r>
                  <w:rPr>
                    <w:rFonts w:hint="eastAsia"/>
                    <w:szCs w:val="21"/>
                  </w:rPr>
                  <w:t xml:space="preserve">已知星表</w:t>
                </w:r>
              </w:p>
              <w:p>
                <w:pPr>
                  <w:jc w:val="left"/>
                  <w:rPr>
                    <w:szCs w:val="21"/>
                  </w:rPr>
                </w:pPr>
                <w:r>
                  <w:rPr>
                    <w:rFonts w:hint="eastAsia"/>
                    <w:szCs w:val="21"/>
                  </w:rPr>
                  <w:t xml:space="preserve">星表注入</w:t>
                </w:r>
              </w:p>
              <w:p>
                <w:pPr>
                  <w:jc w:val="left"/>
                  <w:rPr>
                    <w:szCs w:val="21"/>
                  </w:rPr>
                </w:pPr>
                <w:r>
                  <w:rPr>
                    <w:rFonts w:hint="eastAsia"/>
                    <w:szCs w:val="21"/>
                  </w:rPr>
                  <w:t xml:space="preserve">0xbc100000</w:t>
                </w:r>
              </w:p>
              <w:p>
                <w:pPr>
                  <w:jc w:val="left"/>
                  <w:rPr>
                    <w:szCs w:val="21"/>
                  </w:rPr>
                </w:pPr>
                <w:r>
                  <w:rPr>
                    <w:rFonts w:hint="eastAsia"/>
                    <w:szCs w:val="21"/>
                  </w:rPr>
                  <w:t xml:space="preserve">临时星表</w:t>
                </w:r>
              </w:p>
              <w:p>
                <w:pPr>
                  <w:jc w:val="left"/>
                  <w:rPr>
                    <w:szCs w:val="21"/>
                  </w:rPr>
                </w:pPr>
                <w:r>
                  <w:rPr>
                    <w:rFonts w:hint="eastAsia"/>
                    <w:szCs w:val="21"/>
                  </w:rPr>
                  <w:t xml:space="preserve">星表注入</w:t>
                </w:r>
              </w:p>
              <w:p>
                <w:pPr>
                  <w:jc w:val="left"/>
                  <w:rPr>
                    <w:szCs w:val="21"/>
                  </w:rPr>
                </w:pPr>
                <w:r>
                  <w:rPr>
                    <w:rFonts w:hint="eastAsia"/>
                    <w:szCs w:val="21"/>
                  </w:rPr>
                  <w:t xml:space="preserve">0xbc160000</w:t>
                </w:r>
              </w:p>
              <w:p>
                <w:pPr>
                  <w:jc w:val="left"/>
                  <w:rPr>
                    <w:szCs w:val="21"/>
                  </w:rPr>
                </w:pPr>
                <w:r>
                  <w:rPr>
                    <w:rFonts w:hint="eastAsia"/>
                    <w:szCs w:val="21"/>
                  </w:rPr>
                  <w:t xml:space="preserve">超亮点源</w:t>
                </w:r>
              </w:p>
              <w:p>
                <w:pPr>
                  <w:jc w:val="left"/>
                  <w:rPr>
                    <w:szCs w:val="21"/>
                  </w:rPr>
                </w:pPr>
                <w:r>
                  <w:rPr>
                    <w:rFonts w:hint="eastAsia"/>
                    <w:szCs w:val="21"/>
                  </w:rPr>
                  <w:t xml:space="preserve">星表注入</w:t>
                </w:r>
              </w:p>
              <w:p>
                <w:pPr>
                  <w:jc w:val="left"/>
                  <w:rPr>
                    <w:szCs w:val="21"/>
                  </w:rPr>
                </w:pPr>
                <w:r>
                  <w:rPr>
                    <w:rFonts w:hint="eastAsia"/>
                    <w:szCs w:val="21"/>
                  </w:rPr>
                  <w:t xml:space="preserve">0xbc1c0000</w:t>
                </w:r>
              </w:p>
              <w:p>
                <w:pPr>
                  <w:jc w:val="left"/>
                  <w:rPr>
                    <w:szCs w:val="21"/>
                  </w:rPr>
                </w:pPr>
                <w:r>
                  <w:rPr>
                    <w:rFonts w:hint="eastAsia"/>
                    <w:szCs w:val="21"/>
                  </w:rPr>
                  <w:t xml:space="preserve">主控软件目标文件</w:t>
                </w:r>
              </w:p>
              <w:p>
                <w:pPr>
                  <w:jc w:val="left"/>
                  <w:rPr>
                    <w:szCs w:val="21"/>
                  </w:rPr>
                </w:pPr>
                <w:r>
                  <w:rPr>
                    <w:rFonts w:hint="eastAsia"/>
                    <w:szCs w:val="21"/>
                  </w:rPr>
                  <w:t xml:space="preserve">软件代码重构</w:t>
                </w:r>
              </w:p>
              <w:p>
                <w:pPr>
                  <w:jc w:val="left"/>
                  <w:rPr>
                    <w:szCs w:val="21"/>
                  </w:rPr>
                </w:pPr>
                <w:r>
                  <w:rPr>
                    <w:rFonts w:hint="eastAsia"/>
                    <w:szCs w:val="21"/>
                  </w:rPr>
                  <w:t xml:space="preserve">0xbc000000</w:t>
                </w:r>
              </w:p>
              <w:p>
                <w:pPr>
                  <w:jc w:val="left"/>
                  <w:rPr>
                    <w:szCs w:val="21"/>
                  </w:rPr>
                </w:pPr>
                <w:r>
                  <w:rPr>
                    <w:rFonts w:hint="eastAsia"/>
                    <w:szCs w:val="21"/>
                  </w:rPr>
                  <w:t xml:space="preserve">FPGA代码目标文件</w:t>
                </w:r>
              </w:p>
              <w:p>
                <w:pPr>
                  <w:jc w:val="left"/>
                  <w:rPr>
                    <w:szCs w:val="21"/>
                  </w:rPr>
                </w:pPr>
                <w:r>
                  <w:rPr>
                    <w:rFonts w:hint="eastAsia"/>
                    <w:szCs w:val="21"/>
                  </w:rPr>
                  <w:t xml:space="preserve">FPGA重构</w:t>
                </w:r>
              </w:p>
              <w:p>
                <w:pPr>
                  <w:jc w:val="left"/>
                  <w:rPr>
                    <w:szCs w:val="21"/>
                  </w:rPr>
                </w:pPr>
                <w:r>
                  <w:rPr>
                    <w:rFonts w:hint="eastAsia"/>
                    <w:szCs w:val="21"/>
                  </w:rPr>
                  <w:t xml:space="preserve">存储在FPGA的NORFLASH芯片上</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设计需求2号</w:t>
                </w:r>
              </w:p>
            </w:tc>
            <w:tc>
              <w:tcPr>
                <w:tcW w:w="3518" w:type="pct"/>
                <w:noWrap/>
              </w:tcPr>
              <w:p w14:paraId="775E7BD0" w14:textId="77777777" w:rsidR="00171319" w:rsidRDefault="00171319" w:rsidP="00513067">
                <w:pPr>
                  <w:jc w:val="left"/>
                  <w:rPr>
                    <w:szCs w:val="21"/>
                  </w:rPr>
                </w:pPr>
                <w:r>
                  <w:rPr>
                    <w:rFonts w:hint="eastAsia"/>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17777</w:t>
                </w:r>
              </w:p>
            </w:tc>
            <w:tc>
              <w:tcPr>
                <w:tcW w:w="291" w:type="pct"/>
              </w:tcPr>
              <w:p w14:paraId="1C5C41B2" w14:textId="77777777" w:rsidR="0066173D" w:rsidRPr="00B037B3" w:rsidRDefault="0066173D" w:rsidP="004A4D63">
                <w:pPr>
                  <w:rPr>
                    <w:szCs w:val="21"/>
                  </w:rPr>
                </w:pPr>
                <w:r>
                  <w:rPr>
                    <w:rFonts w:hint="eastAsia"/>
                    <w:szCs w:val="21"/>
                  </w:rPr>
                  <w:t xml:space="preserve">2024-06-15</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Hlk159855504" w:displacedByCustomXml="next"/>
    <w:bookmarkStart w:id="80"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连续的功能测试</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连续的功能测试</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409"/>
            <w:gridCol w:w="1193"/>
            <w:gridCol w:w="1570"/>
            <w:gridCol w:w="864"/>
            <w:gridCol w:w="1675"/>
          </w:tblGrid>
          <w:tr w:rsidR="00215268" w:rsidRPr="00560D34" w14:paraId="083A8F93" w14:textId="77777777" w:rsidTr="00972E7B">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409" w:type="dxa"/>
                <w:vAlign w:val="center"/>
              </w:tcPr>
              <w:p w14:paraId="77370D99" w14:textId="70A64B84" w:rsidR="00215268" w:rsidRPr="00560D34" w:rsidRDefault="00144C0F" w:rsidP="00D03EDD">
                <w:pPr>
                  <w:rPr>
                    <w:snapToGrid w:val="0"/>
                    <w:spacing w:val="2"/>
                    <w:szCs w:val="21"/>
                  </w:rPr>
                </w:pPr>
                <w:r w:rsidRPr="005515F2">
                  <w:rPr>
                    <w:szCs w:val="21"/>
                  </w:rPr>
                  <w:t xml:space="preserve">连续的功能测试</w:t>
                </w:r>
              </w:p>
            </w:tc>
            <w:tc>
              <w:tcPr>
                <w:tcW w:w="1193"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XQ_FT_FFFF</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-2.2.2-设计需求2号</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123</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1.测试子项名称</w:t>
                </w:r>
                <w:r w:rsidR="008B1B56">
                  <w:rPr>
                    <w:rFonts w:hint="eastAsia"/>
                    <w:b/>
                    <w:bCs/>
                    <w:szCs w:val="21"/>
                  </w:rPr>
                  <w:t>（</w:t>
                </w:r>
                <w:r w:rsidR="007A2A56">
                  <w:rPr>
                    <w:rFonts w:hint="eastAsia"/>
                    <w:b/>
                    <w:bCs/>
                    <w:szCs w:val="21"/>
                  </w:rPr>
                  <w:t xml:space="preserve">XQ_FT_FFFF_SU01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测试子项描述</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1.测试子项名称</w:t>
                </w:r>
                <w:r>
                  <w:rPr>
                    <w:rFonts w:hint="eastAsia"/>
                    <w:b/>
                    <w:bCs/>
                    <w:szCs w:val="21"/>
                  </w:rPr>
                  <w:t>（</w:t>
                </w:r>
                <w:r>
                  <w:rPr>
                    <w:rFonts w:hint="eastAsia"/>
                    <w:b/>
                    <w:bCs/>
                    <w:szCs w:val="21"/>
                  </w:rPr>
                  <w:t xml:space="preserve">XQ_FT_FFFF_SU01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条件1号</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操作1号</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观察1号</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期望1号</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测试用例覆盖测试子项名称子项要求的全部内容。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时序测试1项、代码审查1项、文档审查1项、功能测试1项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相关性能测试环境资源不能够及时到位，包括实施场地、所需设备等。</w:t>
            </w:r>
          </w:p>
        </w:tc>
        <w:tc>
          <w:tcPr>
            <w:tcW w:w="368" w:type="pct"/>
            <w:vAlign w:val="center"/>
          </w:tcPr>
          <w:p w14:paraId="31AF26E0" w14:textId="77777777" w:rsidR="009E2938" w:rsidRDefault="00000000">
            <w:pPr>
              <w:jc w:val="center"/>
              <w:rPr>
                <w:bCs/>
                <w:szCs w:val="21"/>
              </w:rPr>
            </w:pPr>
            <w:r>
              <w:rPr>
                <w:bCs/>
                <w:szCs w:val="21"/>
              </w:rPr>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17777</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14444</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8E087" w14:textId="77777777" w:rsidR="00B10313" w:rsidRDefault="00B10313">
      <w:r>
        <w:separator/>
      </w:r>
    </w:p>
  </w:endnote>
  <w:endnote w:type="continuationSeparator" w:id="0">
    <w:p w14:paraId="4A820073" w14:textId="77777777" w:rsidR="00B10313" w:rsidRDefault="00B10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DBA9E" w14:textId="77777777" w:rsidR="00B10313" w:rsidRDefault="00B10313">
      <w:r>
        <w:separator/>
      </w:r>
    </w:p>
  </w:footnote>
  <w:footnote w:type="continuationSeparator" w:id="0">
    <w:p w14:paraId="12BB07CE" w14:textId="77777777" w:rsidR="00B10313" w:rsidRDefault="00B10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测试项目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55283"/>
    <w:rsid w:val="004675CD"/>
    <w:rsid w:val="00470250"/>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42D6D"/>
    <w:rsid w:val="00845B76"/>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01D42"/>
    <w:rsid w:val="00D35AF2"/>
    <w:rsid w:val="00D40F22"/>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71569"/>
    <w:rsid w:val="004B0AF7"/>
    <w:rsid w:val="005B1167"/>
    <w:rsid w:val="006704F3"/>
    <w:rsid w:val="006A2BCD"/>
    <w:rsid w:val="00794253"/>
    <w:rsid w:val="00940FCF"/>
    <w:rsid w:val="009D03CA"/>
    <w:rsid w:val="00A24FA6"/>
    <w:rsid w:val="00A7656C"/>
    <w:rsid w:val="00B11CDA"/>
    <w:rsid w:val="00B20448"/>
    <w:rsid w:val="00B926A3"/>
    <w:rsid w:val="00BA50D5"/>
    <w:rsid w:val="00BA7E5F"/>
    <w:rsid w:val="00C7179C"/>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18118</TotalTime>
  <Pages>1</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518</cp:revision>
  <cp:lastPrinted>2021-12-17T09:12:00Z</cp:lastPrinted>
  <dcterms:created xsi:type="dcterms:W3CDTF">2022-01-24T07:15:00Z</dcterms:created>
  <dcterms:modified xsi:type="dcterms:W3CDTF">2024-06-07T05:58:00Z</dcterms:modified>
  <dc:identifier/>
  <dc:language/>
</cp:coreProperties>
</file>