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5</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5</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上海微小卫星工程中心实验室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20240516</w:t>
            </w:r>
            <w:r w:rsidRPr="00F50356">
              <w:rPr>
                <w:rFonts w:eastAsiaTheme="minorEastAsia"/>
                <w:szCs w:val="21"/>
              </w:rPr>
              <w:t>-</w:t>
            </w:r>
            <w:r>
              <w:rPr>
                <w:rFonts w:eastAsiaTheme="minorEastAsia" w:hint="eastAsia"/>
                <w:szCs w:val="21"/>
              </w:rPr>
              <w:t xml:space="preserve">20240516</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20240517</w:t>
            </w:r>
            <w:r w:rsidRPr="00F50356">
              <w:rPr>
                <w:rFonts w:eastAsiaTheme="minorEastAsia"/>
                <w:szCs w:val="21"/>
              </w:rPr>
              <w:t>-</w:t>
            </w:r>
            <w:r>
              <w:rPr>
                <w:rFonts w:eastAsiaTheme="minorEastAsia" w:hint="eastAsia"/>
                <w:szCs w:val="21"/>
              </w:rPr>
              <w:t xml:space="preserve">20240522</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20240523</w:t>
            </w:r>
            <w:r w:rsidRPr="00F50356">
              <w:rPr>
                <w:rFonts w:eastAsiaTheme="minorEastAsia"/>
                <w:szCs w:val="21"/>
              </w:rPr>
              <w:t>-</w:t>
            </w:r>
            <w:r>
              <w:rPr>
                <w:rFonts w:eastAsiaTheme="minorEastAsia" w:hint="eastAsia"/>
                <w:szCs w:val="21"/>
              </w:rPr>
              <w:t xml:space="preserve">20240530</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20240531</w:t>
            </w:r>
            <w:r w:rsidRPr="00F50356">
              <w:rPr>
                <w:rFonts w:eastAsiaTheme="minorEastAsia"/>
                <w:szCs w:val="21"/>
              </w:rPr>
              <w:t>-</w:t>
            </w:r>
            <w:r>
              <w:rPr>
                <w:rFonts w:eastAsiaTheme="minorEastAsia" w:hint="eastAsia"/>
                <w:szCs w:val="21"/>
              </w:rPr>
              <w:t xml:space="preserve">20240616</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上海微小卫星工程中心实验室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20240617-20240531</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