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9095A" w14:textId="77777777" w:rsidR="00CA7CDF" w:rsidRPr="005515F2" w:rsidRDefault="00CA7CDF" w:rsidP="00CA7CDF">
      <w:pPr>
        <w:pStyle w:val="30"/>
        <w:rPr>
          <w:sz w:val="24"/>
          <w:szCs w:val="24"/>
        </w:rPr>
      </w:pPr>
      <w:r w:rsidRPr="005515F2">
        <w:rPr>
          <w:sz w:val="24"/>
          <w:szCs w:val="24"/>
        </w:rPr>
        <w:t xml:space="preserve">文档审查</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文档审查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文档审查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XQ_DC_WDSC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高</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-/-文档审查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依据相关要求，逐项检查被测文档的完整性、一致性和准确性是否满足要求</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对所有被测软件文档按照文档检查单逐项进行审查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静态分析</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静态分析</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静态分析</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XQ_SA_JTFX</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-/-静态分析</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根据相关要求，利用静态分析工具对被测软件全部源程序进行控制流分析、数据流分析进行分析，并统计软件质量度量信息，给出软件源代码检查结果</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Pr>
                <w:rFonts w:hint="eastAsia"/>
                <w:szCs w:val="21"/>
              </w:rPr>
              <w:t>，查看</w:t>
            </w:r>
            <w:r>
              <w:rPr>
                <w:rFonts w:hint="eastAsia"/>
                <w:szCs w:val="21"/>
              </w:rPr>
              <w:t xml:space="preserve">None</w:t>
            </w:r>
            <w:r>
              <w:rPr>
                <w:rFonts w:hint="eastAsia"/>
                <w:szCs w:val="21"/>
              </w:rPr>
              <w:t>，</w:t>
            </w:r>
            <w:r>
              <w:rPr>
                <w:rFonts w:hint="eastAsia"/>
                <w:szCs w:val="21"/>
              </w:rPr>
              <w:t xml:space="preserve">None</w:t>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3C49095A" w14:textId="77777777" w:rsidR="00CA7CDF" w:rsidRPr="005515F2" w:rsidRDefault="00CA7CDF" w:rsidP="00CA7CDF">
      <w:pPr>
        <w:pStyle w:val="30"/>
        <w:rPr>
          <w:sz w:val="24"/>
          <w:szCs w:val="24"/>
        </w:rPr>
      </w:pPr>
      <w:r w:rsidRPr="005515F2">
        <w:rPr>
          <w:sz w:val="24"/>
          <w:szCs w:val="24"/>
        </w:rPr>
        <w:t xml:space="preserve">代码审查</w:t>
      </w:r>
    </w:p>
    <w:bookmarkEnd w:id="0"/>
    <w:bookmarkEnd w:id="1"/>
    <w:bookmarkEnd w:id="2"/>
    <w:bookmarkEnd w:id="3"/>
    <w:p w14:paraId="34CAA277" w14:textId="797CAFD4" w:rsidR="00CE707D" w:rsidRDefault="00CA7CDF" w:rsidP="00CA7CDF">
      <w:pPr>
        <w:pStyle w:val="4"/>
        <w:rPr>
          <w:sz w:val="24"/>
          <w:szCs w:val="24"/>
        </w:rPr>
      </w:pPr>
      <w:r w:rsidRPr="005515F2">
        <w:rPr>
          <w:sz w:val="24"/>
          <w:szCs w:val="24"/>
        </w:rPr>
        <w:t xml:space="preserve">代码审查</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D43893" w:rsidRPr="00560D34" w14:paraId="357A3253" w14:textId="77777777" w:rsidTr="003C12E6">
        <w:tc>
          <w:tcPr>
            <w:tcW w:w="1594" w:type="dxa"/>
            <w:vAlign w:val="center"/>
          </w:tcPr>
          <w:p w14:paraId="146A7620"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53425B27" w14:textId="77777777" w:rsidR="00D43893" w:rsidRPr="00560D34" w:rsidRDefault="00D43893" w:rsidP="003C12E6">
            <w:pPr>
              <w:rPr>
                <w:snapToGrid w:val="0"/>
                <w:spacing w:val="2"/>
                <w:szCs w:val="21"/>
              </w:rPr>
            </w:pPr>
            <w:r w:rsidRPr="005515F2">
              <w:rPr>
                <w:szCs w:val="21"/>
              </w:rPr>
              <w:t xml:space="preserve">代码审查</w:t>
            </w:r>
          </w:p>
        </w:tc>
        <w:tc>
          <w:tcPr>
            <w:tcW w:w="1417" w:type="dxa"/>
            <w:vAlign w:val="center"/>
          </w:tcPr>
          <w:p w14:paraId="33AFC37B"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78EB1721" w14:textId="77777777" w:rsidR="00D43893" w:rsidRPr="00560D34" w:rsidRDefault="00D43893" w:rsidP="003C12E6">
            <w:pPr>
              <w:jc w:val="center"/>
              <w:rPr>
                <w:snapToGrid w:val="0"/>
                <w:szCs w:val="21"/>
              </w:rPr>
            </w:pPr>
            <w:r w:rsidRPr="005515F2">
              <w:rPr>
                <w:szCs w:val="21"/>
              </w:rPr>
              <w:t xml:space="preserve">XQ_CR_DMSC</w:t>
            </w:r>
          </w:p>
        </w:tc>
        <w:tc>
          <w:tcPr>
            <w:tcW w:w="992" w:type="dxa"/>
            <w:vAlign w:val="center"/>
          </w:tcPr>
          <w:p w14:paraId="6DE337D5" w14:textId="77777777" w:rsidR="00D43893" w:rsidRPr="00EB622E" w:rsidRDefault="00D43893" w:rsidP="003C12E6">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40E1E77B" w14:textId="77777777" w:rsidR="00D43893" w:rsidRPr="00560D34" w:rsidRDefault="00D43893" w:rsidP="003C12E6">
            <w:pPr>
              <w:jc w:val="center"/>
              <w:rPr>
                <w:snapToGrid w:val="0"/>
                <w:szCs w:val="21"/>
              </w:rPr>
            </w:pPr>
            <w:r w:rsidRPr="005515F2">
              <w:rPr>
                <w:szCs w:val="21"/>
              </w:rPr>
              <w:t xml:space="preserve">中</w:t>
            </w:r>
          </w:p>
        </w:tc>
      </w:tr>
      <w:tr w:rsidR="00D43893" w:rsidRPr="00560D34" w14:paraId="2203E18F" w14:textId="77777777" w:rsidTr="003C12E6">
        <w:tc>
          <w:tcPr>
            <w:tcW w:w="1594" w:type="dxa"/>
            <w:vAlign w:val="center"/>
          </w:tcPr>
          <w:p w14:paraId="2BE96F6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360FD956" w14:textId="77777777" w:rsidR="00331D53" w:rsidRPr="005515F2" w:rsidRDefault="00331D53" w:rsidP="00331D53">
            <w:pPr>
              <w:wordWrap w:val="0"/>
              <w:adjustRightInd w:val="0"/>
              <w:rPr>
                <w:szCs w:val="21"/>
              </w:rPr>
            </w:pPr>
            <w:r w:rsidRPr="005515F2">
              <w:rPr>
                <w:szCs w:val="21"/>
              </w:rPr>
              <w:t>《</w:t>
            </w:r>
            <w:r w:rsidRPr="005515F2">
              <w:rPr>
                <w:szCs w:val="21"/>
              </w:rPr>
              <w:t xml:space="preserve">软件源代码</w:t>
            </w:r>
            <w:r w:rsidRPr="005515F2">
              <w:rPr>
                <w:szCs w:val="21"/>
              </w:rPr>
              <w:t>》</w:t>
            </w:r>
            <w:r w:rsidRPr="005515F2">
              <w:rPr>
                <w:szCs w:val="21"/>
              </w:rPr>
              <w:t xml:space="preserve">-/-代码审查</w:t>
            </w:r>
          </w:p>
        </w:tc>
      </w:tr>
      <w:tr w:rsidR="00D43893" w:rsidRPr="00560D34" w14:paraId="3907EE92" w14:textId="77777777" w:rsidTr="003C12E6">
        <w:tc>
          <w:tcPr>
            <w:tcW w:w="1594" w:type="dxa"/>
            <w:vAlign w:val="center"/>
          </w:tcPr>
          <w:p w14:paraId="09F0EDDD"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4925DEEF" w14:textId="77777777" w:rsidR="00D43893" w:rsidRPr="005515F2" w:rsidRDefault="00D43893" w:rsidP="003C12E6">
            <w:pPr>
              <w:wordWrap w:val="0"/>
              <w:adjustRightInd w:val="0"/>
              <w:rPr>
                <w:szCs w:val="21"/>
              </w:rPr>
            </w:pPr>
            <w:r w:rsidRPr="005515F2">
              <w:rPr>
                <w:szCs w:val="21"/>
              </w:rPr>
              <w:t xml:space="preserve">根据相关要求及软件文档开展针对软件程序代码的代码审查</w:t>
            </w:r>
          </w:p>
        </w:tc>
      </w:tr>
      <w:tr w:rsidR="00D43893" w:rsidRPr="00560D34" w14:paraId="18140CE1" w14:textId="77777777" w:rsidTr="003C12E6">
        <w:tc>
          <w:tcPr>
            <w:tcW w:w="1594" w:type="dxa"/>
            <w:vAlign w:val="center"/>
          </w:tcPr>
          <w:p w14:paraId="00582C89"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51B140E9" w14:textId="77777777" w:rsidR="00D43893" w:rsidRPr="005515F2" w:rsidRDefault="00D43893" w:rsidP="003C12E6">
            <w:pPr>
              <w:wordWrap w:val="0"/>
              <w:adjustRightInd w:val="0"/>
              <w:rPr>
                <w:szCs w:val="21"/>
              </w:rPr>
            </w:pPr>
            <w:r w:rsidRPr="005515F2">
              <w:rPr>
                <w:szCs w:val="21"/>
              </w:rPr>
              <w:t xml:space="preserve">静态测试 </w:t>
            </w:r>
          </w:p>
        </w:tc>
      </w:tr>
      <w:tr w:rsidR="00D43893" w:rsidRPr="00560D34" w14:paraId="139E77B2" w14:textId="77777777" w:rsidTr="003C12E6">
        <w:tc>
          <w:tcPr>
            <w:tcW w:w="1594" w:type="dxa"/>
            <w:vAlign w:val="center"/>
          </w:tcPr>
          <w:p w14:paraId="543EDA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1A78B3BE"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23943C31" w14:textId="77777777" w:rsidR="00D43893" w:rsidRPr="008B1B56" w:rsidRDefault="00D43893" w:rsidP="003C12E6">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D43893" w:rsidRPr="00560D34" w14:paraId="27DAFC20" w14:textId="77777777" w:rsidTr="003C12E6">
        <w:tc>
          <w:tcPr>
            <w:tcW w:w="1594" w:type="dxa"/>
            <w:vAlign w:val="center"/>
          </w:tcPr>
          <w:p w14:paraId="416294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72B7F3A6" w14:textId="77777777" w:rsidR="00D43893" w:rsidRDefault="00D43893" w:rsidP="003C12E6">
            <w:pPr>
              <w:wordWrap w:val="0"/>
              <w:adjustRightInd w:val="0"/>
              <w:spacing w:afterLines="50" w:after="156"/>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160B21D1" w14:textId="77777777" w:rsidR="00D43893" w:rsidRPr="008B1B56" w:rsidRDefault="00D43893" w:rsidP="003C12E6">
            <w:pPr>
              <w:wordWrap w:val="0"/>
              <w:adjustRightInd w:val="0"/>
              <w:spacing w:afterLines="50" w:after="156"/>
              <w:rPr>
                <w:szCs w:val="21"/>
              </w:rPr>
            </w:pPr>
            <w:r>
              <w:rPr>
                <w:rFonts w:hint="eastAsia"/>
                <w:szCs w:val="21"/>
              </w:rPr>
              <w:t>在</w:t>
            </w:r>
            <w:r w:rsidRPr="008B1B56">
              <w:rPr>
                <w:rFonts w:hint="eastAsia"/>
                <w:szCs w:val="21"/>
              </w:rPr>
              <w:t xml:space="preserve"/>
            </w:r>
            <w:r>
              <w:rPr>
                <w:rFonts w:hint="eastAsia"/>
                <w:szCs w:val="21"/>
              </w:rPr>
              <w:t>下，通过</w:t>
            </w:r>
            <w:r>
              <w:rPr>
                <w:rFonts w:hint="eastAsia"/>
                <w:szCs w:val="21"/>
              </w:rPr>
              <w:t xml:space="preserve">人工审查及借助工具辅助分析的方式</w:t>
            </w:r>
            <w:r>
              <w:rPr>
                <w:rFonts w:hint="eastAsia"/>
                <w:szCs w:val="21"/>
              </w:rPr>
              <w:t>，查看</w:t>
            </w:r>
            <w:r>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Pr>
                <w:rFonts w:hint="eastAsia"/>
                <w:szCs w:val="21"/>
              </w:rPr>
              <w:t>，</w:t>
            </w:r>
            <w:r>
              <w:rPr>
                <w:rFonts w:hint="eastAsia"/>
                <w:szCs w:val="21"/>
              </w:rPr>
              <w:t xml:space="preserve"/>
            </w:r>
          </w:p>
        </w:tc>
      </w:tr>
      <w:tr w:rsidR="00D43893" w:rsidRPr="00560D34" w14:paraId="5B53FAD6" w14:textId="77777777" w:rsidTr="003C12E6">
        <w:tc>
          <w:tcPr>
            <w:tcW w:w="1594" w:type="dxa"/>
            <w:vAlign w:val="center"/>
          </w:tcPr>
          <w:p w14:paraId="17072B9F"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9213DFE" w14:textId="77777777" w:rsidR="00D43893" w:rsidRPr="00560D34" w:rsidRDefault="00D43893" w:rsidP="003C12E6">
            <w:pPr>
              <w:jc w:val="left"/>
              <w:textAlignment w:val="center"/>
              <w:rPr>
                <w:snapToGrid w:val="0"/>
                <w:szCs w:val="21"/>
              </w:rPr>
            </w:pPr>
            <w:r>
              <w:rPr>
                <w:rFonts w:hint="eastAsia"/>
                <w:snapToGrid w:val="0"/>
                <w:szCs w:val="21"/>
              </w:rPr>
              <w:t xml:space="preserve">对软件全部源代码/重点模块进行代码审查</w:t>
            </w:r>
          </w:p>
        </w:tc>
      </w:tr>
      <w:tr w:rsidR="00D43893" w:rsidRPr="00560D34" w14:paraId="3E11C178" w14:textId="77777777" w:rsidTr="003C12E6">
        <w:tc>
          <w:tcPr>
            <w:tcW w:w="1594" w:type="dxa"/>
            <w:vAlign w:val="center"/>
          </w:tcPr>
          <w:p w14:paraId="3FCABB1C" w14:textId="77777777" w:rsidR="00D43893" w:rsidRPr="00EB622E" w:rsidRDefault="00D43893" w:rsidP="003C12E6">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5F78F311" w14:textId="77777777" w:rsidR="00D43893" w:rsidRPr="00560D34" w:rsidRDefault="00D43893" w:rsidP="003C12E6">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DBA9915" w14:textId="77777777" w:rsidR="009C29B0" w:rsidRDefault="009C29B0" w:rsidP="009C29B0">
      <w:pPr>
        <w:rPr>
          <w:rFonts w:hint="eastAsia"/>
        </w:rPr>
      </w:pPr>
    </w:p>
    <w:p w14:paraId="73D0EC9E" w14:textId="141E59B6" w:rsidR="002877EE" w:rsidRPr="00CE707D" w:rsidRDefault="002877EE" w:rsidP="00606FBB"/>
    <w:sectPr w:rsidR="002877EE" w:rsidRPr="00CE707D" w:rsidSect="00A8361E">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F0AB1" w14:textId="77777777" w:rsidR="00A66CC6" w:rsidRDefault="00A66CC6">
      <w:r>
        <w:separator/>
      </w:r>
    </w:p>
  </w:endnote>
  <w:endnote w:type="continuationSeparator" w:id="0">
    <w:p w14:paraId="630CDC0E" w14:textId="77777777" w:rsidR="00A66CC6" w:rsidRDefault="00A6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215D3" w14:textId="77777777" w:rsidR="00A66CC6" w:rsidRDefault="00A66CC6">
      <w:r>
        <w:separator/>
      </w:r>
    </w:p>
  </w:footnote>
  <w:footnote w:type="continuationSeparator" w:id="0">
    <w:p w14:paraId="5BCB3445" w14:textId="77777777" w:rsidR="00A66CC6" w:rsidRDefault="00A6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10648"/>
    <w:rsid w:val="001174C1"/>
    <w:rsid w:val="0012271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54858"/>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1D53"/>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413"/>
    <w:rsid w:val="00637AAB"/>
    <w:rsid w:val="00641350"/>
    <w:rsid w:val="00646C8D"/>
    <w:rsid w:val="00647BB7"/>
    <w:rsid w:val="00652E52"/>
    <w:rsid w:val="00654CB7"/>
    <w:rsid w:val="006603FC"/>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C29B0"/>
    <w:rsid w:val="009D202E"/>
    <w:rsid w:val="009E2938"/>
    <w:rsid w:val="009E3E1D"/>
    <w:rsid w:val="009E59DD"/>
    <w:rsid w:val="009E61C7"/>
    <w:rsid w:val="009F0C54"/>
    <w:rsid w:val="009F31EA"/>
    <w:rsid w:val="009F52CA"/>
    <w:rsid w:val="009F5F0C"/>
    <w:rsid w:val="00A06071"/>
    <w:rsid w:val="00A115DD"/>
    <w:rsid w:val="00A13EB6"/>
    <w:rsid w:val="00A23A3C"/>
    <w:rsid w:val="00A301FE"/>
    <w:rsid w:val="00A3335A"/>
    <w:rsid w:val="00A37837"/>
    <w:rsid w:val="00A47BAE"/>
    <w:rsid w:val="00A56C90"/>
    <w:rsid w:val="00A66CC6"/>
    <w:rsid w:val="00A74C38"/>
    <w:rsid w:val="00A772E7"/>
    <w:rsid w:val="00A80978"/>
    <w:rsid w:val="00A8361E"/>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677E"/>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40F22"/>
    <w:rsid w:val="00D43893"/>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601F1"/>
    <w:rsid w:val="00F62341"/>
    <w:rsid w:val="00F6458A"/>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18647</TotalTime>
  <Pages>1</Pages>
  <Words>130</Words>
  <Characters>741</Characters>
  <Application>Microsoft Office Word</Application>
  <DocSecurity>0</DocSecurity>
  <Lines>6</Lines>
  <Paragraphs>1</Paragraphs>
  <ScaleCrop>false</ScaleCrop>
  <Company>上海微小卫星工程中心</Company>
  <LinksUpToDate>false</LinksUpToDate>
  <CharactersWithSpaces>870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816</cp:revision>
  <cp:lastPrinted>2021-12-17T09:12:00Z</cp:lastPrinted>
  <dcterms:created xsi:type="dcterms:W3CDTF">2022-01-24T07:15:00Z</dcterms:created>
  <dcterms:modified xsi:type="dcterms:W3CDTF">2024-05-15T08:53:00Z</dcterms:modified>
  <dc:identifier/>
  <dc:language/>
</cp:coreProperties>
</file>