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123</w:t>
      </w:r>
      <w:r w:rsidRPr="00622B8C">
        <w:rPr>
          <w:szCs w:val="24"/>
        </w:rPr>
        <w:t>软件对外接口主要有</w:t>
      </w:r>
      <w:r>
        <w:rPr>
          <w:szCs w:val="24"/>
        </w:rPr>
        <w:t xml:space="preserve"/>
      </w:r>
      <w:r>
        <w:t xml:space="preserve"/>
      </w:r>
      <w:r w:rsidRPr="00622B8C">
        <w:rPr>
          <w:szCs w:val="24"/>
        </w:rPr>
        <w:t>。</w:t>
      </w:r>
      <w:r w:rsidRPr="00622B8C">
        <w:rPr>
          <w:szCs w:val="24"/>
        </w:rPr>
        <w:t xml:space="preserve">123</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123</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6CD35" w14:textId="77777777" w:rsidR="00190898" w:rsidRDefault="00190898">
      <w:r>
        <w:separator/>
      </w:r>
    </w:p>
  </w:endnote>
  <w:endnote w:type="continuationSeparator" w:id="0">
    <w:p w14:paraId="13ACF80F" w14:textId="77777777" w:rsidR="00190898" w:rsidRDefault="0019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3A667" w14:textId="77777777" w:rsidR="00190898" w:rsidRDefault="00190898">
      <w:r>
        <w:separator/>
      </w:r>
    </w:p>
  </w:footnote>
  <w:footnote w:type="continuationSeparator" w:id="0">
    <w:p w14:paraId="1EB57E66" w14:textId="77777777" w:rsidR="00190898" w:rsidRDefault="0019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03316"/>
    <w:rsid w:val="00D40F22"/>
    <w:rsid w:val="00D43676"/>
    <w:rsid w:val="00D5360F"/>
    <w:rsid w:val="00D71C28"/>
    <w:rsid w:val="00D7447D"/>
    <w:rsid w:val="00D76BEC"/>
    <w:rsid w:val="00D85AC3"/>
    <w:rsid w:val="00D91826"/>
    <w:rsid w:val="00DA0DBA"/>
    <w:rsid w:val="00DB3628"/>
    <w:rsid w:val="00DB7416"/>
    <w:rsid w:val="00DC1D14"/>
    <w:rsid w:val="00DD1037"/>
    <w:rsid w:val="00DE6362"/>
    <w:rsid w:val="00E15F6B"/>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17998</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2024-07-16T02:03:00Z</dcterms:modified>
  <dc:identifier/>
  <dc:language/>
</cp:coreProperties>
</file>