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PT-R2233-T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 xml:space="preserve">公开</w:t>
      </w:r>
    </w:p>
    <w:p w14:paraId="0BFD56E9" w14:textId="77777777" w:rsidR="00AA7C73" w:rsidRPr="00CD39E0" w:rsidRDefault="00AA7C73" w:rsidP="009276AB">
      <w:pPr>
        <w:autoSpaceDE w:val="0"/>
        <w:autoSpaceDN w:val="0"/>
        <w:textAlignment w:val="bottom"/>
      </w:pP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rPr>
          <w:rFonts w:hint="eastAsia"/>
        </w:rPr>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rPr>
          <w:rFonts w:hint="eastAsia"/>
        </w:rPr>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rFonts w:hint="eastAsia"/>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rFonts w:hint="eastAsia"/>
          <w:sz w:val="28"/>
        </w:rPr>
      </w:pPr>
    </w:p>
    <w:p w14:paraId="1EFD1E1F" w14:textId="77777777" w:rsidR="006477AC" w:rsidRPr="00CD39E0" w:rsidRDefault="006477AC" w:rsidP="009276AB">
      <w:pPr>
        <w:autoSpaceDE w:val="0"/>
        <w:autoSpaceDN w:val="0"/>
        <w:jc w:val="center"/>
        <w:textAlignment w:val="bottom"/>
        <w:rPr>
          <w:rFonts w:hint="eastAsia"/>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2FEF64C6" w14:textId="7777777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测试说明</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rFonts w:hint="eastAsia"/>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王小雷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尧颖婷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901652">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90165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 xml:space="preserve">R2233-</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 xml:space="preserve">一个正式的项目</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 xml:space="preserve">一个正式的项目</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32"/>
            <w:gridCol w:w="1066"/>
            <w:gridCol w:w="1066"/>
            <w:gridCol w:w="332"/>
            <w:gridCol w:w="1086"/>
            <w:gridCol w:w="377"/>
            <w:gridCol w:w="492"/>
            <w:gridCol w:w="855"/>
            <w:gridCol w:w="778"/>
            <w:gridCol w:w="926"/>
            <w:gridCol w:w="887"/>
            <w:gridCol w:w="843"/>
          </w:tblGrid>
          <w:tr w:rsidR="0066173D" w14:paraId="28967D7F" w14:textId="77777777" w:rsidTr="00FE40B4">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4">
                <w:pPr>
                  <w:rPr>
                    <w:rFonts w:eastAsia="黑体"/>
                    <w:b w:val="0"/>
                    <w:szCs w:val="21"/>
                  </w:rPr>
                </w:pPr>
                <w:r>
                  <w:rPr>
                    <w:rFonts w:eastAsia="黑体"/>
                    <w:b w:val="0"/>
                    <w:szCs w:val="21"/>
                  </w:rPr>
                  <w:t>序号</w:t>
                </w:r>
              </w:p>
            </w:tc>
            <w:tc>
              <w:tcPr>
                <w:tcW w:w="588" w:type="pct"/>
              </w:tcPr>
              <w:p w14:paraId="166220ED" w14:textId="77777777" w:rsidR="0066173D" w:rsidRDefault="0066173D" w:rsidP="00FE40B4">
                <w:pP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4">
                <w:pPr>
                  <w:rPr>
                    <w:rFonts w:eastAsia="黑体"/>
                    <w:b w:val="0"/>
                    <w:szCs w:val="21"/>
                  </w:rPr>
                </w:pPr>
                <w:r>
                  <w:rPr>
                    <w:rFonts w:eastAsia="黑体"/>
                    <w:b w:val="0"/>
                    <w:szCs w:val="21"/>
                  </w:rPr>
                  <w:t>软件名称</w:t>
                </w:r>
              </w:p>
            </w:tc>
            <w:tc>
              <w:tcPr>
                <w:tcW w:w="325" w:type="pct"/>
              </w:tcPr>
              <w:p w14:paraId="0C83E5A6" w14:textId="77777777" w:rsidR="0066173D" w:rsidRDefault="0066173D" w:rsidP="00FE40B4">
                <w:pPr>
                  <w:rPr>
                    <w:rFonts w:eastAsia="黑体"/>
                    <w:b w:val="0"/>
                    <w:szCs w:val="21"/>
                  </w:rPr>
                </w:pPr>
                <w:r>
                  <w:rPr>
                    <w:rFonts w:eastAsia="黑体"/>
                    <w:b w:val="0"/>
                    <w:szCs w:val="21"/>
                  </w:rPr>
                  <w:t>软件类型</w:t>
                </w:r>
              </w:p>
            </w:tc>
            <w:tc>
              <w:tcPr>
                <w:tcW w:w="419" w:type="pct"/>
              </w:tcPr>
              <w:p w14:paraId="3B0DD50A" w14:textId="77777777" w:rsidR="0066173D" w:rsidRDefault="0066173D" w:rsidP="00FE40B4">
                <w:pP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4">
                <w:pPr>
                  <w:rPr>
                    <w:rFonts w:eastAsia="黑体"/>
                    <w:b w:val="0"/>
                    <w:szCs w:val="21"/>
                  </w:rPr>
                </w:pPr>
                <w:r>
                  <w:rPr>
                    <w:rFonts w:eastAsia="黑体"/>
                    <w:b w:val="0"/>
                    <w:szCs w:val="21"/>
                  </w:rPr>
                  <w:t>运行环境</w:t>
                </w:r>
              </w:p>
            </w:tc>
            <w:tc>
              <w:tcPr>
                <w:tcW w:w="419" w:type="pct"/>
              </w:tcPr>
              <w:p w14:paraId="10D3782F" w14:textId="77777777" w:rsidR="0066173D" w:rsidRDefault="0066173D" w:rsidP="00FE40B4">
                <w:pPr>
                  <w:rPr>
                    <w:rFonts w:eastAsia="黑体"/>
                    <w:b w:val="0"/>
                    <w:szCs w:val="21"/>
                  </w:rPr>
                </w:pPr>
                <w:r>
                  <w:rPr>
                    <w:rFonts w:eastAsia="黑体"/>
                    <w:b w:val="0"/>
                    <w:szCs w:val="21"/>
                  </w:rPr>
                  <w:t>开发环境</w:t>
                </w:r>
              </w:p>
            </w:tc>
            <w:tc>
              <w:tcPr>
                <w:tcW w:w="512" w:type="pct"/>
              </w:tcPr>
              <w:p w14:paraId="1BB64F82" w14:textId="77777777" w:rsidR="0066173D" w:rsidRDefault="0066173D" w:rsidP="00FE40B4">
                <w:pPr>
                  <w:rPr>
                    <w:rFonts w:eastAsia="黑体"/>
                    <w:b w:val="0"/>
                    <w:szCs w:val="21"/>
                  </w:rPr>
                </w:pPr>
                <w:r>
                  <w:rPr>
                    <w:rFonts w:eastAsia="黑体"/>
                    <w:b w:val="0"/>
                    <w:szCs w:val="21"/>
                  </w:rPr>
                  <w:t>编程语言</w:t>
                </w:r>
              </w:p>
            </w:tc>
            <w:tc>
              <w:tcPr>
                <w:tcW w:w="325" w:type="pct"/>
              </w:tcPr>
              <w:p w14:paraId="3C14FD0D" w14:textId="77777777" w:rsidR="0066173D" w:rsidRDefault="0066173D" w:rsidP="00FE40B4">
                <w:pPr>
                  <w:rPr>
                    <w:rFonts w:eastAsia="黑体"/>
                    <w:b w:val="0"/>
                    <w:szCs w:val="21"/>
                  </w:rPr>
                </w:pPr>
                <w:r>
                  <w:rPr>
                    <w:rFonts w:eastAsia="黑体"/>
                    <w:b w:val="0"/>
                    <w:szCs w:val="21"/>
                  </w:rPr>
                  <w:t>版本</w:t>
                </w:r>
              </w:p>
            </w:tc>
            <w:tc>
              <w:tcPr>
                <w:tcW w:w="541" w:type="pct"/>
              </w:tcPr>
              <w:p w14:paraId="0C3CB8DD" w14:textId="77777777" w:rsidR="0066173D" w:rsidRDefault="0066173D" w:rsidP="00FE40B4">
                <w:pPr>
                  <w:rPr>
                    <w:rFonts w:eastAsia="黑体"/>
                    <w:b w:val="0"/>
                    <w:szCs w:val="21"/>
                  </w:rPr>
                </w:pPr>
                <w:r>
                  <w:rPr>
                    <w:rFonts w:eastAsia="黑体"/>
                    <w:b w:val="0"/>
                    <w:szCs w:val="21"/>
                  </w:rPr>
                  <w:t>代码规模</w:t>
                </w:r>
              </w:p>
              <w:p w14:paraId="108CA14C" w14:textId="77777777" w:rsidR="0066173D" w:rsidRDefault="0066173D" w:rsidP="00FE40B4">
                <w:pP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4">
                <w:pPr>
                  <w:rPr>
                    <w:rFonts w:eastAsia="黑体"/>
                    <w:b w:val="0"/>
                    <w:szCs w:val="21"/>
                  </w:rPr>
                </w:pPr>
                <w:r>
                  <w:rPr>
                    <w:rFonts w:eastAsia="黑体"/>
                    <w:b w:val="0"/>
                    <w:szCs w:val="21"/>
                  </w:rPr>
                  <w:t>接收日期</w:t>
                </w:r>
              </w:p>
            </w:tc>
            <w:tc>
              <w:tcPr>
                <w:tcW w:w="403" w:type="pct"/>
              </w:tcPr>
              <w:p w14:paraId="78031055" w14:textId="77777777" w:rsidR="0066173D" w:rsidRDefault="0066173D" w:rsidP="00FE40B4">
                <w:pPr>
                  <w:rPr>
                    <w:rFonts w:eastAsia="黑体"/>
                    <w:b w:val="0"/>
                    <w:szCs w:val="21"/>
                  </w:rPr>
                </w:pPr>
                <w:r>
                  <w:rPr>
                    <w:rFonts w:eastAsia="黑体"/>
                    <w:b w:val="0"/>
                    <w:szCs w:val="21"/>
                  </w:rPr>
                  <w:t>研制单位</w:t>
                </w:r>
              </w:p>
            </w:tc>
          </w:tr>
          <w:tr w:rsidR="0066173D" w14:paraId="314E1144" w14:textId="77777777" w:rsidTr="00FE40B4">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FE40B4">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FE40B4">
                <w:pPr>
                  <w:rPr>
                    <w:szCs w:val="21"/>
                  </w:rPr>
                </w:pPr>
                <w:r w:rsidRPr="00B037B3">
                  <w:rPr>
                    <w:rFonts w:hint="eastAsia"/>
                    <w:szCs w:val="21"/>
                  </w:rPr>
                  <w:t xml:space="preserve">一个正式的项目</w:t>
                </w:r>
              </w:p>
            </w:tc>
            <w:tc>
              <w:tcPr>
                <w:tcW w:w="325" w:type="pct"/>
              </w:tcPr>
              <w:p w14:paraId="1BBE435F" w14:textId="77777777" w:rsidR="0066173D" w:rsidRPr="00B037B3" w:rsidRDefault="0066173D" w:rsidP="00FE40B4">
                <w:pPr>
                  <w:rPr>
                    <w:szCs w:val="21"/>
                  </w:rPr>
                </w:pPr>
                <w:r w:rsidRPr="00B037B3">
                  <w:rPr>
                    <w:rFonts w:hint="eastAsia"/>
                    <w:szCs w:val="21"/>
                  </w:rPr>
                  <w:t>新研</w:t>
                </w:r>
              </w:p>
            </w:tc>
            <w:tc>
              <w:tcPr>
                <w:tcW w:w="419" w:type="pct"/>
              </w:tcPr>
              <w:p w14:paraId="6D2B5825" w14:textId="77777777" w:rsidR="0066173D" w:rsidRPr="00B037B3" w:rsidRDefault="0066173D" w:rsidP="00FE40B4">
                <w:pPr>
                  <w:rPr>
                    <w:szCs w:val="21"/>
                  </w:rPr>
                </w:pPr>
                <w:r w:rsidRPr="00B037B3">
                  <w:rPr>
                    <w:rFonts w:hint="eastAsia"/>
                    <w:szCs w:val="21"/>
                  </w:rPr>
                  <w:t xml:space="preserve">C</w:t>
                </w:r>
              </w:p>
            </w:tc>
            <w:tc>
              <w:tcPr>
                <w:tcW w:w="512" w:type="pct"/>
              </w:tcPr>
              <w:p w14:paraId="32E16BF8" w14:textId="77777777" w:rsidR="0066173D" w:rsidRPr="00B037B3" w:rsidRDefault="0066173D" w:rsidP="00FE40B4">
                <w:pPr>
                  <w:rPr>
                    <w:szCs w:val="21"/>
                  </w:rPr>
                </w:pPr>
                <w:r>
                  <w:rPr>
                    <w:szCs w:val="21"/>
                  </w:rPr>
                  <w:t>gcc</w:t>
                </w:r>
              </w:p>
            </w:tc>
            <w:tc>
              <w:tcPr>
                <w:tcW w:w="419" w:type="pct"/>
              </w:tcPr>
              <w:p w14:paraId="0CF7CB8F" w14:textId="77777777" w:rsidR="0066173D" w:rsidRPr="00B037B3" w:rsidRDefault="0066173D" w:rsidP="00FE40B4">
                <w:pPr>
                  <w:rPr>
                    <w:szCs w:val="21"/>
                  </w:rPr>
                </w:pPr>
                <w:r>
                  <w:rPr>
                    <w:rFonts w:hint="eastAsia"/>
                    <w:szCs w:val="21"/>
                  </w:rPr>
                  <w:t>L</w:t>
                </w:r>
                <w:r>
                  <w:rPr>
                    <w:szCs w:val="21"/>
                  </w:rPr>
                  <w:t>inux</w:t>
                </w:r>
              </w:p>
            </w:tc>
            <w:tc>
              <w:tcPr>
                <w:tcW w:w="512" w:type="pct"/>
              </w:tcPr>
              <w:p w14:paraId="1948E4D9" w14:textId="77777777" w:rsidR="0066173D" w:rsidRPr="00B037B3" w:rsidRDefault="0066173D" w:rsidP="00FE40B4">
                <w:pPr>
                  <w:rPr>
                    <w:szCs w:val="21"/>
                  </w:rPr>
                </w:pPr>
                <w:r>
                  <w:rPr>
                    <w:rFonts w:hint="eastAsia"/>
                    <w:szCs w:val="21"/>
                  </w:rPr>
                  <w:t xml:space="preserve">C</w:t>
                </w:r>
              </w:p>
            </w:tc>
            <w:tc>
              <w:tcPr>
                <w:tcW w:w="325" w:type="pct"/>
              </w:tcPr>
              <w:p w14:paraId="1C801FA4" w14:textId="77777777" w:rsidR="0066173D" w:rsidRPr="00B037B3" w:rsidRDefault="0066173D" w:rsidP="00FE40B4">
                <w:pPr>
                  <w:rPr>
                    <w:szCs w:val="21"/>
                  </w:rPr>
                </w:pPr>
                <w:r>
                  <w:rPr>
                    <w:rFonts w:hint="eastAsia"/>
                    <w:szCs w:val="21"/>
                  </w:rPr>
                  <w:t xml:space="preserve">1.01</w:t>
                </w:r>
              </w:p>
            </w:tc>
            <w:tc>
              <w:tcPr>
                <w:tcW w:w="541" w:type="pct"/>
              </w:tcPr>
              <w:p w14:paraId="7A4AA300" w14:textId="77777777" w:rsidR="0066173D" w:rsidRPr="00B037B3" w:rsidRDefault="0066173D" w:rsidP="00FE40B4">
                <w:pPr>
                  <w:rPr>
                    <w:szCs w:val="21"/>
                  </w:rPr>
                </w:pPr>
                <w:r>
                  <w:rPr>
                    <w:rFonts w:hint="eastAsia"/>
                    <w:szCs w:val="21"/>
                  </w:rPr>
                  <w:t xml:space="preserve">123</w:t>
                </w:r>
              </w:p>
            </w:tc>
            <w:tc>
              <w:tcPr>
                <w:tcW w:w="291" w:type="pct"/>
              </w:tcPr>
              <w:p w14:paraId="1C5C41B2" w14:textId="77777777" w:rsidR="0066173D" w:rsidRPr="00B037B3" w:rsidRDefault="0066173D" w:rsidP="00FE40B4">
                <w:pPr>
                  <w:rPr>
                    <w:szCs w:val="21"/>
                  </w:rPr>
                </w:pPr>
                <w:r>
                  <w:rPr>
                    <w:rFonts w:hint="eastAsia"/>
                    <w:szCs w:val="21"/>
                  </w:rPr>
                  <w:t xml:space="preserve">2023-08-02</w:t>
                </w:r>
              </w:p>
            </w:tc>
            <w:tc>
              <w:tcPr>
                <w:tcW w:w="403" w:type="pct"/>
              </w:tcPr>
              <w:p w14:paraId="1A510589" w14:textId="77777777" w:rsidR="0066173D" w:rsidRPr="00B037B3" w:rsidRDefault="0066173D" w:rsidP="00FE40B4">
                <w:pPr>
                  <w:rPr>
                    <w:szCs w:val="21"/>
                  </w:rPr>
                </w:pPr>
                <w:r>
                  <w:rPr>
                    <w:rFonts w:hint="eastAsia"/>
                    <w:szCs w:val="21"/>
                  </w:rPr>
                  <w:t xml:space="preserve">上海翰讯通讯股份有限公司12</w:t>
                </w:r>
              </w:p>
            </w:tc>
          </w:tr>
        </w:tbl>
        <w:p w14:paraId="73D0EC9E" w14:textId="0A2FC0AF" w:rsidR="002877EE" w:rsidRPr="0066173D" w:rsidRDefault="002877EE" w:rsidP="0066173D">
          <w:pPr>
            <w:rPr>
              <w:rFonts w:hint="eastAsia"/>
            </w:rPr>
          </w:pPr>
        </w:p>
      </w:sdtContent>
    </w:sdt>
    <w:p w14:paraId="2CF6ED56" w14:textId="77777777" w:rsidR="00C56AA5" w:rsidRDefault="00C56AA5" w:rsidP="009276AB">
      <w:pPr>
        <w:pStyle w:val="aff5"/>
        <w:spacing w:line="360" w:lineRule="auto"/>
        <w:rPr>
          <w:rFonts w:ascii="Times New Roman" w:hAnsi="Times New Roman"/>
        </w:rPr>
        <w:sectPr w:rsidR="00C56AA5" w:rsidSect="00901652">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132</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一个YZ对应的测试项</w:t>
          </w:r>
        </w:p>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PT_R2233_1、PT_R2233_2、PT_R2233_3</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6.2.1.5</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安全性测试</w:t>
          </w:r>
        </w:p>
        <w:p w14:paraId="1F277375" w14:textId="389505E5" w:rsidR="0063509C" w:rsidRDefault="0063509C" w:rsidP="007C0A26">
          <w:pPr>
            <w:pStyle w:val="30"/>
          </w:pPr>
          <w:r>
            <w:rPr>
              <w:rFonts w:hint="eastAsia"/>
            </w:rPr>
            <w:t xml:space="preserve">研总主要关联的测试项，另外还有需求关联它</w:t>
          </w:r>
        </w:p>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901652">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xml:space="preserve">一个需求说明</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xml:space="preserve">另一个设计说明</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901652">
          <w:pgSz w:w="11906" w:h="16838" w:code="9"/>
          <w:pgMar w:top="1418" w:right="1418" w:bottom="1418" w:left="1418" w:header="851" w:footer="992" w:gutter="0"/>
          <w:cols w:space="425"/>
          <w:docGrid w:type="lines" w:linePitch="326"/>
        </w:sectPr>
      </w:pP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901652">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6251" w14:textId="77777777" w:rsidR="00901652" w:rsidRDefault="00901652">
      <w:r>
        <w:separator/>
      </w:r>
    </w:p>
  </w:endnote>
  <w:endnote w:type="continuationSeparator" w:id="0">
    <w:p w14:paraId="1D03A23C" w14:textId="77777777" w:rsidR="00901652" w:rsidRDefault="0090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D79E" w14:textId="77777777" w:rsidR="00901652" w:rsidRDefault="00901652">
      <w:r>
        <w:separator/>
      </w:r>
    </w:p>
  </w:footnote>
  <w:footnote w:type="continuationSeparator" w:id="0">
    <w:p w14:paraId="733B567F" w14:textId="77777777" w:rsidR="00901652" w:rsidRDefault="00901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 xml:space="preserve">一个正式的项目</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B4796"/>
    <w:rsid w:val="00373393"/>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37</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729</cp:revision>
  <cp:lastPrinted>2021-12-17T09:12:00Z</cp:lastPrinted>
  <dcterms:created xsi:type="dcterms:W3CDTF">2022-01-24T07:15:00Z</dcterms:created>
  <dcterms:modified xsi:type="dcterms:W3CDTF">2024-03-18T03:22:00Z</dcterms:modified>
  <dc:identifier/>
  <dc:language/>
</cp:coreProperties>
</file>