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5F2ED" w14:textId="77777777" w:rsidR="003C3EC3" w:rsidRDefault="003C3EC3" w:rsidP="003C3EC3">
      <w:r>
        <w:rPr>
          <w:rFonts w:hint="eastAsia"/>
        </w:rPr>
        <w:t>{</w:t>
      </w:r>
      <w:r>
        <w:t>{%p if False %}}</w:t>
      </w:r>
    </w:p>
    <w:p w14:paraId="3885368E" w14:textId="77777777" w:rsidR="003C3EC3" w:rsidRDefault="003C3EC3" w:rsidP="003C3EC3">
      <w:r>
        <w:rPr>
          <w:rFonts w:hint="eastAsia"/>
        </w:rPr>
        <w:t>参数列表：</w:t>
      </w:r>
    </w:p>
    <w:p w14:paraId="698AB1DC" w14:textId="77777777" w:rsidR="003C3EC3" w:rsidRDefault="003C3EC3" w:rsidP="003C3EC3">
      <w:r>
        <w:t xml:space="preserve">project_name – </w:t>
      </w:r>
      <w:r>
        <w:rPr>
          <w:rFonts w:hint="eastAsia"/>
        </w:rPr>
        <w:t>配置项名称</w:t>
      </w:r>
    </w:p>
    <w:p w14:paraId="18DD5BD9" w14:textId="76515990" w:rsidR="004A362F" w:rsidRDefault="004A362F" w:rsidP="003C3EC3">
      <w:r>
        <w:rPr>
          <w:rFonts w:hint="eastAsia"/>
        </w:rPr>
        <w:t>i</w:t>
      </w:r>
      <w:r>
        <w:t xml:space="preserve">ters – </w:t>
      </w:r>
      <w:r>
        <w:rPr>
          <w:rFonts w:hint="eastAsia"/>
        </w:rPr>
        <w:t>接口名称的列表</w:t>
      </w:r>
      <w:r w:rsidR="00D94A53">
        <w:t>[‘</w:t>
      </w:r>
      <w:r w:rsidR="00D94A53">
        <w:rPr>
          <w:rFonts w:hint="eastAsia"/>
        </w:rPr>
        <w:t>网络接口</w:t>
      </w:r>
      <w:r w:rsidR="00D94A53">
        <w:t>’,’</w:t>
      </w:r>
      <w:r w:rsidR="00D94A53">
        <w:rPr>
          <w:rFonts w:hint="eastAsia"/>
        </w:rPr>
        <w:t>视频接口</w:t>
      </w:r>
      <w:r w:rsidR="00D94A53">
        <w:t>’]</w:t>
      </w:r>
    </w:p>
    <w:p w14:paraId="2770E237" w14:textId="6C367161" w:rsidR="00777E19" w:rsidRDefault="00777E19" w:rsidP="003C3EC3">
      <w:r>
        <w:rPr>
          <w:rFonts w:hint="eastAsia"/>
        </w:rPr>
        <w:t>i</w:t>
      </w:r>
      <w:r>
        <w:t xml:space="preserve">ter_list – </w:t>
      </w:r>
      <w:r>
        <w:rPr>
          <w:rFonts w:hint="eastAsia"/>
        </w:rPr>
        <w:t>接口对象</w:t>
      </w:r>
      <w:r>
        <w:rPr>
          <w:rFonts w:hint="eastAsia"/>
        </w:rPr>
        <w:t>Query</w:t>
      </w:r>
      <w:r>
        <w:t>S</w:t>
      </w:r>
      <w:r>
        <w:rPr>
          <w:rFonts w:hint="eastAsia"/>
        </w:rPr>
        <w:t>et</w:t>
      </w:r>
    </w:p>
    <w:p w14:paraId="7FF6D1EF" w14:textId="52412EBF" w:rsidR="00777E19" w:rsidRDefault="00777E19" w:rsidP="003C3EC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 w:rsidR="0067742B">
        <w:t>item.</w:t>
      </w:r>
      <w:r w:rsidR="00A343AF">
        <w:t xml:space="preserve">name – </w:t>
      </w:r>
      <w:r w:rsidR="00A343AF">
        <w:rPr>
          <w:rFonts w:hint="eastAsia"/>
        </w:rPr>
        <w:t>单个接口需求的名称</w:t>
      </w:r>
    </w:p>
    <w:p w14:paraId="4A072BE6" w14:textId="23D9D7FF" w:rsidR="003C3EC3" w:rsidRDefault="003C3EC3" w:rsidP="003C3EC3"/>
    <w:p w14:paraId="102BEADA" w14:textId="77777777" w:rsidR="003C3EC3" w:rsidRDefault="003C3EC3" w:rsidP="003C3EC3">
      <w:r>
        <w:rPr>
          <w:rFonts w:hint="eastAsia"/>
        </w:rPr>
        <w:t>{</w:t>
      </w:r>
      <w:r>
        <w:t>{%p endif %}}</w:t>
      </w:r>
    </w:p>
    <w:p w14:paraId="79D7B5F5" w14:textId="78485A0C" w:rsidR="00C563BF" w:rsidRPr="00622B8C" w:rsidRDefault="00622B8C" w:rsidP="00C563BF">
      <w:pPr>
        <w:pStyle w:val="a3"/>
        <w:ind w:firstLine="480"/>
        <w:rPr>
          <w:szCs w:val="24"/>
          <w:highlight w:val="yellow"/>
          <w:lang w:val="x-none"/>
        </w:rPr>
      </w:pPr>
      <w:r w:rsidRPr="00622B8C">
        <w:rPr>
          <w:szCs w:val="24"/>
        </w:rPr>
        <w:t>{{</w:t>
      </w:r>
      <w:r w:rsidR="00B21EA2">
        <w:rPr>
          <w:szCs w:val="24"/>
        </w:rPr>
        <w:t>project_name</w:t>
      </w:r>
      <w:r w:rsidRPr="00622B8C">
        <w:rPr>
          <w:szCs w:val="24"/>
        </w:rPr>
        <w:t>}}</w:t>
      </w:r>
      <w:r w:rsidR="00C563BF" w:rsidRPr="00622B8C">
        <w:rPr>
          <w:szCs w:val="24"/>
        </w:rPr>
        <w:t>软件对外接口主要有</w:t>
      </w:r>
      <w:r w:rsidR="00C350CC">
        <w:rPr>
          <w:szCs w:val="24"/>
        </w:rPr>
        <w:t>{%r for iter in iters %}{{ iter }}{%r endfor %}</w:t>
      </w:r>
      <w:r w:rsidR="00C563BF" w:rsidRPr="00622B8C">
        <w:rPr>
          <w:szCs w:val="24"/>
        </w:rPr>
        <w:t>。</w:t>
      </w:r>
      <w:r w:rsidR="003F413C" w:rsidRPr="00622B8C">
        <w:rPr>
          <w:szCs w:val="24"/>
        </w:rPr>
        <w:t>{{</w:t>
      </w:r>
      <w:r w:rsidR="003F413C">
        <w:rPr>
          <w:szCs w:val="24"/>
        </w:rPr>
        <w:t>project_name</w:t>
      </w:r>
      <w:r w:rsidR="003F413C" w:rsidRPr="00622B8C">
        <w:rPr>
          <w:szCs w:val="24"/>
        </w:rPr>
        <w:t>}}</w:t>
      </w:r>
      <w:r w:rsidR="00C563BF" w:rsidRPr="00622B8C">
        <w:rPr>
          <w:szCs w:val="24"/>
        </w:rPr>
        <w:t>软件外部接口示意图如下图所示。</w:t>
      </w:r>
    </w:p>
    <w:bookmarkStart w:id="0" w:name="_Ref488752622"/>
    <w:bookmarkStart w:id="1" w:name="_Toc489690272"/>
    <w:bookmarkStart w:id="2" w:name="_Toc87975200"/>
    <w:bookmarkStart w:id="3" w:name="_Toc93929502"/>
    <w:p w14:paraId="636C659F" w14:textId="512C71A2" w:rsidR="00C563BF" w:rsidRDefault="00000000" w:rsidP="00C563BF">
      <w:pPr>
        <w:spacing w:line="360" w:lineRule="auto"/>
        <w:jc w:val="center"/>
      </w:pPr>
      <w:r>
        <w:pict w14:anchorId="3F2FFDA4">
          <v:rect id="矩形 2" o:spid="_x0000_s1026" style="width:136.9pt;height:5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color="white [3201]" strokecolor="#4472c4 [3204]" strokeweight="1pt">
            <w10:anchorlock/>
          </v:rect>
        </w:pict>
      </w:r>
    </w:p>
    <w:p w14:paraId="50837B13" w14:textId="13F12FC0" w:rsidR="00C563BF" w:rsidRDefault="00C563BF" w:rsidP="00C563BF">
      <w:pPr>
        <w:spacing w:line="360" w:lineRule="auto"/>
        <w:jc w:val="center"/>
      </w:pP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0"/>
      <w:r w:rsidR="0091656E" w:rsidRPr="00622B8C">
        <w:rPr>
          <w:szCs w:val="24"/>
        </w:rPr>
        <w:t>{{</w:t>
      </w:r>
      <w:r w:rsidR="0091656E">
        <w:rPr>
          <w:szCs w:val="24"/>
        </w:rPr>
        <w:t>project_name</w:t>
      </w:r>
      <w:r w:rsidR="0091656E" w:rsidRPr="00622B8C">
        <w:rPr>
          <w:szCs w:val="24"/>
        </w:rPr>
        <w:t>}}</w:t>
      </w:r>
      <w:r>
        <w:t>软件外部接口图</w:t>
      </w:r>
      <w:bookmarkEnd w:id="1"/>
      <w:bookmarkEnd w:id="2"/>
      <w:bookmarkEnd w:id="3"/>
    </w:p>
    <w:p w14:paraId="5F155A79" w14:textId="77777777" w:rsidR="00C563BF" w:rsidRDefault="00C563BF" w:rsidP="00C563BF">
      <w:pPr>
        <w:pStyle w:val="a3"/>
        <w:ind w:firstLine="480"/>
        <w:rPr>
          <w:szCs w:val="24"/>
        </w:rPr>
      </w:pPr>
      <w:r>
        <w:rPr>
          <w:szCs w:val="24"/>
        </w:rPr>
        <w:t>各接口具体内容如下表所示：</w:t>
      </w:r>
    </w:p>
    <w:p w14:paraId="513CB43D" w14:textId="77777777" w:rsidR="00C563BF" w:rsidRDefault="00C563BF" w:rsidP="00C563BF">
      <w:pPr>
        <w:spacing w:line="360" w:lineRule="auto"/>
        <w:jc w:val="center"/>
        <w:rPr>
          <w:rFonts w:eastAsia="黑体"/>
          <w:szCs w:val="21"/>
        </w:rPr>
      </w:pPr>
      <w:bookmarkStart w:id="4" w:name="_Ref488752639"/>
      <w:bookmarkStart w:id="5" w:name="_Toc489719242"/>
      <w:bookmarkStart w:id="6" w:name="_Toc87975209"/>
      <w:r>
        <w:rPr>
          <w:rFonts w:eastAsia="黑体"/>
          <w:szCs w:val="21"/>
        </w:rPr>
        <w:t>表</w:t>
      </w:r>
      <w:r>
        <w:rPr>
          <w:rFonts w:eastAsia="黑体"/>
          <w:szCs w:val="21"/>
        </w:rPr>
        <w:fldChar w:fldCharType="begin"/>
      </w:r>
      <w:r>
        <w:rPr>
          <w:rFonts w:eastAsia="黑体"/>
          <w:szCs w:val="21"/>
        </w:rPr>
        <w:instrText xml:space="preserve"> STYLEREF 1 \s </w:instrText>
      </w:r>
      <w:r>
        <w:rPr>
          <w:rFonts w:eastAsia="黑体"/>
          <w:szCs w:val="21"/>
        </w:rPr>
        <w:fldChar w:fldCharType="separate"/>
      </w:r>
      <w:r>
        <w:rPr>
          <w:rFonts w:eastAsia="黑体"/>
          <w:noProof/>
          <w:szCs w:val="21"/>
        </w:rPr>
        <w:t>5</w:t>
      </w:r>
      <w:r>
        <w:rPr>
          <w:rFonts w:eastAsia="黑体"/>
          <w:szCs w:val="21"/>
        </w:rPr>
        <w:fldChar w:fldCharType="end"/>
      </w:r>
      <w:r>
        <w:rPr>
          <w:rFonts w:eastAsia="黑体"/>
          <w:szCs w:val="21"/>
        </w:rPr>
        <w:noBreakHyphen/>
      </w:r>
      <w:r>
        <w:rPr>
          <w:rFonts w:eastAsia="黑体"/>
          <w:szCs w:val="21"/>
        </w:rPr>
        <w:fldChar w:fldCharType="begin"/>
      </w:r>
      <w:r>
        <w:rPr>
          <w:rFonts w:eastAsia="黑体"/>
          <w:szCs w:val="21"/>
        </w:rPr>
        <w:instrText xml:space="preserve"> SEQ </w:instrText>
      </w:r>
      <w:r>
        <w:rPr>
          <w:rFonts w:eastAsia="黑体"/>
          <w:szCs w:val="21"/>
        </w:rPr>
        <w:instrText>表</w:instrText>
      </w:r>
      <w:r>
        <w:rPr>
          <w:rFonts w:eastAsia="黑体"/>
          <w:szCs w:val="21"/>
        </w:rPr>
        <w:instrText xml:space="preserve"> \* ARABIC \s 1 </w:instrText>
      </w:r>
      <w:r>
        <w:rPr>
          <w:rFonts w:eastAsia="黑体"/>
          <w:szCs w:val="21"/>
        </w:rPr>
        <w:fldChar w:fldCharType="separate"/>
      </w:r>
      <w:r>
        <w:rPr>
          <w:rFonts w:eastAsia="黑体"/>
          <w:noProof/>
          <w:szCs w:val="21"/>
        </w:rPr>
        <w:t>2</w:t>
      </w:r>
      <w:r>
        <w:rPr>
          <w:rFonts w:eastAsia="黑体"/>
          <w:szCs w:val="21"/>
        </w:rPr>
        <w:fldChar w:fldCharType="end"/>
      </w:r>
      <w:bookmarkEnd w:id="4"/>
      <w:r>
        <w:rPr>
          <w:rFonts w:eastAsia="黑体"/>
          <w:szCs w:val="21"/>
        </w:rPr>
        <w:t>外部接口列表</w:t>
      </w:r>
      <w:bookmarkEnd w:id="5"/>
      <w:bookmarkEnd w:id="6"/>
    </w:p>
    <w:tbl>
      <w:tblPr>
        <w:tblStyle w:val="a5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426"/>
        <w:gridCol w:w="1500"/>
        <w:gridCol w:w="1377"/>
        <w:gridCol w:w="1831"/>
        <w:gridCol w:w="970"/>
        <w:gridCol w:w="970"/>
        <w:gridCol w:w="686"/>
        <w:gridCol w:w="762"/>
      </w:tblGrid>
      <w:tr w:rsidR="005A4279" w14:paraId="56D4344F" w14:textId="77777777" w:rsidTr="00777E19">
        <w:trPr>
          <w:tblHeader/>
        </w:trPr>
        <w:tc>
          <w:tcPr>
            <w:tcW w:w="252" w:type="pct"/>
          </w:tcPr>
          <w:p w14:paraId="3E951010" w14:textId="77777777" w:rsidR="005A4279" w:rsidRDefault="005A4279" w:rsidP="00492EEC">
            <w:pPr>
              <w:adjustRightInd w:val="0"/>
              <w:textAlignment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序号</w:t>
            </w:r>
          </w:p>
        </w:tc>
        <w:tc>
          <w:tcPr>
            <w:tcW w:w="757" w:type="pct"/>
          </w:tcPr>
          <w:p w14:paraId="77961485" w14:textId="77777777" w:rsidR="005A4279" w:rsidRDefault="005A4279" w:rsidP="00492EEC">
            <w:pPr>
              <w:adjustRightInd w:val="0"/>
              <w:textAlignment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接口名称</w:t>
            </w:r>
          </w:p>
        </w:tc>
        <w:tc>
          <w:tcPr>
            <w:tcW w:w="841" w:type="pct"/>
          </w:tcPr>
          <w:p w14:paraId="539E22EF" w14:textId="77777777" w:rsidR="005A4279" w:rsidRDefault="005A4279" w:rsidP="00492EEC">
            <w:pPr>
              <w:adjustRightInd w:val="0"/>
              <w:textAlignment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接口标识</w:t>
            </w:r>
          </w:p>
        </w:tc>
        <w:tc>
          <w:tcPr>
            <w:tcW w:w="1092" w:type="pct"/>
          </w:tcPr>
          <w:p w14:paraId="74AF04F6" w14:textId="77777777" w:rsidR="005A4279" w:rsidRDefault="005A4279" w:rsidP="00492EEC">
            <w:pPr>
              <w:adjustRightInd w:val="0"/>
              <w:textAlignment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接口描述</w:t>
            </w:r>
          </w:p>
        </w:tc>
        <w:tc>
          <w:tcPr>
            <w:tcW w:w="587" w:type="pct"/>
          </w:tcPr>
          <w:p w14:paraId="795E3EE9" w14:textId="77777777" w:rsidR="005A4279" w:rsidRDefault="005A4279" w:rsidP="00492EEC">
            <w:pPr>
              <w:adjustRightInd w:val="0"/>
              <w:textAlignment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来源</w:t>
            </w:r>
          </w:p>
        </w:tc>
        <w:tc>
          <w:tcPr>
            <w:tcW w:w="587" w:type="pct"/>
          </w:tcPr>
          <w:p w14:paraId="2FA06010" w14:textId="77777777" w:rsidR="005A4279" w:rsidRDefault="005A4279" w:rsidP="00492EEC">
            <w:pPr>
              <w:adjustRightInd w:val="0"/>
              <w:textAlignment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目的地</w:t>
            </w:r>
          </w:p>
        </w:tc>
        <w:tc>
          <w:tcPr>
            <w:tcW w:w="420" w:type="pct"/>
          </w:tcPr>
          <w:p w14:paraId="3692238C" w14:textId="77777777" w:rsidR="005A4279" w:rsidRDefault="005A4279" w:rsidP="00492EEC">
            <w:pPr>
              <w:adjustRightInd w:val="0"/>
              <w:textAlignment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接口类型</w:t>
            </w:r>
          </w:p>
        </w:tc>
        <w:tc>
          <w:tcPr>
            <w:tcW w:w="465" w:type="pct"/>
          </w:tcPr>
          <w:p w14:paraId="1F6A949E" w14:textId="77777777" w:rsidR="005A4279" w:rsidRDefault="005A4279" w:rsidP="00492EEC">
            <w:pPr>
              <w:adjustRightInd w:val="0"/>
              <w:textAlignment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接口协议</w:t>
            </w:r>
          </w:p>
        </w:tc>
      </w:tr>
      <w:tr w:rsidR="00777E19" w14:paraId="0217DFFD" w14:textId="77777777" w:rsidTr="00777E19">
        <w:tc>
          <w:tcPr>
            <w:tcW w:w="252" w:type="pct"/>
          </w:tcPr>
          <w:p w14:paraId="25E79C68" w14:textId="77777777" w:rsidR="00777E19" w:rsidRDefault="00777E19" w:rsidP="005A4279">
            <w:pPr>
              <w:numPr>
                <w:ilvl w:val="0"/>
                <w:numId w:val="1"/>
              </w:numPr>
              <w:adjustRightInd w:val="0"/>
              <w:ind w:right="57"/>
              <w:rPr>
                <w:szCs w:val="21"/>
              </w:rPr>
            </w:pPr>
          </w:p>
        </w:tc>
        <w:tc>
          <w:tcPr>
            <w:tcW w:w="4748" w:type="pct"/>
            <w:gridSpan w:val="7"/>
          </w:tcPr>
          <w:p w14:paraId="1533DFA8" w14:textId="7DCF572B" w:rsidR="00777E19" w:rsidRDefault="00777E19" w:rsidP="00492EEC">
            <w:pPr>
              <w:adjustRightIn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{{</w:t>
            </w:r>
            <w:r>
              <w:rPr>
                <w:szCs w:val="21"/>
              </w:rPr>
              <w:t>%</w:t>
            </w:r>
            <w:r>
              <w:rPr>
                <w:rFonts w:hint="eastAsia"/>
                <w:szCs w:val="21"/>
              </w:rPr>
              <w:t>tr</w:t>
            </w:r>
            <w:r>
              <w:rPr>
                <w:szCs w:val="21"/>
              </w:rPr>
              <w:t xml:space="preserve"> for </w:t>
            </w:r>
            <w:r w:rsidR="009216F5">
              <w:rPr>
                <w:szCs w:val="21"/>
              </w:rPr>
              <w:t>item</w:t>
            </w:r>
            <w:r>
              <w:rPr>
                <w:szCs w:val="21"/>
              </w:rPr>
              <w:t xml:space="preserve"> in iter_list %</w:t>
            </w:r>
            <w:r>
              <w:rPr>
                <w:rFonts w:hint="eastAsia"/>
                <w:szCs w:val="21"/>
              </w:rPr>
              <w:t>}}</w:t>
            </w:r>
          </w:p>
        </w:tc>
      </w:tr>
      <w:tr w:rsidR="005A4279" w14:paraId="2FC4C9FD" w14:textId="77777777" w:rsidTr="00777E19">
        <w:tc>
          <w:tcPr>
            <w:tcW w:w="252" w:type="pct"/>
          </w:tcPr>
          <w:p w14:paraId="68F8A9F9" w14:textId="77777777" w:rsidR="005A4279" w:rsidRDefault="005A4279" w:rsidP="005A4279">
            <w:pPr>
              <w:numPr>
                <w:ilvl w:val="0"/>
                <w:numId w:val="1"/>
              </w:numPr>
              <w:adjustRightInd w:val="0"/>
              <w:ind w:right="57"/>
              <w:rPr>
                <w:szCs w:val="21"/>
              </w:rPr>
            </w:pPr>
          </w:p>
        </w:tc>
        <w:tc>
          <w:tcPr>
            <w:tcW w:w="757" w:type="pct"/>
          </w:tcPr>
          <w:p w14:paraId="269DB716" w14:textId="72CC559E" w:rsidR="005A4279" w:rsidRDefault="00D555D9" w:rsidP="00492EEC">
            <w:pPr>
              <w:adjustRightIn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{{item</w:t>
            </w:r>
            <w:r>
              <w:rPr>
                <w:szCs w:val="21"/>
              </w:rPr>
              <w:t>.name</w:t>
            </w:r>
            <w:r>
              <w:rPr>
                <w:rFonts w:hint="eastAsia"/>
                <w:szCs w:val="21"/>
              </w:rPr>
              <w:t>}}</w:t>
            </w:r>
          </w:p>
        </w:tc>
        <w:tc>
          <w:tcPr>
            <w:tcW w:w="841" w:type="pct"/>
          </w:tcPr>
          <w:p w14:paraId="0B859A9E" w14:textId="77777777" w:rsidR="005A4279" w:rsidRDefault="005A4279" w:rsidP="00492EEC">
            <w:pPr>
              <w:adjustRightInd w:val="0"/>
              <w:rPr>
                <w:szCs w:val="21"/>
              </w:rPr>
            </w:pPr>
          </w:p>
        </w:tc>
        <w:tc>
          <w:tcPr>
            <w:tcW w:w="1092" w:type="pct"/>
          </w:tcPr>
          <w:p w14:paraId="1F8947C9" w14:textId="77777777" w:rsidR="005A4279" w:rsidRDefault="005A4279" w:rsidP="00492EEC">
            <w:pPr>
              <w:adjustRightInd w:val="0"/>
              <w:rPr>
                <w:szCs w:val="21"/>
              </w:rPr>
            </w:pPr>
          </w:p>
        </w:tc>
        <w:tc>
          <w:tcPr>
            <w:tcW w:w="587" w:type="pct"/>
          </w:tcPr>
          <w:p w14:paraId="7093C02F" w14:textId="77777777" w:rsidR="005A4279" w:rsidRDefault="005A4279" w:rsidP="00492EEC">
            <w:pPr>
              <w:adjustRightInd w:val="0"/>
              <w:rPr>
                <w:szCs w:val="21"/>
              </w:rPr>
            </w:pPr>
          </w:p>
        </w:tc>
        <w:tc>
          <w:tcPr>
            <w:tcW w:w="587" w:type="pct"/>
          </w:tcPr>
          <w:p w14:paraId="6F40C6EE" w14:textId="77777777" w:rsidR="005A4279" w:rsidRDefault="005A4279" w:rsidP="00492EEC">
            <w:pPr>
              <w:adjustRightInd w:val="0"/>
              <w:rPr>
                <w:szCs w:val="21"/>
              </w:rPr>
            </w:pPr>
          </w:p>
        </w:tc>
        <w:tc>
          <w:tcPr>
            <w:tcW w:w="420" w:type="pct"/>
          </w:tcPr>
          <w:p w14:paraId="231C7C0B" w14:textId="77777777" w:rsidR="005A4279" w:rsidRDefault="005A4279" w:rsidP="00492EEC">
            <w:pPr>
              <w:adjustRightInd w:val="0"/>
              <w:rPr>
                <w:szCs w:val="21"/>
              </w:rPr>
            </w:pPr>
          </w:p>
        </w:tc>
        <w:tc>
          <w:tcPr>
            <w:tcW w:w="465" w:type="pct"/>
          </w:tcPr>
          <w:p w14:paraId="16CF74E9" w14:textId="77777777" w:rsidR="005A4279" w:rsidRDefault="005A4279" w:rsidP="00492EEC">
            <w:pPr>
              <w:adjustRightInd w:val="0"/>
              <w:rPr>
                <w:szCs w:val="21"/>
              </w:rPr>
            </w:pPr>
          </w:p>
        </w:tc>
      </w:tr>
      <w:tr w:rsidR="00777E19" w14:paraId="5F2F63BB" w14:textId="77777777" w:rsidTr="00777E19">
        <w:tc>
          <w:tcPr>
            <w:tcW w:w="252" w:type="pct"/>
          </w:tcPr>
          <w:p w14:paraId="2B85C35B" w14:textId="77777777" w:rsidR="00777E19" w:rsidRDefault="00777E19" w:rsidP="005A4279">
            <w:pPr>
              <w:numPr>
                <w:ilvl w:val="0"/>
                <w:numId w:val="1"/>
              </w:numPr>
              <w:adjustRightInd w:val="0"/>
              <w:ind w:right="57"/>
              <w:rPr>
                <w:szCs w:val="21"/>
              </w:rPr>
            </w:pPr>
          </w:p>
        </w:tc>
        <w:tc>
          <w:tcPr>
            <w:tcW w:w="4748" w:type="pct"/>
            <w:gridSpan w:val="7"/>
          </w:tcPr>
          <w:p w14:paraId="387442B1" w14:textId="1ACA6DD9" w:rsidR="00777E19" w:rsidRDefault="00777E19" w:rsidP="00492EEC">
            <w:pPr>
              <w:adjustRightIn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{{</w:t>
            </w:r>
            <w:r>
              <w:rPr>
                <w:szCs w:val="21"/>
              </w:rPr>
              <w:t>%</w:t>
            </w:r>
            <w:r>
              <w:rPr>
                <w:rFonts w:hint="eastAsia"/>
                <w:szCs w:val="21"/>
              </w:rPr>
              <w:t>tr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endfor</w:t>
            </w:r>
            <w:r>
              <w:rPr>
                <w:szCs w:val="21"/>
              </w:rPr>
              <w:t xml:space="preserve"> %</w:t>
            </w:r>
            <w:r>
              <w:rPr>
                <w:rFonts w:hint="eastAsia"/>
                <w:szCs w:val="21"/>
              </w:rPr>
              <w:t>}}</w:t>
            </w:r>
          </w:p>
        </w:tc>
      </w:tr>
    </w:tbl>
    <w:p w14:paraId="74F86215" w14:textId="77777777" w:rsidR="00FA6919" w:rsidRDefault="00FA6919"/>
    <w:p w14:paraId="4B69778C" w14:textId="77777777" w:rsidR="007B739E" w:rsidRDefault="007B739E"/>
    <w:sectPr w:rsidR="007B7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3280C"/>
    <w:multiLevelType w:val="hybridMultilevel"/>
    <w:tmpl w:val="25661816"/>
    <w:lvl w:ilvl="0" w:tplc="27F8DD3E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97" w:hanging="420"/>
      </w:pPr>
    </w:lvl>
    <w:lvl w:ilvl="2" w:tplc="0409001B" w:tentative="1">
      <w:start w:val="1"/>
      <w:numFmt w:val="lowerRoman"/>
      <w:lvlText w:val="%3."/>
      <w:lvlJc w:val="right"/>
      <w:pPr>
        <w:ind w:left="1317" w:hanging="420"/>
      </w:pPr>
    </w:lvl>
    <w:lvl w:ilvl="3" w:tplc="0409000F" w:tentative="1">
      <w:start w:val="1"/>
      <w:numFmt w:val="decimal"/>
      <w:lvlText w:val="%4."/>
      <w:lvlJc w:val="left"/>
      <w:pPr>
        <w:ind w:left="1737" w:hanging="420"/>
      </w:pPr>
    </w:lvl>
    <w:lvl w:ilvl="4" w:tplc="04090019" w:tentative="1">
      <w:start w:val="1"/>
      <w:numFmt w:val="lowerLetter"/>
      <w:lvlText w:val="%5)"/>
      <w:lvlJc w:val="left"/>
      <w:pPr>
        <w:ind w:left="2157" w:hanging="420"/>
      </w:pPr>
    </w:lvl>
    <w:lvl w:ilvl="5" w:tplc="0409001B" w:tentative="1">
      <w:start w:val="1"/>
      <w:numFmt w:val="lowerRoman"/>
      <w:lvlText w:val="%6."/>
      <w:lvlJc w:val="right"/>
      <w:pPr>
        <w:ind w:left="2577" w:hanging="420"/>
      </w:pPr>
    </w:lvl>
    <w:lvl w:ilvl="6" w:tplc="0409000F" w:tentative="1">
      <w:start w:val="1"/>
      <w:numFmt w:val="decimal"/>
      <w:lvlText w:val="%7."/>
      <w:lvlJc w:val="left"/>
      <w:pPr>
        <w:ind w:left="2997" w:hanging="420"/>
      </w:pPr>
    </w:lvl>
    <w:lvl w:ilvl="7" w:tplc="04090019" w:tentative="1">
      <w:start w:val="1"/>
      <w:numFmt w:val="lowerLetter"/>
      <w:lvlText w:val="%8)"/>
      <w:lvlJc w:val="left"/>
      <w:pPr>
        <w:ind w:left="3417" w:hanging="420"/>
      </w:pPr>
    </w:lvl>
    <w:lvl w:ilvl="8" w:tplc="0409001B" w:tentative="1">
      <w:start w:val="1"/>
      <w:numFmt w:val="lowerRoman"/>
      <w:lvlText w:val="%9."/>
      <w:lvlJc w:val="right"/>
      <w:pPr>
        <w:ind w:left="3837" w:hanging="420"/>
      </w:pPr>
    </w:lvl>
  </w:abstractNum>
  <w:num w:numId="1" w16cid:durableId="1507355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2BB8"/>
    <w:rsid w:val="00065471"/>
    <w:rsid w:val="00207024"/>
    <w:rsid w:val="003C3EC3"/>
    <w:rsid w:val="003F413C"/>
    <w:rsid w:val="004154FF"/>
    <w:rsid w:val="00433B1F"/>
    <w:rsid w:val="004A27ED"/>
    <w:rsid w:val="004A362F"/>
    <w:rsid w:val="005A4279"/>
    <w:rsid w:val="00602753"/>
    <w:rsid w:val="00622B8C"/>
    <w:rsid w:val="0067742B"/>
    <w:rsid w:val="006D1686"/>
    <w:rsid w:val="00777E19"/>
    <w:rsid w:val="007A0A5E"/>
    <w:rsid w:val="007B739E"/>
    <w:rsid w:val="007C6C56"/>
    <w:rsid w:val="008979FA"/>
    <w:rsid w:val="008F361D"/>
    <w:rsid w:val="0091656E"/>
    <w:rsid w:val="009216F5"/>
    <w:rsid w:val="009C61D3"/>
    <w:rsid w:val="009E79D0"/>
    <w:rsid w:val="00A343AF"/>
    <w:rsid w:val="00B21EA2"/>
    <w:rsid w:val="00B6204E"/>
    <w:rsid w:val="00C350CC"/>
    <w:rsid w:val="00C563BF"/>
    <w:rsid w:val="00C96551"/>
    <w:rsid w:val="00D11D4D"/>
    <w:rsid w:val="00D555D9"/>
    <w:rsid w:val="00D62BB8"/>
    <w:rsid w:val="00D94A53"/>
    <w:rsid w:val="00E96139"/>
    <w:rsid w:val="00FA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42055C2"/>
  <w15:chartTrackingRefBased/>
  <w15:docId w15:val="{1805C1AE-557F-4C52-B89F-85483F8C6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3EC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内容"/>
    <w:basedOn w:val="a"/>
    <w:link w:val="a4"/>
    <w:qFormat/>
    <w:rsid w:val="00C563BF"/>
    <w:pPr>
      <w:spacing w:line="360" w:lineRule="auto"/>
      <w:ind w:firstLineChars="200" w:firstLine="200"/>
    </w:pPr>
    <w:rPr>
      <w:sz w:val="24"/>
      <w:szCs w:val="28"/>
    </w:rPr>
  </w:style>
  <w:style w:type="character" w:customStyle="1" w:styleId="a4">
    <w:name w:val="正文内容 字符"/>
    <w:aliases w:val="列表段落 字符,段落-二代 字符,M列出段落 字符,00-段落 字符,图例 字符,Z-列出段落 字符,图名 字符,插入表格 字符,段落4 字符,List Paragraph 字符,列出1级 字符,列出段落111 字符,列出段落1 字符,列出段落3 字符,ZZ-列出段落 字符,编号a. 字符,列出段落11 字符,数字编号不加粗 字符,带编号段落 字符,列项a 字符,列出段落ttt 字符,WN正文 字符,WN-正文 字符,正文一级小标题 字符,WN-列出段落 字符,列出段落4 字符"/>
    <w:basedOn w:val="a0"/>
    <w:link w:val="a3"/>
    <w:qFormat/>
    <w:rsid w:val="00C563BF"/>
    <w:rPr>
      <w:rFonts w:ascii="Times New Roman" w:eastAsia="宋体" w:hAnsi="Times New Roman" w:cs="Times New Roman"/>
      <w:sz w:val="24"/>
      <w:szCs w:val="28"/>
    </w:rPr>
  </w:style>
  <w:style w:type="table" w:styleId="a5">
    <w:name w:val="Table Grid"/>
    <w:aliases w:val="网格型-gkhy,网格型-gkhy1,网格型-gkhy2,上对齐,参考文件虚表,扉页"/>
    <w:basedOn w:val="a1"/>
    <w:uiPriority w:val="39"/>
    <w:rsid w:val="005A4279"/>
    <w:pPr>
      <w:jc w:val="center"/>
    </w:pPr>
    <w:rPr>
      <w:rFonts w:ascii="Times New Roman" w:eastAsia="宋体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eastAsia="宋体"/>
        <w:b/>
        <w:sz w:val="2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junyi chen</dc:creator>
  <cp:keywords/>
  <dc:description/>
  <cp:lastModifiedBy>junyi chen</cp:lastModifiedBy>
  <cp:revision>33</cp:revision>
  <dcterms:created xsi:type="dcterms:W3CDTF">2024-02-26T01:45:00Z</dcterms:created>
  <dcterms:modified xsi:type="dcterms:W3CDTF">2024-02-26T02:22:00Z</dcterms:modified>
</cp:coreProperties>
</file>