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تطوير الواجهة الخلفية (</w:t>
      </w:r>
      <w:r w:rsidRPr="00BD0249">
        <w:rPr>
          <w:rFonts w:asciiTheme="minorBidi" w:hAnsiTheme="minorBidi"/>
          <w:sz w:val="28"/>
          <w:szCs w:val="28"/>
        </w:rPr>
        <w:t>Backend Developer</w:t>
      </w:r>
      <w:r w:rsidRPr="00BD0249">
        <w:rPr>
          <w:rFonts w:asciiTheme="minorBidi" w:hAnsiTheme="minorBidi"/>
          <w:sz w:val="28"/>
          <w:szCs w:val="28"/>
          <w:rtl/>
        </w:rPr>
        <w:t>)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هدف المهمة: تطوير الواجهة الخلفية لنظام إدارة العقارات (</w:t>
      </w:r>
      <w:r w:rsidRPr="00BD0249">
        <w:rPr>
          <w:rFonts w:asciiTheme="minorBidi" w:hAnsiTheme="minorBidi"/>
          <w:sz w:val="28"/>
          <w:szCs w:val="28"/>
        </w:rPr>
        <w:t>PMS</w:t>
      </w:r>
      <w:r w:rsidRPr="00BD0249">
        <w:rPr>
          <w:rFonts w:asciiTheme="minorBidi" w:hAnsiTheme="minorBidi"/>
          <w:sz w:val="28"/>
          <w:szCs w:val="28"/>
          <w:rtl/>
        </w:rPr>
        <w:t>)، بما في ذلك إنشاء الخوادم، قواعد البيانات، واجهات البرمجة (</w:t>
      </w:r>
      <w:r w:rsidRPr="00BD0249">
        <w:rPr>
          <w:rFonts w:asciiTheme="minorBidi" w:hAnsiTheme="minorBidi"/>
          <w:sz w:val="28"/>
          <w:szCs w:val="28"/>
        </w:rPr>
        <w:t>APIs</w:t>
      </w:r>
      <w:r w:rsidRPr="00BD0249">
        <w:rPr>
          <w:rFonts w:asciiTheme="minorBidi" w:hAnsiTheme="minorBidi"/>
          <w:sz w:val="28"/>
          <w:szCs w:val="28"/>
          <w:rtl/>
        </w:rPr>
        <w:t>)، وضمان التكامل السلس مع واجهة المستخدم.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المهام الرئيسية: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1. تحليل المتطلبات التقنية: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مراجعة متطلبات النظام التي تم جمعها من قبل محلل الأعمال.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تحديد الميزات الأساسية التي يجب تطويرها في الجزء الخلفي مثل إدارة العقارات، تحصيل الإيجارات، إدارة الصيانة، والتقارير.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 xml:space="preserve">تحديد التقنيات التي سيتم استخدامها (مثل </w:t>
      </w:r>
      <w:r w:rsidRPr="00BD0249">
        <w:rPr>
          <w:rFonts w:asciiTheme="minorBidi" w:hAnsiTheme="minorBidi"/>
          <w:sz w:val="28"/>
          <w:szCs w:val="28"/>
        </w:rPr>
        <w:t>Node.js</w:t>
      </w:r>
      <w:r w:rsidRPr="00BD0249">
        <w:rPr>
          <w:rFonts w:asciiTheme="minorBidi" w:hAnsiTheme="minorBidi"/>
          <w:sz w:val="28"/>
          <w:szCs w:val="28"/>
          <w:rtl/>
        </w:rPr>
        <w:t xml:space="preserve">، </w:t>
      </w:r>
      <w:r w:rsidRPr="00BD0249">
        <w:rPr>
          <w:rFonts w:asciiTheme="minorBidi" w:hAnsiTheme="minorBidi"/>
          <w:sz w:val="28"/>
          <w:szCs w:val="28"/>
        </w:rPr>
        <w:t>Python/</w:t>
      </w:r>
      <w:proofErr w:type="spellStart"/>
      <w:r w:rsidRPr="00BD0249">
        <w:rPr>
          <w:rFonts w:asciiTheme="minorBidi" w:hAnsiTheme="minorBidi"/>
          <w:sz w:val="28"/>
          <w:szCs w:val="28"/>
        </w:rPr>
        <w:t>Django</w:t>
      </w:r>
      <w:proofErr w:type="spellEnd"/>
      <w:r w:rsidRPr="00BD0249">
        <w:rPr>
          <w:rFonts w:asciiTheme="minorBidi" w:hAnsiTheme="minorBidi"/>
          <w:sz w:val="28"/>
          <w:szCs w:val="28"/>
          <w:rtl/>
        </w:rPr>
        <w:t xml:space="preserve">، </w:t>
      </w:r>
      <w:r w:rsidRPr="00BD0249">
        <w:rPr>
          <w:rFonts w:asciiTheme="minorBidi" w:hAnsiTheme="minorBidi"/>
          <w:sz w:val="28"/>
          <w:szCs w:val="28"/>
        </w:rPr>
        <w:t>Ruby on Rails</w:t>
      </w:r>
      <w:r w:rsidRPr="00BD0249">
        <w:rPr>
          <w:rFonts w:asciiTheme="minorBidi" w:hAnsiTheme="minorBidi"/>
          <w:sz w:val="28"/>
          <w:szCs w:val="28"/>
          <w:rtl/>
        </w:rPr>
        <w:t xml:space="preserve">، </w:t>
      </w:r>
      <w:r w:rsidRPr="00BD0249">
        <w:rPr>
          <w:rFonts w:asciiTheme="minorBidi" w:hAnsiTheme="minorBidi"/>
          <w:sz w:val="28"/>
          <w:szCs w:val="28"/>
        </w:rPr>
        <w:t>PHP</w:t>
      </w:r>
      <w:r w:rsidRPr="00BD0249">
        <w:rPr>
          <w:rFonts w:asciiTheme="minorBidi" w:hAnsiTheme="minorBidi"/>
          <w:sz w:val="28"/>
          <w:szCs w:val="28"/>
          <w:rtl/>
        </w:rPr>
        <w:t>).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2. إعداد بيئة التطوير: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 xml:space="preserve">تحديد الأدوات اللازمة لبناء الخادم مثل قاعدة البيانات، الخوادم (مثل </w:t>
      </w:r>
      <w:r w:rsidRPr="00BD0249">
        <w:rPr>
          <w:rFonts w:asciiTheme="minorBidi" w:hAnsiTheme="minorBidi"/>
          <w:sz w:val="28"/>
          <w:szCs w:val="28"/>
        </w:rPr>
        <w:t>Express.js</w:t>
      </w:r>
      <w:r w:rsidRPr="00BD0249">
        <w:rPr>
          <w:rFonts w:asciiTheme="minorBidi" w:hAnsiTheme="minorBidi"/>
          <w:sz w:val="28"/>
          <w:szCs w:val="28"/>
          <w:rtl/>
        </w:rPr>
        <w:t xml:space="preserve">، </w:t>
      </w:r>
      <w:r w:rsidRPr="00BD0249">
        <w:rPr>
          <w:rFonts w:asciiTheme="minorBidi" w:hAnsiTheme="minorBidi"/>
          <w:sz w:val="28"/>
          <w:szCs w:val="28"/>
        </w:rPr>
        <w:t>Flask</w:t>
      </w:r>
      <w:r w:rsidRPr="00BD0249">
        <w:rPr>
          <w:rFonts w:asciiTheme="minorBidi" w:hAnsiTheme="minorBidi"/>
          <w:sz w:val="28"/>
          <w:szCs w:val="28"/>
          <w:rtl/>
        </w:rPr>
        <w:t xml:space="preserve">، أو </w:t>
      </w:r>
      <w:proofErr w:type="spellStart"/>
      <w:r w:rsidRPr="00BD0249">
        <w:rPr>
          <w:rFonts w:asciiTheme="minorBidi" w:hAnsiTheme="minorBidi"/>
          <w:sz w:val="28"/>
          <w:szCs w:val="28"/>
        </w:rPr>
        <w:t>Django</w:t>
      </w:r>
      <w:proofErr w:type="spellEnd"/>
      <w:r w:rsidRPr="00BD0249">
        <w:rPr>
          <w:rFonts w:asciiTheme="minorBidi" w:hAnsiTheme="minorBidi"/>
          <w:sz w:val="28"/>
          <w:szCs w:val="28"/>
          <w:rtl/>
        </w:rPr>
        <w:t xml:space="preserve">)، وأنظمة التحكم في الإصدارات (مثل </w:t>
      </w:r>
      <w:proofErr w:type="spellStart"/>
      <w:r w:rsidRPr="00BD0249">
        <w:rPr>
          <w:rFonts w:asciiTheme="minorBidi" w:hAnsiTheme="minorBidi"/>
          <w:sz w:val="28"/>
          <w:szCs w:val="28"/>
        </w:rPr>
        <w:t>Git</w:t>
      </w:r>
      <w:proofErr w:type="spellEnd"/>
      <w:r w:rsidRPr="00BD0249">
        <w:rPr>
          <w:rFonts w:asciiTheme="minorBidi" w:hAnsiTheme="minorBidi"/>
          <w:sz w:val="28"/>
          <w:szCs w:val="28"/>
          <w:rtl/>
        </w:rPr>
        <w:t>).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إعداد بيئة محلية للتطوير واختبار الأكواد.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تحديد أطر العمل (</w:t>
      </w:r>
      <w:r w:rsidRPr="00BD0249">
        <w:rPr>
          <w:rFonts w:asciiTheme="minorBidi" w:hAnsiTheme="minorBidi"/>
          <w:sz w:val="28"/>
          <w:szCs w:val="28"/>
        </w:rPr>
        <w:t>Frameworks</w:t>
      </w:r>
      <w:r w:rsidRPr="00BD0249">
        <w:rPr>
          <w:rFonts w:asciiTheme="minorBidi" w:hAnsiTheme="minorBidi"/>
          <w:sz w:val="28"/>
          <w:szCs w:val="28"/>
          <w:rtl/>
        </w:rPr>
        <w:t>) التي ستُستخدم في تطوير واجهة البرمجة (</w:t>
      </w:r>
      <w:r w:rsidRPr="00BD0249">
        <w:rPr>
          <w:rFonts w:asciiTheme="minorBidi" w:hAnsiTheme="minorBidi"/>
          <w:sz w:val="28"/>
          <w:szCs w:val="28"/>
        </w:rPr>
        <w:t>APIs</w:t>
      </w:r>
      <w:r w:rsidRPr="00BD0249">
        <w:rPr>
          <w:rFonts w:asciiTheme="minorBidi" w:hAnsiTheme="minorBidi"/>
          <w:sz w:val="28"/>
          <w:szCs w:val="28"/>
          <w:rtl/>
        </w:rPr>
        <w:t>).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3. تصميم قاعدة البيانات: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تصميم قاعدة البيانات التي ستحتفظ بكافة البيانات مثل تفاصيل العقارات، المستأجرين، المدفوعات، وطلبات الصيانة.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اختيار نوع قاعدة البيانات المناسبة (</w:t>
      </w:r>
      <w:r w:rsidRPr="00BD0249">
        <w:rPr>
          <w:rFonts w:asciiTheme="minorBidi" w:hAnsiTheme="minorBidi"/>
          <w:sz w:val="28"/>
          <w:szCs w:val="28"/>
        </w:rPr>
        <w:t>SQL</w:t>
      </w:r>
      <w:r w:rsidRPr="00BD0249">
        <w:rPr>
          <w:rFonts w:asciiTheme="minorBidi" w:hAnsiTheme="minorBidi"/>
          <w:sz w:val="28"/>
          <w:szCs w:val="28"/>
          <w:rtl/>
        </w:rPr>
        <w:t xml:space="preserve"> مثل </w:t>
      </w:r>
      <w:r w:rsidRPr="00BD0249">
        <w:rPr>
          <w:rFonts w:asciiTheme="minorBidi" w:hAnsiTheme="minorBidi"/>
          <w:sz w:val="28"/>
          <w:szCs w:val="28"/>
        </w:rPr>
        <w:t>MySQL</w:t>
      </w:r>
      <w:r w:rsidRPr="00BD0249">
        <w:rPr>
          <w:rFonts w:asciiTheme="minorBidi" w:hAnsiTheme="minorBidi"/>
          <w:sz w:val="28"/>
          <w:szCs w:val="28"/>
          <w:rtl/>
        </w:rPr>
        <w:t xml:space="preserve"> أو </w:t>
      </w:r>
      <w:proofErr w:type="spellStart"/>
      <w:r w:rsidRPr="00BD0249">
        <w:rPr>
          <w:rFonts w:asciiTheme="minorBidi" w:hAnsiTheme="minorBidi"/>
          <w:sz w:val="28"/>
          <w:szCs w:val="28"/>
        </w:rPr>
        <w:t>PostgreSQL</w:t>
      </w:r>
      <w:proofErr w:type="spellEnd"/>
      <w:r w:rsidRPr="00BD0249">
        <w:rPr>
          <w:rFonts w:asciiTheme="minorBidi" w:hAnsiTheme="minorBidi"/>
          <w:sz w:val="28"/>
          <w:szCs w:val="28"/>
          <w:rtl/>
        </w:rPr>
        <w:t xml:space="preserve">، أو </w:t>
      </w:r>
      <w:proofErr w:type="spellStart"/>
      <w:r w:rsidRPr="00BD0249">
        <w:rPr>
          <w:rFonts w:asciiTheme="minorBidi" w:hAnsiTheme="minorBidi"/>
          <w:sz w:val="28"/>
          <w:szCs w:val="28"/>
        </w:rPr>
        <w:t>NoSQL</w:t>
      </w:r>
      <w:proofErr w:type="spellEnd"/>
      <w:r w:rsidRPr="00BD0249">
        <w:rPr>
          <w:rFonts w:asciiTheme="minorBidi" w:hAnsiTheme="minorBidi"/>
          <w:sz w:val="28"/>
          <w:szCs w:val="28"/>
          <w:rtl/>
        </w:rPr>
        <w:t xml:space="preserve"> مثل </w:t>
      </w:r>
      <w:proofErr w:type="spellStart"/>
      <w:r w:rsidRPr="00BD0249">
        <w:rPr>
          <w:rFonts w:asciiTheme="minorBidi" w:hAnsiTheme="minorBidi"/>
          <w:sz w:val="28"/>
          <w:szCs w:val="28"/>
        </w:rPr>
        <w:t>MongoDB</w:t>
      </w:r>
      <w:proofErr w:type="spellEnd"/>
      <w:r w:rsidRPr="00BD0249">
        <w:rPr>
          <w:rFonts w:asciiTheme="minorBidi" w:hAnsiTheme="minorBidi"/>
          <w:sz w:val="28"/>
          <w:szCs w:val="28"/>
          <w:rtl/>
        </w:rPr>
        <w:t>).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إعداد الجداول والعلاقات بين البيانات لضمان تكامل النظام.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تحسين قاعدة البيانات لأداء سريع واستعلامات فعّالة.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4. إنشاء واجهات البرمجة (</w:t>
      </w:r>
      <w:r w:rsidRPr="00BD0249">
        <w:rPr>
          <w:rFonts w:asciiTheme="minorBidi" w:hAnsiTheme="minorBidi"/>
          <w:sz w:val="28"/>
          <w:szCs w:val="28"/>
        </w:rPr>
        <w:t>APIs</w:t>
      </w:r>
      <w:r w:rsidRPr="00BD0249">
        <w:rPr>
          <w:rFonts w:asciiTheme="minorBidi" w:hAnsiTheme="minorBidi"/>
          <w:sz w:val="28"/>
          <w:szCs w:val="28"/>
          <w:rtl/>
        </w:rPr>
        <w:t>):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 xml:space="preserve">تصميم وبناء </w:t>
      </w:r>
      <w:r w:rsidRPr="00BD0249">
        <w:rPr>
          <w:rFonts w:asciiTheme="minorBidi" w:hAnsiTheme="minorBidi"/>
          <w:sz w:val="28"/>
          <w:szCs w:val="28"/>
        </w:rPr>
        <w:t>APIs</w:t>
      </w:r>
      <w:r w:rsidRPr="00BD0249">
        <w:rPr>
          <w:rFonts w:asciiTheme="minorBidi" w:hAnsiTheme="minorBidi"/>
          <w:sz w:val="28"/>
          <w:szCs w:val="28"/>
          <w:rtl/>
        </w:rPr>
        <w:t xml:space="preserve"> للتفاعل بين واجهة المستخدم والبيانات المخزنة في قاعدة البيانات.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 xml:space="preserve">تطوير واجهات </w:t>
      </w:r>
      <w:r w:rsidRPr="00BD0249">
        <w:rPr>
          <w:rFonts w:asciiTheme="minorBidi" w:hAnsiTheme="minorBidi"/>
          <w:sz w:val="28"/>
          <w:szCs w:val="28"/>
        </w:rPr>
        <w:t xml:space="preserve">APIs </w:t>
      </w:r>
      <w:proofErr w:type="spellStart"/>
      <w:r w:rsidRPr="00BD0249">
        <w:rPr>
          <w:rFonts w:asciiTheme="minorBidi" w:hAnsiTheme="minorBidi"/>
          <w:sz w:val="28"/>
          <w:szCs w:val="28"/>
        </w:rPr>
        <w:t>RESTful</w:t>
      </w:r>
      <w:proofErr w:type="spellEnd"/>
      <w:r w:rsidRPr="00BD0249">
        <w:rPr>
          <w:rFonts w:asciiTheme="minorBidi" w:hAnsiTheme="minorBidi"/>
          <w:sz w:val="28"/>
          <w:szCs w:val="28"/>
          <w:rtl/>
        </w:rPr>
        <w:t xml:space="preserve"> أو </w:t>
      </w:r>
      <w:proofErr w:type="spellStart"/>
      <w:r w:rsidRPr="00BD0249">
        <w:rPr>
          <w:rFonts w:asciiTheme="minorBidi" w:hAnsiTheme="minorBidi"/>
          <w:sz w:val="28"/>
          <w:szCs w:val="28"/>
        </w:rPr>
        <w:t>GraphQL</w:t>
      </w:r>
      <w:proofErr w:type="spellEnd"/>
      <w:r w:rsidRPr="00BD0249">
        <w:rPr>
          <w:rFonts w:asciiTheme="minorBidi" w:hAnsiTheme="minorBidi"/>
          <w:sz w:val="28"/>
          <w:szCs w:val="28"/>
          <w:rtl/>
        </w:rPr>
        <w:t xml:space="preserve"> لتمكين الوصول إلى البيانات بشكل آمن وفعّال.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 xml:space="preserve">ضمان أن كل </w:t>
      </w:r>
      <w:r w:rsidRPr="00BD0249">
        <w:rPr>
          <w:rFonts w:asciiTheme="minorBidi" w:hAnsiTheme="minorBidi"/>
          <w:sz w:val="28"/>
          <w:szCs w:val="28"/>
        </w:rPr>
        <w:t>API</w:t>
      </w:r>
      <w:r w:rsidRPr="00BD0249">
        <w:rPr>
          <w:rFonts w:asciiTheme="minorBidi" w:hAnsiTheme="minorBidi"/>
          <w:sz w:val="28"/>
          <w:szCs w:val="28"/>
          <w:rtl/>
        </w:rPr>
        <w:t xml:space="preserve"> يعيد البيانات المطلوبة بشكل دقيق وضمن الوقت المحدد.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5. التكامل مع الأنظمة الخارجية: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 xml:space="preserve">بوابات الدفع: تكامل النظام مع بوابات الدفع عبر الإنترنت مثل </w:t>
      </w:r>
      <w:r w:rsidRPr="00BD0249">
        <w:rPr>
          <w:rFonts w:asciiTheme="minorBidi" w:hAnsiTheme="minorBidi"/>
          <w:sz w:val="28"/>
          <w:szCs w:val="28"/>
        </w:rPr>
        <w:t>PayPal</w:t>
      </w:r>
      <w:r w:rsidRPr="00BD0249">
        <w:rPr>
          <w:rFonts w:asciiTheme="minorBidi" w:hAnsiTheme="minorBidi"/>
          <w:sz w:val="28"/>
          <w:szCs w:val="28"/>
          <w:rtl/>
        </w:rPr>
        <w:t xml:space="preserve"> أو </w:t>
      </w:r>
      <w:r w:rsidRPr="00BD0249">
        <w:rPr>
          <w:rFonts w:asciiTheme="minorBidi" w:hAnsiTheme="minorBidi"/>
          <w:sz w:val="28"/>
          <w:szCs w:val="28"/>
        </w:rPr>
        <w:t>Stripe</w:t>
      </w:r>
      <w:r w:rsidRPr="00BD0249">
        <w:rPr>
          <w:rFonts w:asciiTheme="minorBidi" w:hAnsiTheme="minorBidi"/>
          <w:sz w:val="28"/>
          <w:szCs w:val="28"/>
          <w:rtl/>
        </w:rPr>
        <w:t xml:space="preserve"> لتسهيل عمليات الدفع والإيصالات.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إرسال إشعارات: تكامل النظام مع خدمات الإشعارات مثل البريد الإلكتروني أو الرسائل النصية لإرسال إشعارات الدفع، تواريخ الاستحقاق، أو تحديثات حالة الصيانة.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6. إدارة الأمان: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التحقق من هوية المستخدم (</w:t>
      </w:r>
      <w:r w:rsidRPr="00BD0249">
        <w:rPr>
          <w:rFonts w:asciiTheme="minorBidi" w:hAnsiTheme="minorBidi"/>
          <w:sz w:val="28"/>
          <w:szCs w:val="28"/>
        </w:rPr>
        <w:t>Authentication</w:t>
      </w:r>
      <w:r w:rsidRPr="00BD0249">
        <w:rPr>
          <w:rFonts w:asciiTheme="minorBidi" w:hAnsiTheme="minorBidi"/>
          <w:sz w:val="28"/>
          <w:szCs w:val="28"/>
          <w:rtl/>
        </w:rPr>
        <w:t xml:space="preserve">): استخدام تقنيات مثل </w:t>
      </w:r>
      <w:r w:rsidRPr="00BD0249">
        <w:rPr>
          <w:rFonts w:asciiTheme="minorBidi" w:hAnsiTheme="minorBidi"/>
          <w:sz w:val="28"/>
          <w:szCs w:val="28"/>
        </w:rPr>
        <w:t>JWT (JSON Web Tokens)</w:t>
      </w:r>
      <w:r w:rsidRPr="00BD0249">
        <w:rPr>
          <w:rFonts w:asciiTheme="minorBidi" w:hAnsiTheme="minorBidi"/>
          <w:sz w:val="28"/>
          <w:szCs w:val="28"/>
          <w:rtl/>
        </w:rPr>
        <w:t xml:space="preserve"> أو </w:t>
      </w:r>
      <w:proofErr w:type="spellStart"/>
      <w:r w:rsidRPr="00BD0249">
        <w:rPr>
          <w:rFonts w:asciiTheme="minorBidi" w:hAnsiTheme="minorBidi"/>
          <w:sz w:val="28"/>
          <w:szCs w:val="28"/>
        </w:rPr>
        <w:t>OAuth</w:t>
      </w:r>
      <w:proofErr w:type="spellEnd"/>
      <w:r w:rsidRPr="00BD0249">
        <w:rPr>
          <w:rFonts w:asciiTheme="minorBidi" w:hAnsiTheme="minorBidi"/>
          <w:sz w:val="28"/>
          <w:szCs w:val="28"/>
          <w:rtl/>
        </w:rPr>
        <w:t xml:space="preserve"> لضمان أمان حسابات المستخدمين.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إذن الوصول (</w:t>
      </w:r>
      <w:r w:rsidRPr="00BD0249">
        <w:rPr>
          <w:rFonts w:asciiTheme="minorBidi" w:hAnsiTheme="minorBidi"/>
          <w:sz w:val="28"/>
          <w:szCs w:val="28"/>
        </w:rPr>
        <w:t>Authorization</w:t>
      </w:r>
      <w:r w:rsidRPr="00BD0249">
        <w:rPr>
          <w:rFonts w:asciiTheme="minorBidi" w:hAnsiTheme="minorBidi"/>
          <w:sz w:val="28"/>
          <w:szCs w:val="28"/>
          <w:rtl/>
        </w:rPr>
        <w:t>): ضمان أن كل مستخدم يمكنه الوصول فقط إلى البيانات التي له الحق في رؤيتها.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حماية البيانات: تطبيق تقنيات مثل التشفير (</w:t>
      </w:r>
      <w:r w:rsidRPr="00BD0249">
        <w:rPr>
          <w:rFonts w:asciiTheme="minorBidi" w:hAnsiTheme="minorBidi"/>
          <w:sz w:val="28"/>
          <w:szCs w:val="28"/>
        </w:rPr>
        <w:t>Encryption</w:t>
      </w:r>
      <w:r w:rsidRPr="00BD0249">
        <w:rPr>
          <w:rFonts w:asciiTheme="minorBidi" w:hAnsiTheme="minorBidi"/>
          <w:sz w:val="28"/>
          <w:szCs w:val="28"/>
          <w:rtl/>
        </w:rPr>
        <w:t>) لحماية البيانات الحساسة مثل معلومات الدفع.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7. اختبار النظام: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إجراء اختبارات وحدات (</w:t>
      </w:r>
      <w:r w:rsidRPr="00BD0249">
        <w:rPr>
          <w:rFonts w:asciiTheme="minorBidi" w:hAnsiTheme="minorBidi"/>
          <w:sz w:val="28"/>
          <w:szCs w:val="28"/>
        </w:rPr>
        <w:t>Unit Testing</w:t>
      </w:r>
      <w:r w:rsidRPr="00BD0249">
        <w:rPr>
          <w:rFonts w:asciiTheme="minorBidi" w:hAnsiTheme="minorBidi"/>
          <w:sz w:val="28"/>
          <w:szCs w:val="28"/>
          <w:rtl/>
        </w:rPr>
        <w:t>) للتحقق من أن كل جزء من الكود يعمل كما هو متوقع.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lastRenderedPageBreak/>
        <w:t>اختبار التكامل (</w:t>
      </w:r>
      <w:r w:rsidRPr="00BD0249">
        <w:rPr>
          <w:rFonts w:asciiTheme="minorBidi" w:hAnsiTheme="minorBidi"/>
          <w:sz w:val="28"/>
          <w:szCs w:val="28"/>
        </w:rPr>
        <w:t>Integration Testing</w:t>
      </w:r>
      <w:r w:rsidRPr="00BD0249">
        <w:rPr>
          <w:rFonts w:asciiTheme="minorBidi" w:hAnsiTheme="minorBidi"/>
          <w:sz w:val="28"/>
          <w:szCs w:val="28"/>
          <w:rtl/>
        </w:rPr>
        <w:t>) للتحقق من التفاعل بين مكونات النظام المختلفة.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إجراء اختبارات الأداء لضمان أن النظام يمكنه التعامل مع العديد من الطلبات في وقت واحد دون التأثير على الأداء.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8. إعداد المراقبة والصيانة: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 xml:space="preserve">إعداد أدوات مراقبة الأداء مثل </w:t>
      </w:r>
      <w:r w:rsidRPr="00BD0249">
        <w:rPr>
          <w:rFonts w:asciiTheme="minorBidi" w:hAnsiTheme="minorBidi"/>
          <w:sz w:val="28"/>
          <w:szCs w:val="28"/>
        </w:rPr>
        <w:t>New Relic</w:t>
      </w:r>
      <w:r w:rsidRPr="00BD0249">
        <w:rPr>
          <w:rFonts w:asciiTheme="minorBidi" w:hAnsiTheme="minorBidi"/>
          <w:sz w:val="28"/>
          <w:szCs w:val="28"/>
          <w:rtl/>
        </w:rPr>
        <w:t xml:space="preserve"> أو </w:t>
      </w:r>
      <w:r w:rsidRPr="00BD0249">
        <w:rPr>
          <w:rFonts w:asciiTheme="minorBidi" w:hAnsiTheme="minorBidi"/>
          <w:sz w:val="28"/>
          <w:szCs w:val="28"/>
        </w:rPr>
        <w:t>Prometheus</w:t>
      </w:r>
      <w:r w:rsidRPr="00BD0249">
        <w:rPr>
          <w:rFonts w:asciiTheme="minorBidi" w:hAnsiTheme="minorBidi"/>
          <w:sz w:val="28"/>
          <w:szCs w:val="28"/>
          <w:rtl/>
        </w:rPr>
        <w:t xml:space="preserve"> لمراقبة صحة النظام وأداء الخوادم.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إعداد نسخ احتياطية منتظمة للبيانات لضمان استعادتها في حالة حدوث أي فشل في النظام.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مراقبة أخطاء النظام وتقديم إصلاحات عند الحاجة.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النتائج المتوقعة: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واجهة خلفية متكاملة: بناء خادم قادر على التعامل مع جميع الطلبات من الواجهة الأمامية بشكل فعّال.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</w:rPr>
        <w:t>API</w:t>
      </w:r>
      <w:r w:rsidRPr="00BD0249">
        <w:rPr>
          <w:rFonts w:asciiTheme="minorBidi" w:hAnsiTheme="minorBidi"/>
          <w:sz w:val="28"/>
          <w:szCs w:val="28"/>
          <w:rtl/>
        </w:rPr>
        <w:t xml:space="preserve"> جاهز للاستخدام: واجهات </w:t>
      </w:r>
      <w:r w:rsidRPr="00BD0249">
        <w:rPr>
          <w:rFonts w:asciiTheme="minorBidi" w:hAnsiTheme="minorBidi"/>
          <w:sz w:val="28"/>
          <w:szCs w:val="28"/>
        </w:rPr>
        <w:t>API</w:t>
      </w:r>
      <w:r w:rsidRPr="00BD0249">
        <w:rPr>
          <w:rFonts w:asciiTheme="minorBidi" w:hAnsiTheme="minorBidi"/>
          <w:sz w:val="28"/>
          <w:szCs w:val="28"/>
          <w:rtl/>
        </w:rPr>
        <w:t xml:space="preserve"> تسمح بالوصول إلى البيانات بشكل آمن وسريع.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lastRenderedPageBreak/>
        <w:t>قاعدة بيانات قوية: قاعدة بيانات مرنة تدير كل من البيانات المالية، العقارية، والمستخدمين بطريقة منظمة وآمنة.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تكامل مع الأنظمة الأخرى: مثل بوابات الدفع وإرسال الإشعارات.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المدة الزمنية المتوقعة: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5-7 أسابيع لتطوير الواجهة الخلفية، بما في ذلك الاختبارات والتكامل مع الأنظمة الأخرى.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توجيهات إضافية: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تأكد من أن النظام قابل للتوسيع والتعديل بسهولة في المستقبل.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التعاون المستمر مع المطورين الأماميين لضمان أن الواجهة الخلفية تدعم جميع وظائف واجهة المستخدم.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  <w:r w:rsidRPr="00BD0249">
        <w:rPr>
          <w:rFonts w:asciiTheme="minorBidi" w:hAnsiTheme="minorBidi"/>
          <w:sz w:val="28"/>
          <w:szCs w:val="28"/>
          <w:rtl/>
        </w:rPr>
        <w:t>مراجعة الأمان بشكل دوري لضمان حماية البيانات الحساسة.</w:t>
      </w:r>
    </w:p>
    <w:p w:rsidR="00BD0249" w:rsidRPr="00BD0249" w:rsidRDefault="00BD0249" w:rsidP="00BD0249">
      <w:pPr>
        <w:bidi/>
        <w:rPr>
          <w:rFonts w:asciiTheme="minorBidi" w:hAnsiTheme="minorBidi"/>
          <w:sz w:val="28"/>
          <w:szCs w:val="28"/>
        </w:rPr>
      </w:pPr>
    </w:p>
    <w:p w:rsidR="00F13BE3" w:rsidRPr="00BD0249" w:rsidRDefault="00F13BE3" w:rsidP="00BD0249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F13BE3" w:rsidRPr="00BD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80"/>
    <w:rsid w:val="007B267A"/>
    <w:rsid w:val="00B57380"/>
    <w:rsid w:val="00BD0249"/>
    <w:rsid w:val="00CE31BD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9ADA9-6D2E-430D-B218-6BF946C8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2025-01-21T04:40:00Z</dcterms:created>
  <dcterms:modified xsi:type="dcterms:W3CDTF">2025-01-21T19:12:00Z</dcterms:modified>
</cp:coreProperties>
</file>