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0D1" w:rsidRPr="00FA5AEF" w:rsidRDefault="004560D1" w:rsidP="004560D1">
      <w:pPr>
        <w:bidi/>
        <w:rPr>
          <w:rFonts w:asciiTheme="minorBidi" w:hAnsiTheme="minorBidi"/>
          <w:sz w:val="28"/>
          <w:szCs w:val="28"/>
        </w:rPr>
      </w:pPr>
      <w:r w:rsidRPr="00FA5AEF">
        <w:rPr>
          <w:rFonts w:asciiTheme="minorBidi" w:hAnsiTheme="minorBidi"/>
          <w:sz w:val="28"/>
          <w:szCs w:val="28"/>
          <w:rtl/>
        </w:rPr>
        <w:t>نظام إدارة العقارات</w:t>
      </w:r>
      <w:r w:rsidRPr="00FA5AEF">
        <w:rPr>
          <w:rFonts w:asciiTheme="minorBidi" w:hAnsiTheme="minorBidi"/>
          <w:sz w:val="28"/>
          <w:szCs w:val="28"/>
        </w:rPr>
        <w:t xml:space="preserve"> (PMS) </w:t>
      </w:r>
      <w:r w:rsidRPr="00FA5AEF">
        <w:rPr>
          <w:rFonts w:asciiTheme="minorBidi" w:hAnsiTheme="minorBidi"/>
          <w:sz w:val="28"/>
          <w:szCs w:val="28"/>
          <w:rtl/>
        </w:rPr>
        <w:t>هو حل برمجي شامل مصمم لتبسيط إدارة الأصول العقارية، سواء كانت سكنية أو تجارية أو متعددة الاستخدامات. يُمكن هذا النظام مالكي العقارات، والمديرين، ووكالات العقارات من استخدام أدوات فعّالة لإدارة العمليات اليومية بكفاءة، وتحسين العلاقا</w:t>
      </w:r>
      <w:bookmarkStart w:id="0" w:name="_GoBack"/>
      <w:bookmarkEnd w:id="0"/>
      <w:r w:rsidRPr="00FA5AEF">
        <w:rPr>
          <w:rFonts w:asciiTheme="minorBidi" w:hAnsiTheme="minorBidi"/>
          <w:sz w:val="28"/>
          <w:szCs w:val="28"/>
          <w:rtl/>
        </w:rPr>
        <w:t>ت مع المستأجرين، وزيادة ربحية العقارات</w:t>
      </w:r>
      <w:r w:rsidRPr="00FA5AEF">
        <w:rPr>
          <w:rFonts w:asciiTheme="minorBidi" w:hAnsiTheme="minorBidi"/>
          <w:sz w:val="28"/>
          <w:szCs w:val="28"/>
        </w:rPr>
        <w:t>.</w:t>
      </w:r>
    </w:p>
    <w:p w:rsidR="00F13BE3" w:rsidRPr="00FA5AEF" w:rsidRDefault="00F13BE3" w:rsidP="004560D1">
      <w:pPr>
        <w:bidi/>
        <w:rPr>
          <w:rFonts w:asciiTheme="minorBidi" w:hAnsiTheme="minorBidi"/>
          <w:sz w:val="28"/>
          <w:szCs w:val="28"/>
        </w:rPr>
      </w:pPr>
    </w:p>
    <w:sectPr w:rsidR="00F13BE3" w:rsidRPr="00FA5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91C"/>
    <w:rsid w:val="004560D1"/>
    <w:rsid w:val="00F13BE3"/>
    <w:rsid w:val="00F1491C"/>
    <w:rsid w:val="00FA5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794D4-2A5D-4E1A-8D3F-C552D992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255</Characters>
  <Application>Microsoft Office Word</Application>
  <DocSecurity>0</DocSecurity>
  <Lines>2</Lines>
  <Paragraphs>1</Paragraphs>
  <ScaleCrop>false</ScaleCrop>
  <Company/>
  <LinksUpToDate>false</LinksUpToDate>
  <CharactersWithSpaces>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2025-01-21T04:47:00Z</dcterms:created>
  <dcterms:modified xsi:type="dcterms:W3CDTF">2025-01-21T04:47:00Z</dcterms:modified>
</cp:coreProperties>
</file>