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2821737"/>
        <w:docPartObj>
          <w:docPartGallery w:val="Cover Pages"/>
          <w:docPartUnique/>
        </w:docPartObj>
      </w:sdtPr>
      <w:sdtEndPr/>
      <w:sdtContent>
        <w:p w14:paraId="550929BF" w14:textId="77777777" w:rsidR="006A6601" w:rsidRDefault="006A660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0929E3" wp14:editId="550929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EF05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0929E5" wp14:editId="550929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0929F2" w14:textId="77777777" w:rsidR="006A6601" w:rsidRDefault="006A66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Kasim - 104016</w:t>
                                    </w:r>
                                  </w:p>
                                </w:sdtContent>
                              </w:sdt>
                              <w:p w14:paraId="550929F3" w14:textId="77777777" w:rsidR="006A6601" w:rsidRDefault="00BC08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D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0929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0929F2" w14:textId="77777777" w:rsidR="006A6601" w:rsidRDefault="006A66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Kasim - 104016</w:t>
                              </w:r>
                            </w:p>
                          </w:sdtContent>
                        </w:sdt>
                        <w:p w14:paraId="550929F3" w14:textId="77777777" w:rsidR="006A6601" w:rsidRDefault="00BC08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7D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0929E7" wp14:editId="550929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0929F4" w14:textId="77777777" w:rsidR="006A6601" w:rsidRDefault="00B97D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0929E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0929F4" w14:textId="77777777" w:rsidR="006A6601" w:rsidRDefault="00B97D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929E9" wp14:editId="55092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929F5" w14:textId="77777777" w:rsidR="006A6601" w:rsidRDefault="00BC08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7D6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0929F6" w14:textId="77777777" w:rsidR="006A6601" w:rsidRDefault="006A66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929E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50929F5" w14:textId="77777777" w:rsidR="006A6601" w:rsidRDefault="00BC08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7D6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0929F6" w14:textId="77777777" w:rsidR="006A6601" w:rsidRDefault="006A66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0929C0" w14:textId="77777777" w:rsidR="006A6601" w:rsidRDefault="006A660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70639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929C1" w14:textId="77777777" w:rsidR="00FD076B" w:rsidRDefault="00FD076B">
          <w:pPr>
            <w:pStyle w:val="TOCHeading"/>
          </w:pPr>
          <w:r>
            <w:t>Contents</w:t>
          </w:r>
        </w:p>
        <w:p w14:paraId="52EBE663" w14:textId="0A21FA6C" w:rsidR="00CA5FD6" w:rsidRDefault="008E58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2428" w:history="1">
            <w:r w:rsidR="00CA5FD6" w:rsidRPr="00A5070D">
              <w:rPr>
                <w:rStyle w:val="Hyperlink"/>
                <w:noProof/>
              </w:rPr>
              <w:t>Introduction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_Toc10632428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2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3EF24898" w14:textId="626C41E4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29" w:history="1">
            <w:r w:rsidR="00CA5FD6" w:rsidRPr="00A5070D">
              <w:rPr>
                <w:rStyle w:val="Hyperlink"/>
                <w:noProof/>
              </w:rPr>
              <w:t>Purpose and scope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_Toc10632429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2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6FD7C6E2" w14:textId="1C754ECA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30" w:history="1">
            <w:r w:rsidR="00CA5FD6" w:rsidRPr="00A5070D">
              <w:rPr>
                <w:rStyle w:val="Hyperlink"/>
                <w:noProof/>
              </w:rPr>
              <w:t>Class diagram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_Toc10632430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2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43F5B9DF" w14:textId="6C2119DB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31" w:history="1">
            <w:r w:rsidR="00CA5FD6" w:rsidRPr="00A5070D">
              <w:rPr>
                <w:rStyle w:val="Hyperlink"/>
                <w:noProof/>
              </w:rPr>
              <w:t>Sequence diagrams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_Toc10632431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2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44E87DE6" w14:textId="2EB73120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32" w:history="1">
            <w:r w:rsidR="00CA5FD6" w:rsidRPr="00A5070D">
              <w:rPr>
                <w:rStyle w:val="Hyperlink"/>
                <w:noProof/>
              </w:rPr>
              <w:t>Data Dictionary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_Toc10632432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3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2632AAE3" w14:textId="056FC1C8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33" w:history="1">
            <w:r w:rsidR="00CA5FD6" w:rsidRPr="00A5070D">
              <w:rPr>
                <w:rStyle w:val="Hyperlink"/>
                <w:noProof/>
              </w:rPr>
              <w:t>Human Interface Design (screen images and objects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_Toc10632433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4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00D28123" w14:textId="221F30B8" w:rsidR="00CA5FD6" w:rsidRDefault="00BC08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32434" w:history="1">
            <w:r w:rsidR="00CA5FD6" w:rsidRPr="00A5070D">
              <w:rPr>
                <w:rStyle w:val="Hyperlink"/>
                <w:rFonts w:eastAsia="Times New Roman"/>
                <w:noProof/>
              </w:rPr>
              <w:t>Bibliography</w:t>
            </w:r>
            <w:r w:rsidR="00CA5FD6">
              <w:rPr>
                <w:noProof/>
                <w:webHidden/>
              </w:rPr>
              <w:tab/>
            </w:r>
            <w:r w:rsidR="00CA5FD6">
              <w:rPr>
                <w:noProof/>
                <w:webHidden/>
              </w:rPr>
              <w:fldChar w:fldCharType="begin"/>
            </w:r>
            <w:r w:rsidR="00CA5FD6">
              <w:rPr>
                <w:noProof/>
                <w:webHidden/>
              </w:rPr>
              <w:instrText xml:space="preserve"> PAGEREF _Toc10632434 \h </w:instrText>
            </w:r>
            <w:r w:rsidR="00CA5FD6">
              <w:rPr>
                <w:noProof/>
                <w:webHidden/>
              </w:rPr>
            </w:r>
            <w:r w:rsidR="00CA5FD6">
              <w:rPr>
                <w:noProof/>
                <w:webHidden/>
              </w:rPr>
              <w:fldChar w:fldCharType="separate"/>
            </w:r>
            <w:r w:rsidR="00CA5FD6">
              <w:rPr>
                <w:noProof/>
                <w:webHidden/>
              </w:rPr>
              <w:t>5</w:t>
            </w:r>
            <w:r w:rsidR="00CA5FD6">
              <w:rPr>
                <w:noProof/>
                <w:webHidden/>
              </w:rPr>
              <w:fldChar w:fldCharType="end"/>
            </w:r>
          </w:hyperlink>
        </w:p>
        <w:p w14:paraId="550929C2" w14:textId="494C4C92" w:rsidR="00FD076B" w:rsidRDefault="008E587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50929C3" w14:textId="009399AB" w:rsidR="00FD076B" w:rsidRDefault="00FD076B">
      <w:r>
        <w:br w:type="page"/>
      </w:r>
    </w:p>
    <w:p w14:paraId="550929C5" w14:textId="2D66F88F" w:rsidR="008B7E01" w:rsidRDefault="0011150B" w:rsidP="00A705C2">
      <w:pPr>
        <w:pStyle w:val="Heading1"/>
      </w:pPr>
      <w:bookmarkStart w:id="0" w:name="_Toc10632428"/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3B5DDAB6" wp14:editId="43308BE3">
            <wp:simplePos x="0" y="0"/>
            <wp:positionH relativeFrom="column">
              <wp:posOffset>4342765</wp:posOffset>
            </wp:positionH>
            <wp:positionV relativeFrom="paragraph">
              <wp:posOffset>230505</wp:posOffset>
            </wp:positionV>
            <wp:extent cx="1223010" cy="1223010"/>
            <wp:effectExtent l="0" t="0" r="0" b="0"/>
            <wp:wrapSquare wrapText="bothSides"/>
            <wp:docPr id="5" name="Picture 5" descr="Image result for tic tac to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ic tac toe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E01">
        <w:t>Introduction</w:t>
      </w:r>
      <w:bookmarkEnd w:id="0"/>
    </w:p>
    <w:p w14:paraId="550929C7" w14:textId="433BCF22" w:rsidR="00A705C2" w:rsidRPr="00A705C2" w:rsidRDefault="00DF36DF" w:rsidP="00A705C2">
      <w:pPr>
        <w:pStyle w:val="NoSpacing"/>
      </w:pPr>
      <w:r>
        <w:t xml:space="preserve">The </w:t>
      </w:r>
      <w:r w:rsidR="00F453CD">
        <w:t>application</w:t>
      </w:r>
      <w:r>
        <w:t xml:space="preserve"> will be </w:t>
      </w:r>
      <w:r w:rsidR="00F453CD">
        <w:t>a simple noughts and crosses game where two players will be able to interact</w:t>
      </w:r>
      <w:r w:rsidR="00632975">
        <w:t>.</w:t>
      </w:r>
      <w:r w:rsidR="00190C53">
        <w:t xml:space="preserve"> The game is played on a 3x3 grid in which players take turn marking the grid one with noughts and one with crosses. The goal of the game is to be the first player to get 3 in a row</w:t>
      </w:r>
      <w:r w:rsidR="0063349B">
        <w:t>,</w:t>
      </w:r>
      <w:r w:rsidR="00BE041B">
        <w:t xml:space="preserve"> </w:t>
      </w:r>
      <w:r w:rsidR="0063349B">
        <w:t>which</w:t>
      </w:r>
      <w:r w:rsidR="00BE041B">
        <w:t xml:space="preserve"> can be either vertically, horizontally or diagonally.</w:t>
      </w:r>
      <w:r w:rsidR="0063349B">
        <w:t xml:space="preserve"> If no player </w:t>
      </w:r>
      <w:proofErr w:type="gramStart"/>
      <w:r w:rsidR="0063349B">
        <w:t>is able to</w:t>
      </w:r>
      <w:proofErr w:type="gramEnd"/>
      <w:r w:rsidR="0063349B">
        <w:t xml:space="preserve"> get 3 in a </w:t>
      </w:r>
      <w:r w:rsidR="007406DC">
        <w:t>row,</w:t>
      </w:r>
      <w:r w:rsidR="0063349B">
        <w:t xml:space="preserve"> the</w:t>
      </w:r>
      <w:r w:rsidR="007406DC">
        <w:t xml:space="preserve">n the game is a draw. </w:t>
      </w:r>
    </w:p>
    <w:p w14:paraId="550929C8" w14:textId="40D04E19" w:rsidR="008B7E01" w:rsidRDefault="0011150B" w:rsidP="00A705C2">
      <w:pPr>
        <w:pStyle w:val="Heading1"/>
      </w:pPr>
      <w:bookmarkStart w:id="1" w:name="_Toc10632429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14BF70" wp14:editId="2AF56627">
                <wp:simplePos x="0" y="0"/>
                <wp:positionH relativeFrom="column">
                  <wp:posOffset>4039235</wp:posOffset>
                </wp:positionH>
                <wp:positionV relativeFrom="paragraph">
                  <wp:posOffset>85090</wp:posOffset>
                </wp:positionV>
                <wp:extent cx="2089785" cy="271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0DE2" w14:textId="3DA4A5B3" w:rsidR="0011150B" w:rsidRDefault="0011150B">
                            <w:r>
                              <w:t>Figure 1 Tic Tac Toe</w:t>
                            </w:r>
                            <w:r w:rsidR="004E17D7">
                              <w:t xml:space="preserve"> gameplay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BF70" id="Text Box 2" o:spid="_x0000_s1029" type="#_x0000_t202" style="position:absolute;margin-left:318.05pt;margin-top:6.7pt;width:164.5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" filled="f" stroked="f">
                <v:textbox>
                  <w:txbxContent>
                    <w:p w14:paraId="6B9A0DE2" w14:textId="3DA4A5B3" w:rsidR="0011150B" w:rsidRDefault="0011150B">
                      <w:r>
                        <w:t>Figure 1 Tic Tac Toe</w:t>
                      </w:r>
                      <w:r w:rsidR="004E17D7">
                        <w:t xml:space="preserve"> gameplay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E01">
        <w:t>Purpose and scope</w:t>
      </w:r>
      <w:bookmarkEnd w:id="1"/>
    </w:p>
    <w:p w14:paraId="550929C9" w14:textId="7B8BF814" w:rsidR="00A705C2" w:rsidRDefault="005458CC" w:rsidP="00A705C2">
      <w:pPr>
        <w:pStyle w:val="NoSpacing"/>
      </w:pPr>
      <w:r>
        <w:t xml:space="preserve">The main purpose of the application is to entertain the users playing. </w:t>
      </w:r>
      <w:r w:rsidR="000821E2">
        <w:t xml:space="preserve">The purpose of developing the game is to demonstrate </w:t>
      </w:r>
      <w:proofErr w:type="gramStart"/>
      <w:r w:rsidR="000821E2">
        <w:t>object oriented</w:t>
      </w:r>
      <w:proofErr w:type="gramEnd"/>
      <w:r w:rsidR="000821E2">
        <w:t xml:space="preserve"> programming techniques and to demonstrate how to design, build and test a program.</w:t>
      </w:r>
    </w:p>
    <w:p w14:paraId="7941E769" w14:textId="54826B6B" w:rsidR="000D1C93" w:rsidRDefault="000D1C93" w:rsidP="00A705C2">
      <w:pPr>
        <w:pStyle w:val="NoSpacing"/>
      </w:pPr>
    </w:p>
    <w:p w14:paraId="2A5FDC89" w14:textId="1ACD8DF5" w:rsidR="000821E2" w:rsidRDefault="000821E2" w:rsidP="00A705C2">
      <w:pPr>
        <w:pStyle w:val="NoSpacing"/>
      </w:pPr>
      <w:r>
        <w:t>The scope of the program:</w:t>
      </w:r>
    </w:p>
    <w:p w14:paraId="68EDE34D" w14:textId="302E7C59" w:rsidR="000821E2" w:rsidRDefault="000821E2" w:rsidP="000821E2">
      <w:pPr>
        <w:pStyle w:val="NoSpacing"/>
        <w:numPr>
          <w:ilvl w:val="0"/>
          <w:numId w:val="9"/>
        </w:numPr>
      </w:pPr>
      <w:r>
        <w:t xml:space="preserve">Develop in C# using OOP techniques </w:t>
      </w:r>
    </w:p>
    <w:p w14:paraId="6775CE97" w14:textId="7F04D2F3" w:rsidR="000D1C93" w:rsidRDefault="000D1C93" w:rsidP="000821E2">
      <w:pPr>
        <w:pStyle w:val="NoSpacing"/>
        <w:numPr>
          <w:ilvl w:val="0"/>
          <w:numId w:val="9"/>
        </w:numPr>
      </w:pPr>
      <w:r>
        <w:t>Score board to keep track of number of wins by each player</w:t>
      </w:r>
    </w:p>
    <w:p w14:paraId="550929CA" w14:textId="4BD96BB2" w:rsidR="00A705C2" w:rsidRPr="00A705C2" w:rsidRDefault="000821E2" w:rsidP="00A705C2">
      <w:pPr>
        <w:pStyle w:val="NoSpacing"/>
        <w:numPr>
          <w:ilvl w:val="0"/>
          <w:numId w:val="9"/>
        </w:numPr>
      </w:pPr>
      <w:r>
        <w:t>Be able to play the game with no errors</w:t>
      </w:r>
    </w:p>
    <w:p w14:paraId="550929CB" w14:textId="4EEF4F7F" w:rsidR="008B7E01" w:rsidRDefault="008B7E01" w:rsidP="00A705C2">
      <w:pPr>
        <w:pStyle w:val="Heading1"/>
      </w:pPr>
      <w:bookmarkStart w:id="2" w:name="_Toc10632430"/>
      <w:r>
        <w:t>Class diagram</w:t>
      </w:r>
      <w:bookmarkEnd w:id="2"/>
    </w:p>
    <w:p w14:paraId="550929CC" w14:textId="29A5F17F" w:rsidR="00A705C2" w:rsidRDefault="00304285" w:rsidP="00A705C2">
      <w:pPr>
        <w:pStyle w:val="NoSpacing"/>
      </w:pPr>
      <w:r>
        <w:t>The diagrams below will describe the structure and contents of the game showing the</w:t>
      </w:r>
      <w:r w:rsidR="00D64EB9">
        <w:t xml:space="preserve"> relationships between classes.</w:t>
      </w:r>
    </w:p>
    <w:p w14:paraId="550929CD" w14:textId="775C7CBD" w:rsidR="00A705C2" w:rsidRPr="00A705C2" w:rsidRDefault="00E67D33" w:rsidP="00A705C2">
      <w:pPr>
        <w:pStyle w:val="NoSpacing"/>
      </w:pPr>
      <w:r>
        <w:rPr>
          <w:noProof/>
        </w:rPr>
        <w:drawing>
          <wp:inline distT="0" distB="0" distL="0" distR="0" wp14:anchorId="1D32983D" wp14:editId="6139D71E">
            <wp:extent cx="3689350" cy="1333336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32" cy="133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929CE" w14:textId="11A55F9F" w:rsidR="008B7E01" w:rsidRDefault="008B7E01" w:rsidP="00A705C2">
      <w:pPr>
        <w:pStyle w:val="Heading1"/>
      </w:pPr>
      <w:bookmarkStart w:id="3" w:name="_Toc10632431"/>
      <w:r>
        <w:t>Sequence diagrams</w:t>
      </w:r>
      <w:bookmarkEnd w:id="3"/>
    </w:p>
    <w:p w14:paraId="550929CF" w14:textId="39A04FFB" w:rsidR="00A705C2" w:rsidRDefault="003C2147" w:rsidP="00A705C2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0641B" wp14:editId="380F449B">
                <wp:simplePos x="0" y="0"/>
                <wp:positionH relativeFrom="margin">
                  <wp:posOffset>1818640</wp:posOffset>
                </wp:positionH>
                <wp:positionV relativeFrom="paragraph">
                  <wp:posOffset>2453640</wp:posOffset>
                </wp:positionV>
                <wp:extent cx="2411095" cy="2711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0B58" w14:textId="64965C1F" w:rsidR="003C2147" w:rsidRDefault="003C2147" w:rsidP="003C2147">
                            <w:pPr>
                              <w:jc w:val="center"/>
                            </w:pPr>
                            <w:r>
                              <w:t>Figure 2 New/Resetting game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641B" id="_x0000_s1030" type="#_x0000_t202" style="position:absolute;margin-left:143.2pt;margin-top:193.2pt;width:189.85pt;height: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" filled="f" stroked="f">
                <v:textbox>
                  <w:txbxContent>
                    <w:p w14:paraId="16AC0B58" w14:textId="64965C1F" w:rsidR="003C2147" w:rsidRDefault="003C2147" w:rsidP="003C2147">
                      <w:pPr>
                        <w:jc w:val="center"/>
                      </w:pPr>
                      <w:r>
                        <w:t>Figure 2 New/Resetting game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285">
        <w:t xml:space="preserve">The sequence diagrams below will illustrate the behaviour of the program </w:t>
      </w:r>
    </w:p>
    <w:p w14:paraId="550929D0" w14:textId="78A05315" w:rsidR="00A705C2" w:rsidRDefault="00DC5353" w:rsidP="00A705C2">
      <w:pPr>
        <w:pStyle w:val="NoSpacing"/>
      </w:pPr>
      <w:r w:rsidRPr="00DC5353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19D7798" wp14:editId="617FB26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2809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9" b="1"/>
                    <a:stretch/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CF946A" w14:textId="0347CC0A" w:rsidR="00D2707D" w:rsidRDefault="00140F7E" w:rsidP="00A705C2">
      <w:pPr>
        <w:pStyle w:val="NoSpacing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230315" wp14:editId="34D792A4">
                <wp:simplePos x="0" y="0"/>
                <wp:positionH relativeFrom="margin">
                  <wp:align>center</wp:align>
                </wp:positionH>
                <wp:positionV relativeFrom="paragraph">
                  <wp:posOffset>2898210</wp:posOffset>
                </wp:positionV>
                <wp:extent cx="2411095" cy="27114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0A5CE" w14:textId="1A3D4EBF" w:rsidR="00140F7E" w:rsidRDefault="00140F7E" w:rsidP="00140F7E">
                            <w:pPr>
                              <w:jc w:val="center"/>
                            </w:pPr>
                            <w:r>
                              <w:t>Figure 3 Playing game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0315" id="_x0000_s1031" type="#_x0000_t202" style="position:absolute;margin-left:0;margin-top:228.2pt;width:189.85pt;height:21.3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" filled="f" stroked="f">
                <v:textbox>
                  <w:txbxContent>
                    <w:p w14:paraId="7BE0A5CE" w14:textId="1A3D4EBF" w:rsidR="00140F7E" w:rsidRDefault="00140F7E" w:rsidP="00140F7E">
                      <w:pPr>
                        <w:jc w:val="center"/>
                      </w:pPr>
                      <w:r>
                        <w:t>Figure 3 Playing game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353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0A73B4A1" wp14:editId="20B999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96635" cy="29248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9"/>
                    <a:stretch/>
                  </pic:blipFill>
                  <pic:spPr bwMode="auto">
                    <a:xfrm>
                      <a:off x="0" y="0"/>
                      <a:ext cx="60966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9D05F5" w14:textId="4BF3F65C" w:rsidR="00140F7E" w:rsidRDefault="00140F7E" w:rsidP="00A705C2">
      <w:pPr>
        <w:pStyle w:val="NoSpacing"/>
      </w:pPr>
    </w:p>
    <w:p w14:paraId="4B5DACD3" w14:textId="1A88A7E0" w:rsidR="00D2707D" w:rsidRPr="00A705C2" w:rsidRDefault="003C2147" w:rsidP="00A705C2">
      <w:pPr>
        <w:pStyle w:val="NoSpacing"/>
      </w:pPr>
      <w:r>
        <w:t xml:space="preserve">Figure 2 shows the sequence for </w:t>
      </w:r>
      <w:r w:rsidR="00D2707D">
        <w:t xml:space="preserve">creating a new game and </w:t>
      </w:r>
      <w:r>
        <w:t xml:space="preserve">figure 3 </w:t>
      </w:r>
      <w:r w:rsidR="00D2707D">
        <w:t>for playing a game.</w:t>
      </w:r>
    </w:p>
    <w:p w14:paraId="550929D1" w14:textId="330C47FD" w:rsidR="008B7E01" w:rsidRDefault="008B7E01" w:rsidP="00A705C2">
      <w:pPr>
        <w:pStyle w:val="Heading1"/>
      </w:pPr>
      <w:bookmarkStart w:id="4" w:name="_Toc10632432"/>
      <w:r>
        <w:t>Data Dictionary</w:t>
      </w:r>
      <w:bookmarkEnd w:id="4"/>
    </w:p>
    <w:p w14:paraId="550929D2" w14:textId="57866687" w:rsidR="00A705C2" w:rsidRDefault="008E5876" w:rsidP="00A705C2">
      <w:pPr>
        <w:pStyle w:val="NoSpacing"/>
      </w:pPr>
      <w:r>
        <w:t xml:space="preserve">The </w:t>
      </w:r>
      <w:r w:rsidR="000821E2">
        <w:t>data</w:t>
      </w:r>
      <w:r>
        <w:t xml:space="preserve"> dictionary below will list </w:t>
      </w:r>
      <w:proofErr w:type="gramStart"/>
      <w:r>
        <w:t>all o</w:t>
      </w:r>
      <w:r w:rsidR="00B57AA5">
        <w:t>f</w:t>
      </w:r>
      <w:proofErr w:type="gramEnd"/>
      <w:r w:rsidR="00B57AA5">
        <w:t xml:space="preserve"> the data the program will use including the classes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2667"/>
        <w:gridCol w:w="5271"/>
      </w:tblGrid>
      <w:tr w:rsidR="005458CC" w14:paraId="7E7574CB" w14:textId="77777777" w:rsidTr="00A32B03">
        <w:trPr>
          <w:trHeight w:val="349"/>
        </w:trPr>
        <w:tc>
          <w:tcPr>
            <w:tcW w:w="1555" w:type="dxa"/>
          </w:tcPr>
          <w:p w14:paraId="64A6982D" w14:textId="77777777" w:rsidR="005458CC" w:rsidRPr="0030355B" w:rsidRDefault="005458CC" w:rsidP="00A32B03">
            <w:pPr>
              <w:pStyle w:val="NoSpacing"/>
              <w:rPr>
                <w:b/>
              </w:rPr>
            </w:pPr>
            <w:r w:rsidRPr="0030355B">
              <w:rPr>
                <w:b/>
              </w:rPr>
              <w:t>Data type</w:t>
            </w:r>
          </w:p>
        </w:tc>
        <w:tc>
          <w:tcPr>
            <w:tcW w:w="2667" w:type="dxa"/>
          </w:tcPr>
          <w:p w14:paraId="6628ECCF" w14:textId="77777777" w:rsidR="005458CC" w:rsidRPr="0030355B" w:rsidRDefault="005458CC" w:rsidP="00A32B03">
            <w:pPr>
              <w:pStyle w:val="NoSpacing"/>
              <w:rPr>
                <w:b/>
              </w:rPr>
            </w:pPr>
            <w:r w:rsidRPr="0030355B">
              <w:rPr>
                <w:b/>
              </w:rPr>
              <w:t>Variable</w:t>
            </w:r>
          </w:p>
        </w:tc>
        <w:tc>
          <w:tcPr>
            <w:tcW w:w="5271" w:type="dxa"/>
          </w:tcPr>
          <w:p w14:paraId="4B11A1B5" w14:textId="77777777" w:rsidR="005458CC" w:rsidRPr="0030355B" w:rsidRDefault="005458CC" w:rsidP="00A32B03">
            <w:pPr>
              <w:pStyle w:val="NoSpacing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5458CC" w14:paraId="3D6CCBAA" w14:textId="77777777" w:rsidTr="00A32B03">
        <w:tc>
          <w:tcPr>
            <w:tcW w:w="1555" w:type="dxa"/>
          </w:tcPr>
          <w:p w14:paraId="7B0E79FE" w14:textId="41A2AE97" w:rsidR="005458CC" w:rsidRDefault="00216EBB" w:rsidP="00A32B03">
            <w:pPr>
              <w:pStyle w:val="NoSpacing"/>
            </w:pPr>
            <w:r>
              <w:t xml:space="preserve">Boolean </w:t>
            </w:r>
          </w:p>
        </w:tc>
        <w:tc>
          <w:tcPr>
            <w:tcW w:w="2667" w:type="dxa"/>
          </w:tcPr>
          <w:p w14:paraId="756AF4FD" w14:textId="12818CC5" w:rsidR="005458CC" w:rsidRPr="0030355B" w:rsidRDefault="00216EBB" w:rsidP="00A32B03">
            <w:pPr>
              <w:pStyle w:val="NoSpacing"/>
            </w:pPr>
            <w:proofErr w:type="spellStart"/>
            <w:r>
              <w:t>blnDraw</w:t>
            </w:r>
            <w:proofErr w:type="spellEnd"/>
          </w:p>
        </w:tc>
        <w:tc>
          <w:tcPr>
            <w:tcW w:w="5271" w:type="dxa"/>
          </w:tcPr>
          <w:p w14:paraId="23458785" w14:textId="5F3EFF66" w:rsidR="005458CC" w:rsidRPr="0030355B" w:rsidRDefault="00845806" w:rsidP="00845806">
            <w:pPr>
              <w:pStyle w:val="NoSpacing"/>
            </w:pPr>
            <w:r>
              <w:t>Used to check whether a draw has taken place</w:t>
            </w:r>
          </w:p>
        </w:tc>
      </w:tr>
      <w:tr w:rsidR="00216EBB" w14:paraId="314DA975" w14:textId="77777777" w:rsidTr="00A32B03">
        <w:tc>
          <w:tcPr>
            <w:tcW w:w="1555" w:type="dxa"/>
          </w:tcPr>
          <w:p w14:paraId="11CE0424" w14:textId="7C0EDC8F" w:rsidR="00216EBB" w:rsidRDefault="00216EBB" w:rsidP="00216EBB">
            <w:pPr>
              <w:pStyle w:val="NoSpacing"/>
            </w:pPr>
            <w:r w:rsidRPr="0005392D">
              <w:t xml:space="preserve">Boolean </w:t>
            </w:r>
          </w:p>
        </w:tc>
        <w:tc>
          <w:tcPr>
            <w:tcW w:w="2667" w:type="dxa"/>
          </w:tcPr>
          <w:p w14:paraId="27818237" w14:textId="6844CF70" w:rsidR="00216EBB" w:rsidRPr="0030355B" w:rsidRDefault="00216EBB" w:rsidP="00216EBB">
            <w:pPr>
              <w:pStyle w:val="NoSpacing"/>
            </w:pPr>
            <w:proofErr w:type="spellStart"/>
            <w:r>
              <w:t>BlnPlayerX</w:t>
            </w:r>
            <w:proofErr w:type="spellEnd"/>
          </w:p>
        </w:tc>
        <w:tc>
          <w:tcPr>
            <w:tcW w:w="5271" w:type="dxa"/>
          </w:tcPr>
          <w:p w14:paraId="2E6D471B" w14:textId="10B99917" w:rsidR="00216EBB" w:rsidRPr="0030355B" w:rsidRDefault="00845806" w:rsidP="00216EBB">
            <w:pPr>
              <w:pStyle w:val="NoSpacing"/>
            </w:pPr>
            <w:r>
              <w:t>Used to check if player X has won</w:t>
            </w:r>
          </w:p>
        </w:tc>
      </w:tr>
      <w:tr w:rsidR="00845806" w14:paraId="1E438CCD" w14:textId="77777777" w:rsidTr="00A32B03">
        <w:tc>
          <w:tcPr>
            <w:tcW w:w="1555" w:type="dxa"/>
          </w:tcPr>
          <w:p w14:paraId="0B6AAE65" w14:textId="1630EB32" w:rsidR="00845806" w:rsidRDefault="00845806" w:rsidP="00845806">
            <w:pPr>
              <w:pStyle w:val="NoSpacing"/>
            </w:pPr>
            <w:r w:rsidRPr="0005392D">
              <w:t xml:space="preserve">Boolean </w:t>
            </w:r>
          </w:p>
        </w:tc>
        <w:tc>
          <w:tcPr>
            <w:tcW w:w="2667" w:type="dxa"/>
          </w:tcPr>
          <w:p w14:paraId="16B117B5" w14:textId="6F0EDD99" w:rsidR="00845806" w:rsidRPr="0030355B" w:rsidRDefault="00845806" w:rsidP="00845806">
            <w:pPr>
              <w:pStyle w:val="NoSpacing"/>
            </w:pPr>
            <w:proofErr w:type="spellStart"/>
            <w:r>
              <w:t>BlnPlayerO</w:t>
            </w:r>
            <w:proofErr w:type="spellEnd"/>
          </w:p>
        </w:tc>
        <w:tc>
          <w:tcPr>
            <w:tcW w:w="5271" w:type="dxa"/>
          </w:tcPr>
          <w:p w14:paraId="22E74B61" w14:textId="73F747F9" w:rsidR="00845806" w:rsidRPr="0030355B" w:rsidRDefault="00845806" w:rsidP="00845806">
            <w:pPr>
              <w:pStyle w:val="NoSpacing"/>
            </w:pPr>
            <w:r>
              <w:t>Used to check if player O has won</w:t>
            </w:r>
          </w:p>
        </w:tc>
      </w:tr>
      <w:tr w:rsidR="00845806" w14:paraId="5DD2C03B" w14:textId="77777777" w:rsidTr="00A32B03">
        <w:tc>
          <w:tcPr>
            <w:tcW w:w="1555" w:type="dxa"/>
          </w:tcPr>
          <w:p w14:paraId="207D4FAB" w14:textId="3FC5BB1E" w:rsidR="00845806" w:rsidRDefault="00845806" w:rsidP="00845806">
            <w:pPr>
              <w:pStyle w:val="NoSpacing"/>
            </w:pPr>
            <w:r w:rsidRPr="0005392D">
              <w:t xml:space="preserve">Boolean </w:t>
            </w:r>
          </w:p>
        </w:tc>
        <w:tc>
          <w:tcPr>
            <w:tcW w:w="2667" w:type="dxa"/>
          </w:tcPr>
          <w:p w14:paraId="026619A2" w14:textId="6843B20A" w:rsidR="00845806" w:rsidRPr="0030355B" w:rsidRDefault="00845806" w:rsidP="00845806">
            <w:pPr>
              <w:pStyle w:val="NoSpacing"/>
            </w:pPr>
            <w:proofErr w:type="spellStart"/>
            <w:r>
              <w:t>blnGameOver</w:t>
            </w:r>
            <w:proofErr w:type="spellEnd"/>
          </w:p>
        </w:tc>
        <w:tc>
          <w:tcPr>
            <w:tcW w:w="5271" w:type="dxa"/>
          </w:tcPr>
          <w:p w14:paraId="21F20C68" w14:textId="123F1DAE" w:rsidR="00845806" w:rsidRPr="0030355B" w:rsidRDefault="00F572D6" w:rsidP="00845806">
            <w:pPr>
              <w:pStyle w:val="NoSpacing"/>
            </w:pPr>
            <w:r>
              <w:t>Used to allow game to continue or stop if game is over</w:t>
            </w:r>
          </w:p>
        </w:tc>
      </w:tr>
      <w:tr w:rsidR="00845806" w14:paraId="39BDD2AB" w14:textId="77777777" w:rsidTr="00A32B03">
        <w:tc>
          <w:tcPr>
            <w:tcW w:w="1555" w:type="dxa"/>
          </w:tcPr>
          <w:p w14:paraId="79258F17" w14:textId="0640CB37" w:rsidR="00845806" w:rsidRDefault="00845806" w:rsidP="00845806">
            <w:pPr>
              <w:pStyle w:val="NoSpacing"/>
            </w:pPr>
            <w:r>
              <w:t xml:space="preserve">String </w:t>
            </w:r>
          </w:p>
        </w:tc>
        <w:tc>
          <w:tcPr>
            <w:tcW w:w="2667" w:type="dxa"/>
          </w:tcPr>
          <w:p w14:paraId="30EF68A2" w14:textId="24B201BC" w:rsidR="00845806" w:rsidRPr="0030355B" w:rsidRDefault="00845806" w:rsidP="00845806">
            <w:pPr>
              <w:pStyle w:val="NoSpacing"/>
            </w:pPr>
            <w:r>
              <w:t xml:space="preserve">Message </w:t>
            </w:r>
          </w:p>
        </w:tc>
        <w:tc>
          <w:tcPr>
            <w:tcW w:w="5271" w:type="dxa"/>
          </w:tcPr>
          <w:p w14:paraId="6B8DCB51" w14:textId="314DA1A3" w:rsidR="00845806" w:rsidRPr="0030355B" w:rsidRDefault="00845806" w:rsidP="00845806">
            <w:pPr>
              <w:pStyle w:val="NoSpacing"/>
            </w:pPr>
            <w:r>
              <w:t>Welcome message when opening the application</w:t>
            </w:r>
          </w:p>
        </w:tc>
      </w:tr>
      <w:tr w:rsidR="00845806" w14:paraId="69EE89F2" w14:textId="77777777" w:rsidTr="00A32B03">
        <w:tc>
          <w:tcPr>
            <w:tcW w:w="1555" w:type="dxa"/>
          </w:tcPr>
          <w:p w14:paraId="4247C7DB" w14:textId="1F818523" w:rsidR="00845806" w:rsidRDefault="00845806" w:rsidP="00845806">
            <w:pPr>
              <w:pStyle w:val="NoSpacing"/>
            </w:pPr>
            <w:r>
              <w:t xml:space="preserve">Int </w:t>
            </w:r>
          </w:p>
        </w:tc>
        <w:tc>
          <w:tcPr>
            <w:tcW w:w="2667" w:type="dxa"/>
          </w:tcPr>
          <w:p w14:paraId="56CAFF50" w14:textId="3518DCA1" w:rsidR="00845806" w:rsidRPr="0030355B" w:rsidRDefault="00845806" w:rsidP="00845806">
            <w:pPr>
              <w:pStyle w:val="NoSpacing"/>
            </w:pPr>
            <w:r>
              <w:t>count</w:t>
            </w:r>
          </w:p>
        </w:tc>
        <w:tc>
          <w:tcPr>
            <w:tcW w:w="5271" w:type="dxa"/>
          </w:tcPr>
          <w:p w14:paraId="44B18956" w14:textId="4AAA916B" w:rsidR="00845806" w:rsidRPr="0030355B" w:rsidRDefault="00845806" w:rsidP="00845806">
            <w:pPr>
              <w:pStyle w:val="NoSpacing"/>
            </w:pPr>
            <w:r>
              <w:t>Used to check whether a draw has taken place</w:t>
            </w:r>
            <w:r w:rsidR="00250D3A">
              <w:t xml:space="preserve"> by increasing count by one ev</w:t>
            </w:r>
            <w:r w:rsidR="00AC1299">
              <w:t>e</w:t>
            </w:r>
            <w:r w:rsidR="00250D3A">
              <w:t>ry time a button is pressed</w:t>
            </w:r>
            <w:r w:rsidR="00AC1299">
              <w:t>.</w:t>
            </w:r>
          </w:p>
        </w:tc>
      </w:tr>
      <w:tr w:rsidR="00845806" w14:paraId="0F810A55" w14:textId="77777777" w:rsidTr="00A32B03">
        <w:tc>
          <w:tcPr>
            <w:tcW w:w="1555" w:type="dxa"/>
          </w:tcPr>
          <w:p w14:paraId="7F2F03B8" w14:textId="50F75154" w:rsidR="00845806" w:rsidRDefault="00845806" w:rsidP="00845806">
            <w:pPr>
              <w:pStyle w:val="NoSpacing"/>
            </w:pPr>
            <w:r>
              <w:t>string</w:t>
            </w:r>
          </w:p>
        </w:tc>
        <w:tc>
          <w:tcPr>
            <w:tcW w:w="2667" w:type="dxa"/>
          </w:tcPr>
          <w:p w14:paraId="49AE9EE2" w14:textId="0B3543C3" w:rsidR="00845806" w:rsidRPr="0030355B" w:rsidRDefault="00845806" w:rsidP="00845806">
            <w:pPr>
              <w:pStyle w:val="NoSpacing"/>
            </w:pPr>
            <w:proofErr w:type="spellStart"/>
            <w:r>
              <w:t>strMarker</w:t>
            </w:r>
            <w:proofErr w:type="spellEnd"/>
          </w:p>
        </w:tc>
        <w:tc>
          <w:tcPr>
            <w:tcW w:w="5271" w:type="dxa"/>
          </w:tcPr>
          <w:p w14:paraId="4B121373" w14:textId="77777777" w:rsidR="00845806" w:rsidRPr="0030355B" w:rsidRDefault="00845806" w:rsidP="00845806">
            <w:pPr>
              <w:pStyle w:val="NoSpacing"/>
            </w:pPr>
            <w:r>
              <w:t xml:space="preserve">Store Authors name in </w:t>
            </w:r>
            <w:proofErr w:type="gramStart"/>
            <w:r>
              <w:t>20 character</w:t>
            </w:r>
            <w:proofErr w:type="gramEnd"/>
            <w:r>
              <w:t xml:space="preserve"> array</w:t>
            </w:r>
          </w:p>
        </w:tc>
      </w:tr>
      <w:tr w:rsidR="00845806" w14:paraId="1E001238" w14:textId="77777777" w:rsidTr="00A32B03">
        <w:tc>
          <w:tcPr>
            <w:tcW w:w="1555" w:type="dxa"/>
          </w:tcPr>
          <w:p w14:paraId="64761367" w14:textId="7DDEE113" w:rsidR="00845806" w:rsidRDefault="00845806" w:rsidP="00845806">
            <w:pPr>
              <w:pStyle w:val="NoSpacing"/>
            </w:pPr>
            <w:r>
              <w:t>Boolean</w:t>
            </w:r>
          </w:p>
        </w:tc>
        <w:tc>
          <w:tcPr>
            <w:tcW w:w="2667" w:type="dxa"/>
          </w:tcPr>
          <w:p w14:paraId="20D33CEC" w14:textId="379E1026" w:rsidR="00845806" w:rsidRPr="0030355B" w:rsidRDefault="00845806" w:rsidP="00845806">
            <w:pPr>
              <w:pStyle w:val="NoSpacing"/>
            </w:pPr>
            <w:proofErr w:type="spellStart"/>
            <w:r>
              <w:t>blnPlayerStatus</w:t>
            </w:r>
            <w:proofErr w:type="spellEnd"/>
          </w:p>
        </w:tc>
        <w:tc>
          <w:tcPr>
            <w:tcW w:w="5271" w:type="dxa"/>
          </w:tcPr>
          <w:p w14:paraId="62D4EFCA" w14:textId="292ED9C6" w:rsidR="00845806" w:rsidRDefault="00AC1299" w:rsidP="00845806">
            <w:pPr>
              <w:pStyle w:val="NoSpacing"/>
            </w:pPr>
            <w:r>
              <w:t>Used to show progress off player in number of wins</w:t>
            </w:r>
          </w:p>
        </w:tc>
      </w:tr>
      <w:tr w:rsidR="00B57AA5" w14:paraId="5658AD51" w14:textId="77777777" w:rsidTr="00A32B03">
        <w:tc>
          <w:tcPr>
            <w:tcW w:w="1555" w:type="dxa"/>
          </w:tcPr>
          <w:p w14:paraId="6D729B90" w14:textId="4A634183" w:rsidR="00B57AA5" w:rsidRDefault="00B57AA5" w:rsidP="00B57AA5">
            <w:pPr>
              <w:pStyle w:val="NoSpacing"/>
            </w:pPr>
            <w:r>
              <w:t>class</w:t>
            </w:r>
          </w:p>
        </w:tc>
        <w:tc>
          <w:tcPr>
            <w:tcW w:w="2667" w:type="dxa"/>
          </w:tcPr>
          <w:p w14:paraId="60C6D73A" w14:textId="607681F0" w:rsidR="00B57AA5" w:rsidRDefault="00B57AA5" w:rsidP="00B57AA5">
            <w:pPr>
              <w:pStyle w:val="NoSpacing"/>
            </w:pPr>
            <w:proofErr w:type="spellStart"/>
            <w:r>
              <w:t>TTTgame</w:t>
            </w:r>
            <w:proofErr w:type="spellEnd"/>
          </w:p>
        </w:tc>
        <w:tc>
          <w:tcPr>
            <w:tcW w:w="5271" w:type="dxa"/>
          </w:tcPr>
          <w:p w14:paraId="473BA5E9" w14:textId="53AEE0FD" w:rsidR="00B57AA5" w:rsidRDefault="003942A8" w:rsidP="00B57AA5">
            <w:pPr>
              <w:pStyle w:val="NoSpacing"/>
            </w:pPr>
            <w:r>
              <w:t>Class for main form</w:t>
            </w:r>
          </w:p>
        </w:tc>
      </w:tr>
      <w:tr w:rsidR="00B57AA5" w14:paraId="085D36C2" w14:textId="77777777" w:rsidTr="00A32B03">
        <w:tc>
          <w:tcPr>
            <w:tcW w:w="1555" w:type="dxa"/>
          </w:tcPr>
          <w:p w14:paraId="4E8D17B8" w14:textId="063F3ACE" w:rsidR="00B57AA5" w:rsidRDefault="00B57AA5" w:rsidP="00B57AA5">
            <w:pPr>
              <w:pStyle w:val="NoSpacing"/>
            </w:pPr>
            <w:r>
              <w:t>class</w:t>
            </w:r>
          </w:p>
        </w:tc>
        <w:tc>
          <w:tcPr>
            <w:tcW w:w="2667" w:type="dxa"/>
          </w:tcPr>
          <w:p w14:paraId="15D3DBEB" w14:textId="5EE5613B" w:rsidR="00B57AA5" w:rsidRDefault="00B57AA5" w:rsidP="00B57AA5">
            <w:pPr>
              <w:pStyle w:val="NoSpacing"/>
            </w:pPr>
            <w:r>
              <w:t>Player</w:t>
            </w:r>
          </w:p>
        </w:tc>
        <w:tc>
          <w:tcPr>
            <w:tcW w:w="5271" w:type="dxa"/>
          </w:tcPr>
          <w:p w14:paraId="7BA87353" w14:textId="17BF4D70" w:rsidR="00B57AA5" w:rsidRDefault="003942A8" w:rsidP="00B57AA5">
            <w:pPr>
              <w:pStyle w:val="NoSpacing"/>
            </w:pPr>
            <w:r>
              <w:t>Class for player</w:t>
            </w:r>
          </w:p>
        </w:tc>
      </w:tr>
      <w:tr w:rsidR="00B57AA5" w14:paraId="414CAB5E" w14:textId="77777777" w:rsidTr="00A32B03">
        <w:tc>
          <w:tcPr>
            <w:tcW w:w="1555" w:type="dxa"/>
          </w:tcPr>
          <w:p w14:paraId="52053481" w14:textId="378DD3AF" w:rsidR="00B57AA5" w:rsidRDefault="00B57AA5" w:rsidP="00B57AA5">
            <w:pPr>
              <w:pStyle w:val="NoSpacing"/>
            </w:pPr>
            <w:r>
              <w:t>class</w:t>
            </w:r>
          </w:p>
        </w:tc>
        <w:tc>
          <w:tcPr>
            <w:tcW w:w="2667" w:type="dxa"/>
          </w:tcPr>
          <w:p w14:paraId="2CBC2A02" w14:textId="231474C2" w:rsidR="00B57AA5" w:rsidRDefault="00B57AA5" w:rsidP="00B57AA5">
            <w:pPr>
              <w:pStyle w:val="NoSpacing"/>
            </w:pPr>
            <w:r>
              <w:t>Marker</w:t>
            </w:r>
          </w:p>
        </w:tc>
        <w:tc>
          <w:tcPr>
            <w:tcW w:w="5271" w:type="dxa"/>
          </w:tcPr>
          <w:p w14:paraId="49A45B3A" w14:textId="357B672C" w:rsidR="00B57AA5" w:rsidRDefault="003942A8" w:rsidP="00B57AA5">
            <w:pPr>
              <w:pStyle w:val="NoSpacing"/>
            </w:pPr>
            <w:r>
              <w:t>Class for marker</w:t>
            </w:r>
          </w:p>
        </w:tc>
      </w:tr>
    </w:tbl>
    <w:p w14:paraId="55382886" w14:textId="11F0F51E" w:rsidR="003942A8" w:rsidRPr="00A705C2" w:rsidRDefault="00D70B57" w:rsidP="00D70B57">
      <w:bookmarkStart w:id="5" w:name="_GoBack"/>
      <w:bookmarkEnd w:id="5"/>
      <w:r>
        <w:br w:type="page"/>
      </w:r>
    </w:p>
    <w:p w14:paraId="550929D4" w14:textId="1A52F863" w:rsidR="00A705C2" w:rsidRDefault="008B7E01" w:rsidP="00A705C2">
      <w:pPr>
        <w:pStyle w:val="Heading1"/>
      </w:pPr>
      <w:bookmarkStart w:id="6" w:name="_Toc10632433"/>
      <w:r>
        <w:lastRenderedPageBreak/>
        <w:t>Human Interface Design (screen images and objects</w:t>
      </w:r>
      <w:bookmarkEnd w:id="6"/>
      <w:r>
        <w:t xml:space="preserve"> </w:t>
      </w:r>
    </w:p>
    <w:p w14:paraId="7C0FA7A8" w14:textId="0BC069B2" w:rsidR="0006244D" w:rsidRPr="0006244D" w:rsidRDefault="007131B4" w:rsidP="0006244D">
      <w:pPr>
        <w:pStyle w:val="NoSpacing"/>
      </w:pPr>
      <w:r>
        <w:t xml:space="preserve">The objects used are labels and the buttons as </w:t>
      </w:r>
      <w:r w:rsidR="0006244D">
        <w:t xml:space="preserve">shown </w:t>
      </w:r>
      <w:r>
        <w:t>below in</w:t>
      </w:r>
      <w:r w:rsidR="0006244D">
        <w:t xml:space="preserve"> the main interface</w:t>
      </w:r>
      <w:r>
        <w:t>:</w:t>
      </w:r>
    </w:p>
    <w:p w14:paraId="550929D5" w14:textId="1168E2EB" w:rsidR="00A705C2" w:rsidRDefault="0006244D" w:rsidP="00A705C2">
      <w:pPr>
        <w:pStyle w:val="NoSpacing"/>
      </w:pPr>
      <w:r>
        <w:rPr>
          <w:noProof/>
          <w:lang w:eastAsia="en-GB"/>
        </w:rPr>
        <w:drawing>
          <wp:inline distT="0" distB="0" distL="0" distR="0" wp14:anchorId="2E0A3D02" wp14:editId="1883D7AA">
            <wp:extent cx="30480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B6440" w14:textId="148917EC" w:rsidR="0006244D" w:rsidRDefault="0006244D" w:rsidP="00A705C2">
      <w:pPr>
        <w:pStyle w:val="NoSpacing"/>
      </w:pPr>
    </w:p>
    <w:p w14:paraId="550929DF" w14:textId="120E048D" w:rsidR="0023155B" w:rsidRDefault="0023155B" w:rsidP="00A705C2">
      <w:pPr>
        <w:pStyle w:val="NoSpacing"/>
      </w:pPr>
      <w:r>
        <w:br w:type="page"/>
      </w:r>
    </w:p>
    <w:p w14:paraId="550929E0" w14:textId="77777777" w:rsidR="0023155B" w:rsidRDefault="0023155B" w:rsidP="0023155B">
      <w:pPr>
        <w:pStyle w:val="Heading1"/>
        <w:rPr>
          <w:rFonts w:eastAsia="Times New Roman"/>
        </w:rPr>
      </w:pPr>
      <w:bookmarkStart w:id="7" w:name="_Toc10632434"/>
      <w:r>
        <w:rPr>
          <w:rFonts w:eastAsia="Times New Roman"/>
        </w:rPr>
        <w:lastRenderedPageBreak/>
        <w:t>Bibliography</w:t>
      </w:r>
      <w:bookmarkEnd w:id="7"/>
    </w:p>
    <w:p w14:paraId="550929E1" w14:textId="0F1495D4" w:rsidR="0023155B" w:rsidRPr="0023155B" w:rsidRDefault="00632975" w:rsidP="00632975">
      <w:pPr>
        <w:pStyle w:val="NoSpacing"/>
        <w:numPr>
          <w:ilvl w:val="0"/>
          <w:numId w:val="10"/>
        </w:numPr>
      </w:pPr>
      <w:r w:rsidRPr="00632975">
        <w:t xml:space="preserve">The Spruce Crafts. 2019. Learn Tic-Tac-Toe Game Rules </w:t>
      </w:r>
      <w:proofErr w:type="gramStart"/>
      <w:r w:rsidRPr="00632975">
        <w:t>With</w:t>
      </w:r>
      <w:proofErr w:type="gramEnd"/>
      <w:r w:rsidRPr="00632975">
        <w:t xml:space="preserve"> Variants. [ONLINE] Available at: </w:t>
      </w:r>
      <w:hyperlink r:id="rId15" w:history="1">
        <w:r w:rsidRPr="00632975">
          <w:rPr>
            <w:rStyle w:val="Hyperlink"/>
          </w:rPr>
          <w:t>https://www.thesprucecrafts.com/tic-tac-toe-game-rules-412170</w:t>
        </w:r>
      </w:hyperlink>
      <w:r w:rsidRPr="00632975">
        <w:t>. [Accessed 21 May 2019].</w:t>
      </w:r>
    </w:p>
    <w:p w14:paraId="550929E2" w14:textId="77777777" w:rsidR="00FD076B" w:rsidRPr="00FD076B" w:rsidRDefault="00FD076B" w:rsidP="00FD076B">
      <w:pPr>
        <w:pStyle w:val="NoSpacing"/>
      </w:pPr>
    </w:p>
    <w:sectPr w:rsidR="00FD076B" w:rsidRPr="00FD076B" w:rsidSect="00401E9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29ED" w14:textId="77777777" w:rsidR="00FE648C" w:rsidRDefault="00FE648C" w:rsidP="00FD076B">
      <w:pPr>
        <w:spacing w:after="0" w:line="240" w:lineRule="auto"/>
      </w:pPr>
      <w:r>
        <w:separator/>
      </w:r>
    </w:p>
  </w:endnote>
  <w:endnote w:type="continuationSeparator" w:id="0">
    <w:p w14:paraId="550929EE" w14:textId="77777777" w:rsidR="00FE648C" w:rsidRDefault="00FE648C" w:rsidP="00FD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29F0" w14:textId="0D42B957" w:rsidR="00FD076B" w:rsidRDefault="00FD076B">
    <w:pPr>
      <w:pStyle w:val="Footer"/>
      <w:jc w:val="right"/>
    </w:pPr>
    <w:r>
      <w:t xml:space="preserve">Page </w:t>
    </w:r>
    <w:sdt>
      <w:sdtPr>
        <w:id w:val="5305399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5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550929F1" w14:textId="77777777" w:rsidR="00FD076B" w:rsidRDefault="00FD076B">
    <w:pPr>
      <w:pStyle w:val="Footer"/>
    </w:pPr>
    <w:r>
      <w:t>Kasim Hussain - 104016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29EB" w14:textId="77777777" w:rsidR="00FE648C" w:rsidRDefault="00FE648C" w:rsidP="00FD076B">
      <w:pPr>
        <w:spacing w:after="0" w:line="240" w:lineRule="auto"/>
      </w:pPr>
      <w:r>
        <w:separator/>
      </w:r>
    </w:p>
  </w:footnote>
  <w:footnote w:type="continuationSeparator" w:id="0">
    <w:p w14:paraId="550929EC" w14:textId="77777777" w:rsidR="00FE648C" w:rsidRDefault="00FE648C" w:rsidP="00FD0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29EF" w14:textId="7DD3AF32" w:rsidR="00FD076B" w:rsidRDefault="00FD076B">
    <w:pPr>
      <w:pStyle w:val="Header"/>
    </w:pPr>
    <w:r>
      <w:t>Unit</w:t>
    </w:r>
    <w:r w:rsidR="00CC1F01">
      <w:t xml:space="preserve"> 15</w:t>
    </w:r>
    <w:r>
      <w:t xml:space="preserve"> Assignment </w:t>
    </w:r>
    <w:r w:rsidR="00CC1F01">
      <w:t xml:space="preserve">2 </w:t>
    </w:r>
    <w:r>
      <w:t>Task</w:t>
    </w:r>
    <w:r w:rsidR="00CC1F01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817"/>
    <w:multiLevelType w:val="hybridMultilevel"/>
    <w:tmpl w:val="C0D4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0F7"/>
    <w:multiLevelType w:val="hybridMultilevel"/>
    <w:tmpl w:val="2A44B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644A"/>
    <w:multiLevelType w:val="hybridMultilevel"/>
    <w:tmpl w:val="4D46D84C"/>
    <w:lvl w:ilvl="0" w:tplc="6FE077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6521"/>
    <w:multiLevelType w:val="hybridMultilevel"/>
    <w:tmpl w:val="F3F23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B3047"/>
    <w:multiLevelType w:val="hybridMultilevel"/>
    <w:tmpl w:val="C09A53DA"/>
    <w:lvl w:ilvl="0" w:tplc="8CF63B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46AB"/>
    <w:multiLevelType w:val="hybridMultilevel"/>
    <w:tmpl w:val="8242BD24"/>
    <w:lvl w:ilvl="0" w:tplc="8CF63B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11506"/>
    <w:multiLevelType w:val="hybridMultilevel"/>
    <w:tmpl w:val="587E4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4091"/>
    <w:multiLevelType w:val="hybridMultilevel"/>
    <w:tmpl w:val="30E89A02"/>
    <w:lvl w:ilvl="0" w:tplc="8CF63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0488C"/>
    <w:multiLevelType w:val="hybridMultilevel"/>
    <w:tmpl w:val="ACE43F54"/>
    <w:lvl w:ilvl="0" w:tplc="8CF63B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4D25"/>
    <w:multiLevelType w:val="hybridMultilevel"/>
    <w:tmpl w:val="A9B05746"/>
    <w:lvl w:ilvl="0" w:tplc="8CF63B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6B"/>
    <w:rsid w:val="000549F8"/>
    <w:rsid w:val="00055F9E"/>
    <w:rsid w:val="0006244D"/>
    <w:rsid w:val="000821E2"/>
    <w:rsid w:val="000971D1"/>
    <w:rsid w:val="000D1C93"/>
    <w:rsid w:val="0011150B"/>
    <w:rsid w:val="00116AB3"/>
    <w:rsid w:val="00140F7E"/>
    <w:rsid w:val="00190C53"/>
    <w:rsid w:val="001A4ECD"/>
    <w:rsid w:val="00216EBB"/>
    <w:rsid w:val="0023155B"/>
    <w:rsid w:val="00250D3A"/>
    <w:rsid w:val="00304285"/>
    <w:rsid w:val="003942A8"/>
    <w:rsid w:val="003C2147"/>
    <w:rsid w:val="00401E91"/>
    <w:rsid w:val="004077AE"/>
    <w:rsid w:val="004E17D7"/>
    <w:rsid w:val="005458CC"/>
    <w:rsid w:val="00632975"/>
    <w:rsid w:val="0063349B"/>
    <w:rsid w:val="00695666"/>
    <w:rsid w:val="006A6601"/>
    <w:rsid w:val="006E70FD"/>
    <w:rsid w:val="007131B4"/>
    <w:rsid w:val="00734661"/>
    <w:rsid w:val="007406DC"/>
    <w:rsid w:val="0075193E"/>
    <w:rsid w:val="00845806"/>
    <w:rsid w:val="00876B82"/>
    <w:rsid w:val="008B7E01"/>
    <w:rsid w:val="008E5876"/>
    <w:rsid w:val="00970942"/>
    <w:rsid w:val="009A2BBC"/>
    <w:rsid w:val="009F6851"/>
    <w:rsid w:val="00A705C2"/>
    <w:rsid w:val="00A81E47"/>
    <w:rsid w:val="00AC1299"/>
    <w:rsid w:val="00AE6BBD"/>
    <w:rsid w:val="00B57AA5"/>
    <w:rsid w:val="00B97D67"/>
    <w:rsid w:val="00BB59D9"/>
    <w:rsid w:val="00BC0862"/>
    <w:rsid w:val="00BE041B"/>
    <w:rsid w:val="00C34533"/>
    <w:rsid w:val="00C616F9"/>
    <w:rsid w:val="00CA5FD6"/>
    <w:rsid w:val="00CC1F01"/>
    <w:rsid w:val="00D2707D"/>
    <w:rsid w:val="00D64EB9"/>
    <w:rsid w:val="00D70B57"/>
    <w:rsid w:val="00DC5353"/>
    <w:rsid w:val="00DF36DF"/>
    <w:rsid w:val="00E67D33"/>
    <w:rsid w:val="00F453CD"/>
    <w:rsid w:val="00F572D6"/>
    <w:rsid w:val="00FD076B"/>
    <w:rsid w:val="00F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9BF"/>
  <w15:chartTrackingRefBased/>
  <w15:docId w15:val="{0C0B087C-69B0-402F-9609-0AE6F7C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6B"/>
  </w:style>
  <w:style w:type="paragraph" w:styleId="Footer">
    <w:name w:val="footer"/>
    <w:basedOn w:val="Normal"/>
    <w:link w:val="FooterChar"/>
    <w:uiPriority w:val="99"/>
    <w:unhideWhenUsed/>
    <w:rsid w:val="00FD0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6B"/>
  </w:style>
  <w:style w:type="character" w:customStyle="1" w:styleId="Heading1Char">
    <w:name w:val="Heading 1 Char"/>
    <w:basedOn w:val="DefaultParagraphFont"/>
    <w:link w:val="Heading1"/>
    <w:uiPriority w:val="9"/>
    <w:rsid w:val="00FD0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076B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FD07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55B"/>
  </w:style>
  <w:style w:type="paragraph" w:customStyle="1" w:styleId="Maintext">
    <w:name w:val="Main text"/>
    <w:basedOn w:val="Normal"/>
    <w:rsid w:val="008B7E01"/>
    <w:pPr>
      <w:spacing w:after="80" w:line="270" w:lineRule="exact"/>
      <w:ind w:right="1928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04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4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hesprucecrafts.com/tic-tac-toe-game-rules-41217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347C-858A-4941-9621-F4FD6FDF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/>
  <dc:creator>Kasim - 104016</dc:creator>
  <cp:keywords/>
  <dc:description/>
  <cp:lastModifiedBy>Kasim Hussain</cp:lastModifiedBy>
  <cp:revision>37</cp:revision>
  <dcterms:created xsi:type="dcterms:W3CDTF">2018-09-17T09:37:00Z</dcterms:created>
  <dcterms:modified xsi:type="dcterms:W3CDTF">2019-06-09T08:06:00Z</dcterms:modified>
</cp:coreProperties>
</file>