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8FC" w:rsidRPr="00440A76" w:rsidRDefault="00523FCF" w:rsidP="009F48FC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440A76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1201BB" w:rsidRPr="00440A76">
        <w:rPr>
          <w:rFonts w:ascii="HY헤드라인M" w:eastAsia="HY헤드라인M" w:hAnsi="HY헤드라인M" w:hint="eastAsia"/>
          <w:b/>
          <w:sz w:val="36"/>
          <w:szCs w:val="36"/>
        </w:rPr>
        <w:t>4</w:t>
      </w:r>
      <w:proofErr w:type="gramEnd"/>
      <w:r w:rsidRPr="00440A76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9F70BD" w:rsidRPr="00440A76">
        <w:rPr>
          <w:rFonts w:ascii="HY헤드라인M" w:eastAsia="HY헤드라인M" w:hAnsi="HY헤드라인M" w:hint="eastAsia"/>
          <w:b/>
          <w:sz w:val="36"/>
          <w:szCs w:val="36"/>
        </w:rPr>
        <w:t xml:space="preserve">Servlet </w:t>
      </w:r>
      <w:proofErr w:type="spellStart"/>
      <w:r w:rsidR="001201BB" w:rsidRPr="00440A76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  <w:proofErr w:type="spellEnd"/>
      <w:r w:rsidR="000A427D" w:rsidRPr="00440A76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08027A">
        <w:rPr>
          <w:rFonts w:ascii="HY헤드라인M" w:eastAsia="HY헤드라인M" w:hAnsi="HY헤드라인M" w:hint="eastAsia"/>
          <w:b/>
          <w:sz w:val="36"/>
          <w:szCs w:val="36"/>
        </w:rPr>
        <w:t>II</w:t>
      </w:r>
    </w:p>
    <w:p w:rsidR="00815FE9" w:rsidRDefault="00815FE9" w:rsidP="00815FE9">
      <w:pPr>
        <w:pStyle w:val="a3"/>
        <w:numPr>
          <w:ilvl w:val="0"/>
          <w:numId w:val="9"/>
        </w:numPr>
        <w:spacing w:after="0"/>
        <w:ind w:leftChars="-180" w:left="0"/>
      </w:pPr>
      <w:r>
        <w:rPr>
          <w:rFonts w:hint="eastAsia"/>
        </w:rPr>
        <w:t>Servlet Parameter</w:t>
      </w:r>
    </w:p>
    <w:p w:rsidR="00815FE9" w:rsidRDefault="00815FE9" w:rsidP="00815FE9">
      <w:pPr>
        <w:pStyle w:val="a3"/>
        <w:numPr>
          <w:ilvl w:val="1"/>
          <w:numId w:val="9"/>
        </w:numPr>
        <w:spacing w:after="0"/>
        <w:ind w:leftChars="20" w:left="440"/>
      </w:pPr>
      <w:r>
        <w:t xml:space="preserve">Form태그의 submit 버튼을 클릭하여 데이터를 서버로 전송하면, 해당파일(Servlet)에서는 </w:t>
      </w:r>
      <w:proofErr w:type="spellStart"/>
      <w:r>
        <w:t>HttpServletRequest</w:t>
      </w:r>
      <w:proofErr w:type="spellEnd"/>
      <w:r>
        <w:t>객체를 이용하여 Parameter값을 얻을 수 있다.</w:t>
      </w:r>
    </w:p>
    <w:p w:rsidR="00815FE9" w:rsidRDefault="00815FE9" w:rsidP="00815FE9">
      <w:pPr>
        <w:pStyle w:val="a3"/>
        <w:numPr>
          <w:ilvl w:val="2"/>
          <w:numId w:val="9"/>
        </w:numPr>
        <w:spacing w:after="0"/>
        <w:ind w:leftChars="220" w:left="840"/>
      </w:pPr>
      <w:proofErr w:type="spellStart"/>
      <w:r>
        <w:t>request.getParameter</w:t>
      </w:r>
      <w:proofErr w:type="spellEnd"/>
      <w:r>
        <w:t>("</w:t>
      </w:r>
      <w:proofErr w:type="spellStart"/>
      <w:r>
        <w:t>파라미터이름</w:t>
      </w:r>
      <w:proofErr w:type="spellEnd"/>
      <w:r>
        <w:t>");</w:t>
      </w:r>
    </w:p>
    <w:p w:rsidR="00815FE9" w:rsidRDefault="00815FE9" w:rsidP="00D70F0F">
      <w:pPr>
        <w:pStyle w:val="a3"/>
        <w:numPr>
          <w:ilvl w:val="2"/>
          <w:numId w:val="9"/>
        </w:numPr>
        <w:spacing w:after="0"/>
        <w:ind w:leftChars="220" w:left="840"/>
      </w:pPr>
      <w:proofErr w:type="spellStart"/>
      <w:r>
        <w:t>request.getParameterValues</w:t>
      </w:r>
      <w:proofErr w:type="spellEnd"/>
      <w:r>
        <w:t>("</w:t>
      </w:r>
      <w:proofErr w:type="spellStart"/>
      <w:r>
        <w:t>파라미터배열이름</w:t>
      </w:r>
      <w:proofErr w:type="spellEnd"/>
      <w:r>
        <w:t>");</w:t>
      </w:r>
    </w:p>
    <w:p w:rsidR="00815FE9" w:rsidRDefault="00815FE9" w:rsidP="00815FE9">
      <w:pPr>
        <w:pStyle w:val="a3"/>
        <w:numPr>
          <w:ilvl w:val="0"/>
          <w:numId w:val="9"/>
        </w:numPr>
        <w:spacing w:after="0"/>
        <w:ind w:leftChars="-180" w:left="0"/>
      </w:pPr>
      <w:r>
        <w:rPr>
          <w:rFonts w:hint="eastAsia"/>
        </w:rPr>
        <w:t>한글처리</w:t>
      </w:r>
    </w:p>
    <w:p w:rsidR="00815FE9" w:rsidRDefault="00815FE9" w:rsidP="00815FE9">
      <w:pPr>
        <w:pStyle w:val="a3"/>
        <w:numPr>
          <w:ilvl w:val="1"/>
          <w:numId w:val="19"/>
        </w:numPr>
        <w:spacing w:after="0"/>
        <w:ind w:leftChars="20" w:left="440"/>
      </w:pPr>
      <w:r>
        <w:t xml:space="preserve">Tomcat 서버의 기본 문자 처리 방식은 IOS-8859-1 방식 입니다. 따라서 개발자가 별도의 한글 </w:t>
      </w:r>
      <w:proofErr w:type="spellStart"/>
      <w:r>
        <w:t>인코딩을</w:t>
      </w:r>
      <w:proofErr w:type="spellEnd"/>
      <w:r>
        <w:t xml:space="preserve"> 하지 않으면 한</w:t>
      </w:r>
      <w:r>
        <w:rPr>
          <w:rFonts w:hint="eastAsia"/>
        </w:rPr>
        <w:t>글</w:t>
      </w:r>
      <w:r>
        <w:t>이 깨져 보이는 현상이 있습니다.</w:t>
      </w:r>
    </w:p>
    <w:p w:rsidR="00815FE9" w:rsidRDefault="00815FE9" w:rsidP="00815FE9">
      <w:pPr>
        <w:pStyle w:val="a3"/>
        <w:numPr>
          <w:ilvl w:val="1"/>
          <w:numId w:val="19"/>
        </w:numPr>
        <w:spacing w:after="0"/>
        <w:ind w:leftChars="20" w:left="440"/>
      </w:pPr>
      <w:r>
        <w:rPr>
          <w:rFonts w:hint="eastAsia"/>
        </w:rPr>
        <w:t xml:space="preserve">response객체인지, request객체인지 따라서 </w:t>
      </w:r>
      <w:r>
        <w:t>한글처리 방식에 차이가 있습니다</w:t>
      </w:r>
    </w:p>
    <w:p w:rsidR="00815FE9" w:rsidRDefault="00815FE9" w:rsidP="00815FE9">
      <w:pPr>
        <w:pStyle w:val="a3"/>
        <w:numPr>
          <w:ilvl w:val="2"/>
          <w:numId w:val="9"/>
        </w:numPr>
        <w:spacing w:after="0"/>
        <w:ind w:leftChars="220" w:left="840"/>
      </w:pPr>
      <w:proofErr w:type="gramStart"/>
      <w:r>
        <w:rPr>
          <w:rFonts w:hint="eastAsia"/>
        </w:rPr>
        <w:t>response객체 :</w:t>
      </w:r>
      <w:proofErr w:type="gramEnd"/>
      <w:r>
        <w:rPr>
          <w:rFonts w:hint="eastAsia"/>
        </w:rPr>
        <w:t xml:space="preserve"> </w:t>
      </w:r>
      <w:proofErr w:type="spellStart"/>
      <w:r>
        <w:t>response.setContentType</w:t>
      </w:r>
      <w:proofErr w:type="spellEnd"/>
      <w:r>
        <w:t>("text/</w:t>
      </w:r>
      <w:proofErr w:type="spellStart"/>
      <w:r>
        <w:t>html;charset</w:t>
      </w:r>
      <w:proofErr w:type="spellEnd"/>
      <w:r>
        <w:t>=utf-8");</w:t>
      </w:r>
    </w:p>
    <w:p w:rsidR="00815FE9" w:rsidRDefault="00815FE9" w:rsidP="006518D3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>request객체(POST방식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t>request.setCharacterEncoding</w:t>
      </w:r>
      <w:proofErr w:type="spellEnd"/>
      <w:r>
        <w:t>("utf-8");</w:t>
      </w:r>
    </w:p>
    <w:p w:rsidR="00A543EC" w:rsidRDefault="006F257D" w:rsidP="00866349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23CF52B6" wp14:editId="45FB6CD8">
            <wp:extent cx="4999576" cy="30339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3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349">
        <w:rPr>
          <w:rFonts w:hint="eastAsia"/>
        </w:rPr>
        <w:t xml:space="preserve"> </w:t>
      </w:r>
    </w:p>
    <w:p w:rsidR="00770C59" w:rsidRPr="00F42C1D" w:rsidRDefault="00866349" w:rsidP="00866349">
      <w:pPr>
        <w:spacing w:after="0"/>
        <w:ind w:firstLineChars="400" w:firstLine="800"/>
      </w:pPr>
      <w:r>
        <w:rPr>
          <w:rFonts w:hint="eastAsia"/>
        </w:rPr>
        <w:t>#D4A190</w:t>
      </w:r>
      <w:r w:rsidR="00A543EC">
        <w:t>(</w:t>
      </w:r>
      <w:r w:rsidR="00A543EC">
        <w:rPr>
          <w:rFonts w:hint="eastAsia"/>
        </w:rPr>
        <w:t>버튼과 선들)</w:t>
      </w:r>
      <w:r>
        <w:rPr>
          <w:rFonts w:hint="eastAsia"/>
        </w:rPr>
        <w:t xml:space="preserve"> #A47160</w:t>
      </w:r>
      <w:r w:rsidR="00A543EC">
        <w:t>(</w:t>
      </w:r>
      <w:r w:rsidR="00F42C1D">
        <w:rPr>
          <w:rFonts w:hint="eastAsia"/>
        </w:rPr>
        <w:t xml:space="preserve">회원가입 </w:t>
      </w:r>
      <w:r w:rsidR="00A543EC">
        <w:rPr>
          <w:rFonts w:hint="eastAsia"/>
        </w:rPr>
        <w:t>글씨)</w:t>
      </w:r>
      <w:r w:rsidR="00F42C1D">
        <w:t xml:space="preserve"> #3F3F48(</w:t>
      </w:r>
      <w:proofErr w:type="spellStart"/>
      <w:r w:rsidR="00F42C1D">
        <w:t>th</w:t>
      </w:r>
      <w:proofErr w:type="spellEnd"/>
      <w:r w:rsidR="00F42C1D">
        <w:t xml:space="preserve"> </w:t>
      </w:r>
      <w:r w:rsidR="00F42C1D">
        <w:rPr>
          <w:rFonts w:hint="eastAsia"/>
        </w:rPr>
        <w:t>글씨)</w:t>
      </w:r>
    </w:p>
    <w:p w:rsidR="00FC002B" w:rsidRDefault="005C7B61" w:rsidP="00866349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4A81B631" wp14:editId="6D3759FA">
            <wp:extent cx="2158409" cy="290268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7949" cy="29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FC4">
        <w:rPr>
          <w:rFonts w:hint="eastAsia"/>
        </w:rPr>
        <w:t xml:space="preserve"> </w:t>
      </w:r>
      <w:bookmarkStart w:id="0" w:name="_GoBack"/>
      <w:bookmarkEnd w:id="0"/>
      <w:r w:rsidR="00FC002B">
        <w:rPr>
          <w:noProof/>
        </w:rPr>
        <w:drawing>
          <wp:inline distT="0" distB="0" distL="0" distR="0" wp14:anchorId="43FCF301" wp14:editId="47D889B4">
            <wp:extent cx="2139150" cy="2868805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929" cy="287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72" w:rsidRDefault="00C54372" w:rsidP="00866349">
      <w:pPr>
        <w:spacing w:after="0"/>
        <w:ind w:firstLineChars="400" w:firstLine="800"/>
      </w:pPr>
    </w:p>
    <w:p w:rsidR="00C54372" w:rsidRDefault="00C54372" w:rsidP="00866349">
      <w:pPr>
        <w:spacing w:after="0"/>
        <w:ind w:firstLineChars="400" w:firstLine="800"/>
      </w:pPr>
    </w:p>
    <w:p w:rsidR="00815FE9" w:rsidRDefault="00815FE9" w:rsidP="00815FE9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 w:hint="eastAsia"/>
          <w:kern w:val="0"/>
          <w:szCs w:val="20"/>
        </w:rPr>
        <w:t>3</w:t>
      </w:r>
      <w:r>
        <w:rPr>
          <w:rFonts w:ascii="Consolas" w:hAnsi="Consolas" w:cs="Consolas"/>
          <w:kern w:val="0"/>
          <w:szCs w:val="20"/>
        </w:rPr>
        <w:t xml:space="preserve">. Servlet </w:t>
      </w:r>
      <w:r>
        <w:rPr>
          <w:rFonts w:ascii="Consolas" w:hAnsi="Consolas" w:cs="Consolas" w:hint="eastAsia"/>
          <w:kern w:val="0"/>
          <w:szCs w:val="20"/>
        </w:rPr>
        <w:t>초기</w:t>
      </w:r>
      <w:r>
        <w:rPr>
          <w:rFonts w:hint="eastAsia"/>
        </w:rPr>
        <w:t xml:space="preserve">화 </w:t>
      </w:r>
      <w:proofErr w:type="spellStart"/>
      <w:proofErr w:type="gram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이용</w:t>
      </w:r>
    </w:p>
    <w:p w:rsidR="00815FE9" w:rsidRPr="003D1438" w:rsidRDefault="00815FE9" w:rsidP="00815FE9">
      <w:pPr>
        <w:pStyle w:val="a3"/>
        <w:numPr>
          <w:ilvl w:val="0"/>
          <w:numId w:val="24"/>
        </w:numPr>
        <w:spacing w:after="0"/>
        <w:ind w:leftChars="0"/>
      </w:pPr>
      <w:r w:rsidRPr="003D1438">
        <w:rPr>
          <w:rFonts w:hint="eastAsia"/>
        </w:rPr>
        <w:t>특정 Servlet이 생성될 때 초기에 필요한 데이터들이 있습니다. 예를 들어 특정 경로 및 아이디 정보 등</w:t>
      </w:r>
      <w:r>
        <w:rPr>
          <w:rFonts w:hint="eastAsia"/>
        </w:rPr>
        <w:t>이다</w:t>
      </w:r>
      <w:r w:rsidRPr="003D1438">
        <w:rPr>
          <w:rFonts w:hint="eastAsia"/>
        </w:rPr>
        <w:t>.</w:t>
      </w:r>
    </w:p>
    <w:p w:rsidR="00815FE9" w:rsidRPr="004C3AC3" w:rsidRDefault="00815FE9" w:rsidP="00815FE9">
      <w:pPr>
        <w:pStyle w:val="a3"/>
        <w:numPr>
          <w:ilvl w:val="0"/>
          <w:numId w:val="24"/>
        </w:numPr>
        <w:spacing w:after="0"/>
        <w:ind w:leftChars="0"/>
      </w:pPr>
      <w:r w:rsidRPr="003D1438">
        <w:rPr>
          <w:rFonts w:hint="eastAsia"/>
        </w:rPr>
        <w:t xml:space="preserve">이러한 데이터들을 초기화 </w:t>
      </w:r>
      <w:proofErr w:type="spellStart"/>
      <w:r w:rsidRPr="003D1438">
        <w:rPr>
          <w:rFonts w:hint="eastAsia"/>
        </w:rPr>
        <w:t>파라미터라고</w:t>
      </w:r>
      <w:proofErr w:type="spellEnd"/>
      <w:r w:rsidRPr="003D1438">
        <w:rPr>
          <w:rFonts w:hint="eastAsia"/>
        </w:rPr>
        <w:t xml:space="preserve"> 하며,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이용하거나, </w:t>
      </w:r>
      <w:r w:rsidRPr="003D1438">
        <w:rPr>
          <w:rFonts w:hint="eastAsia"/>
        </w:rPr>
        <w:t xml:space="preserve">web.xml에 기술하고 Servlet파일에서는 </w:t>
      </w:r>
      <w:proofErr w:type="spellStart"/>
      <w:r w:rsidRPr="00477523">
        <w:rPr>
          <w:rFonts w:ascii="Consolas" w:hAnsi="Consolas" w:cs="Consolas"/>
          <w:color w:val="000000"/>
          <w:kern w:val="0"/>
          <w:szCs w:val="20"/>
        </w:rPr>
        <w:t>getInitParameter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파라미터</w:t>
      </w:r>
      <w:proofErr w:type="spellEnd"/>
      <w:r>
        <w:t>”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메서드</w:t>
      </w:r>
      <w:r w:rsidRPr="003D1438">
        <w:rPr>
          <w:rFonts w:hint="eastAsia"/>
        </w:rPr>
        <w:t>를</w:t>
      </w:r>
      <w:proofErr w:type="spellEnd"/>
      <w:r w:rsidRPr="003D1438">
        <w:rPr>
          <w:rFonts w:hint="eastAsia"/>
        </w:rPr>
        <w:t xml:space="preserve"> 이용해서 접근(사용)</w:t>
      </w:r>
      <w:r>
        <w:rPr>
          <w:rFonts w:hint="eastAsia"/>
        </w:rPr>
        <w:t>한다</w:t>
      </w:r>
      <w:r w:rsidRPr="003D1438">
        <w:rPr>
          <w:rFonts w:hint="eastAsia"/>
        </w:rPr>
        <w:t>.</w:t>
      </w:r>
    </w:p>
    <w:p w:rsidR="00815FE9" w:rsidRDefault="00815FE9" w:rsidP="00815FE9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Servlet파일에 초기화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기술하는 법</w:t>
      </w:r>
    </w:p>
    <w:p w:rsidR="00815FE9" w:rsidRDefault="00815FE9" w:rsidP="00815FE9">
      <w:pPr>
        <w:pStyle w:val="a3"/>
        <w:numPr>
          <w:ilvl w:val="1"/>
          <w:numId w:val="25"/>
        </w:numPr>
        <w:spacing w:after="0"/>
        <w:ind w:leftChars="0"/>
      </w:pPr>
      <w:r w:rsidRPr="003D1438">
        <w:rPr>
          <w:rFonts w:hint="eastAsia"/>
        </w:rPr>
        <w:t>Servlet 클래스 제작</w:t>
      </w:r>
      <w:r>
        <w:rPr>
          <w:rFonts w:hint="eastAsia"/>
        </w:rPr>
        <w:t xml:space="preserve"> -&gt; @</w:t>
      </w:r>
      <w:proofErr w:type="spellStart"/>
      <w:r>
        <w:rPr>
          <w:rFonts w:hint="eastAsia"/>
        </w:rPr>
        <w:t>WebInitParam</w:t>
      </w:r>
      <w:proofErr w:type="spellEnd"/>
      <w:r>
        <w:rPr>
          <w:rFonts w:hint="eastAsia"/>
        </w:rPr>
        <w:t xml:space="preserve">에 초기화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기술 -&gt; </w:t>
      </w:r>
      <w:proofErr w:type="spellStart"/>
      <w:r w:rsidRPr="003D1438">
        <w:rPr>
          <w:rFonts w:hint="eastAsia"/>
        </w:rPr>
        <w:t>ServletConfig</w:t>
      </w:r>
      <w:proofErr w:type="spellEnd"/>
      <w:r w:rsidRPr="003D1438">
        <w:rPr>
          <w:rFonts w:hint="eastAsia"/>
        </w:rPr>
        <w:t xml:space="preserve"> 메소드 이용해서</w:t>
      </w:r>
      <w:r>
        <w:rPr>
          <w:rFonts w:hint="eastAsia"/>
        </w:rPr>
        <w:t xml:space="preserve"> </w:t>
      </w:r>
      <w:r w:rsidRPr="003D1438">
        <w:rPr>
          <w:rFonts w:hint="eastAsia"/>
        </w:rPr>
        <w:t>데이터 불러오기</w:t>
      </w:r>
    </w:p>
    <w:p w:rsidR="00815FE9" w:rsidRPr="003E1A9E" w:rsidRDefault="00815FE9" w:rsidP="00815FE9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</w:rPr>
        <w:t>Servlet소스 내</w:t>
      </w:r>
    </w:p>
    <w:p w:rsidR="00B00E6D" w:rsidRDefault="00B00E6D" w:rsidP="0047752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00E6D" w:rsidRDefault="00B00E6D" w:rsidP="00B00E6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urlPatterns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 {</w:t>
      </w:r>
      <w:r>
        <w:rPr>
          <w:rFonts w:ascii="Consolas" w:hAnsi="Consolas" w:cs="Consolas"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ServletInitParam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}, </w:t>
      </w:r>
    </w:p>
    <w:p w:rsidR="00B00E6D" w:rsidRDefault="00EC6EEC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="00B00E6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="00B00E6D">
        <w:rPr>
          <w:rFonts w:ascii="Consolas" w:hAnsi="Consolas" w:cs="Consolas"/>
          <w:color w:val="000000"/>
          <w:kern w:val="0"/>
          <w:szCs w:val="20"/>
        </w:rPr>
        <w:t>initParams</w:t>
      </w:r>
      <w:proofErr w:type="spellEnd"/>
      <w:proofErr w:type="gramEnd"/>
      <w:r w:rsidR="00B00E6D">
        <w:rPr>
          <w:rFonts w:ascii="Consolas" w:hAnsi="Consolas" w:cs="Consolas"/>
          <w:color w:val="000000"/>
          <w:kern w:val="0"/>
          <w:szCs w:val="20"/>
        </w:rPr>
        <w:t>= {</w:t>
      </w:r>
      <w:r w:rsidR="00B00E6D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="00B00E6D">
        <w:rPr>
          <w:rFonts w:ascii="Consolas" w:hAnsi="Consolas" w:cs="Consolas"/>
          <w:color w:val="646464"/>
          <w:kern w:val="0"/>
          <w:szCs w:val="20"/>
        </w:rPr>
        <w:t>WebInitParam</w:t>
      </w:r>
      <w:proofErr w:type="spellEnd"/>
      <w:r w:rsidR="00B00E6D">
        <w:rPr>
          <w:rFonts w:ascii="Consolas" w:hAnsi="Consolas" w:cs="Consolas"/>
          <w:color w:val="000000"/>
          <w:kern w:val="0"/>
          <w:szCs w:val="20"/>
        </w:rPr>
        <w:t>(name=</w:t>
      </w:r>
      <w:r w:rsidR="00B00E6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="00B00E6D">
        <w:rPr>
          <w:rFonts w:ascii="Consolas" w:hAnsi="Consolas" w:cs="Consolas"/>
          <w:color w:val="2A00FF"/>
          <w:kern w:val="0"/>
          <w:szCs w:val="20"/>
        </w:rPr>
        <w:t>id"</w:t>
      </w:r>
      <w:r w:rsidR="00B00E6D">
        <w:rPr>
          <w:rFonts w:ascii="Consolas" w:hAnsi="Consolas" w:cs="Consolas"/>
          <w:color w:val="000000"/>
          <w:kern w:val="0"/>
          <w:szCs w:val="20"/>
        </w:rPr>
        <w:t>,value</w:t>
      </w:r>
      <w:proofErr w:type="spellEnd"/>
      <w:r w:rsidR="00B00E6D">
        <w:rPr>
          <w:rFonts w:ascii="Consolas" w:hAnsi="Consolas" w:cs="Consolas"/>
          <w:color w:val="000000"/>
          <w:kern w:val="0"/>
          <w:szCs w:val="20"/>
        </w:rPr>
        <w:t>=</w:t>
      </w:r>
      <w:r w:rsidR="00B00E6D">
        <w:rPr>
          <w:rFonts w:ascii="Consolas" w:hAnsi="Consolas" w:cs="Consolas"/>
          <w:color w:val="2A00FF"/>
          <w:kern w:val="0"/>
          <w:szCs w:val="20"/>
        </w:rPr>
        <w:t>"root"</w:t>
      </w:r>
      <w:r w:rsidR="00B00E6D"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WebInitParam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name=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pw"</w:t>
      </w:r>
      <w:r>
        <w:rPr>
          <w:rFonts w:ascii="Consolas" w:hAnsi="Consolas" w:cs="Consolas"/>
          <w:color w:val="000000"/>
          <w:kern w:val="0"/>
          <w:szCs w:val="20"/>
        </w:rPr>
        <w:t>,value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mysql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WebInitParam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name=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value=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)})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ServletInitParam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00E6D" w:rsidRDefault="00B00E6D" w:rsidP="00EC6E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C6EEC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B00E6D" w:rsidRDefault="00B00E6D" w:rsidP="00EC6EEC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getInitParameter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getInitParameter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jdbcdriver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getInitParameter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"text/html"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"&lt;h2&gt;ID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"&lt;h2&gt;PW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"&lt;h2&gt;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jdbcdriver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"pw:"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jdbcdriver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00E6D" w:rsidRDefault="00B00E6D" w:rsidP="00B00E6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00E6D" w:rsidRPr="00477523" w:rsidRDefault="00B00E6D" w:rsidP="00477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C3AC3" w:rsidRDefault="004C3AC3" w:rsidP="00B7053E">
      <w:pPr>
        <w:pStyle w:val="a3"/>
        <w:numPr>
          <w:ilvl w:val="0"/>
          <w:numId w:val="23"/>
        </w:numPr>
        <w:spacing w:after="0"/>
        <w:ind w:leftChars="0"/>
      </w:pPr>
      <w:r>
        <w:t>W</w:t>
      </w:r>
      <w:r>
        <w:rPr>
          <w:rFonts w:hint="eastAsia"/>
        </w:rPr>
        <w:t xml:space="preserve">eb.xml에 초기화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기술하는 법</w:t>
      </w:r>
    </w:p>
    <w:p w:rsidR="004C3AC3" w:rsidRDefault="004C3AC3" w:rsidP="00B7053E">
      <w:pPr>
        <w:pStyle w:val="a3"/>
        <w:numPr>
          <w:ilvl w:val="1"/>
          <w:numId w:val="26"/>
        </w:numPr>
        <w:spacing w:after="0"/>
        <w:ind w:leftChars="0"/>
      </w:pPr>
      <w:r w:rsidRPr="003D1438">
        <w:rPr>
          <w:rFonts w:hint="eastAsia"/>
        </w:rPr>
        <w:t>Servlet 클래스 제작</w:t>
      </w:r>
      <w:r>
        <w:rPr>
          <w:rFonts w:hint="eastAsia"/>
        </w:rPr>
        <w:t xml:space="preserve"> -&gt; </w:t>
      </w:r>
      <w:r w:rsidRPr="003D1438">
        <w:rPr>
          <w:rFonts w:hint="eastAsia"/>
        </w:rPr>
        <w:t xml:space="preserve">web.xml파일에 초기화 </w:t>
      </w:r>
      <w:proofErr w:type="spellStart"/>
      <w:r w:rsidRPr="003D1438">
        <w:rPr>
          <w:rFonts w:hint="eastAsia"/>
        </w:rPr>
        <w:t>파라미터</w:t>
      </w:r>
      <w:proofErr w:type="spellEnd"/>
      <w:r w:rsidRPr="003D1438">
        <w:rPr>
          <w:rFonts w:hint="eastAsia"/>
        </w:rPr>
        <w:t xml:space="preserve"> 기술</w:t>
      </w:r>
      <w:r>
        <w:rPr>
          <w:rFonts w:hint="eastAsia"/>
        </w:rPr>
        <w:t xml:space="preserve"> -&gt;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GenericServlet</w:t>
      </w:r>
      <w:proofErr w:type="spellEnd"/>
      <w:r w:rsidRPr="003D1438">
        <w:rPr>
          <w:rFonts w:hint="eastAsia"/>
        </w:rPr>
        <w:t xml:space="preserve"> 메소드 이용해서</w:t>
      </w:r>
      <w:r>
        <w:rPr>
          <w:rFonts w:hint="eastAsia"/>
        </w:rPr>
        <w:t xml:space="preserve"> </w:t>
      </w:r>
      <w:r w:rsidRPr="003D1438">
        <w:rPr>
          <w:rFonts w:hint="eastAsia"/>
        </w:rPr>
        <w:t>데이터 불러오기</w:t>
      </w:r>
    </w:p>
    <w:p w:rsidR="004C3AC3" w:rsidRPr="00607B8F" w:rsidRDefault="004C3AC3" w:rsidP="00607B8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</w:rPr>
        <w:t>소스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ServletInitParam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com.tj.ex2.ServletInitParam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root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pw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jdbcdriver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com.mysql.jdbc.Driver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ServletInitParam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ServletInitParam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0DC4" w:rsidRDefault="004E0DC4" w:rsidP="004E0DC4">
      <w:pPr>
        <w:spacing w:after="0"/>
        <w:ind w:leftChars="600" w:left="12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01BB" w:rsidRDefault="00B7053E" w:rsidP="00B7053E">
      <w:pPr>
        <w:spacing w:after="0"/>
      </w:pPr>
      <w:r>
        <w:rPr>
          <w:rFonts w:hint="eastAsia"/>
          <w:szCs w:val="20"/>
        </w:rPr>
        <w:t>4</w:t>
      </w:r>
      <w:r>
        <w:rPr>
          <w:szCs w:val="20"/>
        </w:rPr>
        <w:t xml:space="preserve">. 데이터 </w:t>
      </w:r>
      <w:proofErr w:type="gramStart"/>
      <w:r>
        <w:rPr>
          <w:rFonts w:hint="eastAsia"/>
          <w:szCs w:val="20"/>
        </w:rPr>
        <w:t>공유</w:t>
      </w:r>
      <w:r w:rsidR="001201BB">
        <w:rPr>
          <w:rFonts w:hint="eastAsia"/>
        </w:rPr>
        <w:t xml:space="preserve"> :</w:t>
      </w:r>
      <w:proofErr w:type="gramEnd"/>
      <w:r w:rsidR="001201BB">
        <w:rPr>
          <w:rFonts w:hint="eastAsia"/>
        </w:rPr>
        <w:t xml:space="preserve"> </w:t>
      </w:r>
      <w:proofErr w:type="spellStart"/>
      <w:r w:rsidR="001201BB">
        <w:rPr>
          <w:rFonts w:hint="eastAsia"/>
        </w:rPr>
        <w:t>ServletContext</w:t>
      </w:r>
      <w:proofErr w:type="spellEnd"/>
      <w:r w:rsidR="004D48FD">
        <w:rPr>
          <w:rFonts w:hint="eastAsia"/>
        </w:rPr>
        <w:t xml:space="preserve">의 </w:t>
      </w:r>
      <w:proofErr w:type="spellStart"/>
      <w:r w:rsidR="004D48FD">
        <w:rPr>
          <w:rFonts w:hint="eastAsia"/>
        </w:rPr>
        <w:t>메소드</w:t>
      </w:r>
      <w:proofErr w:type="spellEnd"/>
      <w:r w:rsidR="004D48FD">
        <w:rPr>
          <w:rFonts w:hint="eastAsia"/>
        </w:rPr>
        <w:t xml:space="preserve"> 이용</w:t>
      </w:r>
    </w:p>
    <w:p w:rsidR="007F1570" w:rsidRDefault="007F1570" w:rsidP="00B7053E">
      <w:pPr>
        <w:pStyle w:val="a3"/>
        <w:numPr>
          <w:ilvl w:val="0"/>
          <w:numId w:val="23"/>
        </w:numPr>
        <w:spacing w:after="0"/>
        <w:ind w:leftChars="0"/>
      </w:pPr>
      <w:r w:rsidRPr="007F1570">
        <w:rPr>
          <w:rFonts w:hint="eastAsia"/>
        </w:rPr>
        <w:t>여러</w:t>
      </w:r>
      <w:r w:rsidRPr="007F1570">
        <w:t xml:space="preserve"> Servlet에서 특정 데이터를 공유해야 할 경우 context parameter를 이용해서 web.xml에 데이터를 기술하고, Servlet에서 공유하면서 사용 할 수 있다</w:t>
      </w:r>
      <w:r>
        <w:rPr>
          <w:rFonts w:hint="eastAsia"/>
        </w:rPr>
        <w:t xml:space="preserve">. </w:t>
      </w:r>
      <w:r>
        <w:t>S</w:t>
      </w:r>
      <w:r>
        <w:rPr>
          <w:rFonts w:hint="eastAsia"/>
        </w:rPr>
        <w:t>ervlet에 대한 기술보다는 위에 기술해야 한다.</w:t>
      </w:r>
    </w:p>
    <w:p w:rsidR="00193CF9" w:rsidRPr="00193CF9" w:rsidRDefault="00193CF9" w:rsidP="00193CF9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193CF9">
        <w:rPr>
          <w:rFonts w:ascii="Consolas" w:hAnsi="Consolas" w:cs="Consolas"/>
          <w:color w:val="3F7F7F"/>
          <w:kern w:val="0"/>
          <w:szCs w:val="20"/>
        </w:rPr>
        <w:t>context-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proofErr w:type="gramEnd"/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193CF9" w:rsidRPr="00193CF9" w:rsidRDefault="00193CF9" w:rsidP="00193CF9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193CF9">
        <w:rPr>
          <w:rFonts w:ascii="Consolas" w:hAnsi="Consolas" w:cs="Consolas"/>
          <w:color w:val="000000"/>
          <w:kern w:val="0"/>
          <w:szCs w:val="20"/>
        </w:rPr>
        <w:t>contextId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193CF9" w:rsidRPr="00193CF9" w:rsidRDefault="00193CF9" w:rsidP="00193CF9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Start"/>
      <w:r w:rsidR="00E05559">
        <w:rPr>
          <w:rFonts w:ascii="Consolas" w:hAnsi="Consolas" w:cs="Consolas" w:hint="eastAsia"/>
          <w:color w:val="000000"/>
          <w:kern w:val="0"/>
          <w:szCs w:val="20"/>
          <w:u w:val="single"/>
        </w:rPr>
        <w:t>scott</w:t>
      </w:r>
      <w:proofErr w:type="spellEnd"/>
      <w:proofErr w:type="gramEnd"/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193CF9" w:rsidRPr="00193CF9" w:rsidRDefault="00193CF9" w:rsidP="00193CF9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193CF9" w:rsidRPr="00193CF9" w:rsidRDefault="00193CF9" w:rsidP="00193CF9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193CF9">
        <w:rPr>
          <w:rFonts w:ascii="Consolas" w:hAnsi="Consolas" w:cs="Consolas"/>
          <w:color w:val="3F7F7F"/>
          <w:kern w:val="0"/>
          <w:szCs w:val="20"/>
        </w:rPr>
        <w:t>context-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proofErr w:type="gramEnd"/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193CF9" w:rsidRPr="00193CF9" w:rsidRDefault="00193CF9" w:rsidP="00193CF9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193CF9">
        <w:rPr>
          <w:rFonts w:ascii="Consolas" w:hAnsi="Consolas" w:cs="Consolas"/>
          <w:color w:val="000000"/>
          <w:kern w:val="0"/>
          <w:szCs w:val="20"/>
        </w:rPr>
        <w:t>contextPw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193CF9" w:rsidRPr="00193CF9" w:rsidRDefault="00193CF9" w:rsidP="00193CF9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 w:rsidR="00E05559">
        <w:rPr>
          <w:rFonts w:ascii="Consolas" w:hAnsi="Consolas" w:cs="Consolas" w:hint="eastAsia"/>
          <w:color w:val="000000"/>
          <w:kern w:val="0"/>
          <w:szCs w:val="20"/>
        </w:rPr>
        <w:t>tiger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193CF9" w:rsidRPr="00193CF9" w:rsidRDefault="00193CF9" w:rsidP="00193CF9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193CF9" w:rsidRPr="00193CF9" w:rsidRDefault="00193CF9" w:rsidP="00193CF9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193CF9">
        <w:rPr>
          <w:rFonts w:ascii="Consolas" w:hAnsi="Consolas" w:cs="Consolas"/>
          <w:color w:val="3F7F7F"/>
          <w:kern w:val="0"/>
          <w:szCs w:val="20"/>
        </w:rPr>
        <w:t>context-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proofErr w:type="gramEnd"/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193CF9" w:rsidRPr="00193CF9" w:rsidRDefault="00193CF9" w:rsidP="00193CF9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193CF9">
        <w:rPr>
          <w:rFonts w:ascii="Consolas" w:hAnsi="Consolas" w:cs="Consolas"/>
          <w:color w:val="000000"/>
          <w:kern w:val="0"/>
          <w:szCs w:val="20"/>
        </w:rPr>
        <w:t>contextPath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193CF9" w:rsidRPr="00193CF9" w:rsidRDefault="00193CF9" w:rsidP="00193CF9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 w:rsidR="00E05559">
        <w:rPr>
          <w:rFonts w:ascii="Consolas" w:hAnsi="Consolas" w:cs="Consolas" w:hint="eastAsia"/>
          <w:color w:val="000000"/>
          <w:kern w:val="0"/>
          <w:szCs w:val="20"/>
        </w:rPr>
        <w:t>d</w:t>
      </w:r>
      <w:proofErr w:type="gramStart"/>
      <w:r w:rsidRPr="00193CF9">
        <w:rPr>
          <w:rFonts w:ascii="Consolas" w:hAnsi="Consolas" w:cs="Consolas"/>
          <w:color w:val="000000"/>
          <w:kern w:val="0"/>
          <w:szCs w:val="20"/>
        </w:rPr>
        <w:t>:/</w:t>
      </w:r>
      <w:proofErr w:type="gramEnd"/>
      <w:r w:rsidRPr="00193CF9">
        <w:rPr>
          <w:rFonts w:ascii="Consolas" w:hAnsi="Consolas" w:cs="Consolas"/>
          <w:color w:val="000000"/>
          <w:kern w:val="0"/>
          <w:szCs w:val="20"/>
          <w:u w:val="single"/>
        </w:rPr>
        <w:t>mega</w:t>
      </w:r>
      <w:r w:rsidRPr="00193CF9">
        <w:rPr>
          <w:rFonts w:ascii="Consolas" w:hAnsi="Consolas" w:cs="Consolas"/>
          <w:color w:val="000000"/>
          <w:kern w:val="0"/>
          <w:szCs w:val="20"/>
        </w:rPr>
        <w:t>-IT/IDE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F15496" w:rsidRPr="00193CF9" w:rsidRDefault="00193CF9" w:rsidP="00193CF9">
      <w:pPr>
        <w:spacing w:after="0"/>
        <w:ind w:leftChars="700" w:left="1400"/>
        <w:rPr>
          <w:rFonts w:ascii="Courier New" w:hAnsi="Courier New" w:cs="Courier New"/>
          <w:kern w:val="0"/>
          <w:szCs w:val="20"/>
        </w:rPr>
      </w:pP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65" w:rsidRPr="00587365" w:rsidRDefault="00587365" w:rsidP="00587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34"/>
          <w:szCs w:val="34"/>
        </w:rPr>
        <w:tab/>
      </w:r>
      <w:r>
        <w:rPr>
          <w:rFonts w:ascii="Consolas" w:hAnsi="Consolas" w:cs="Consolas"/>
          <w:color w:val="000000"/>
          <w:kern w:val="0"/>
          <w:sz w:val="34"/>
          <w:szCs w:val="34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 w:rsidRPr="00587365">
        <w:rPr>
          <w:rFonts w:ascii="Consolas" w:hAnsi="Consolas" w:cs="Consolas"/>
          <w:color w:val="6A3E3E"/>
          <w:kern w:val="0"/>
          <w:szCs w:val="20"/>
        </w:rPr>
        <w:t>cId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587365">
        <w:rPr>
          <w:rFonts w:ascii="Consolas" w:hAnsi="Consolas" w:cs="Consolas"/>
          <w:color w:val="000000"/>
          <w:kern w:val="0"/>
          <w:szCs w:val="20"/>
        </w:rPr>
        <w:t>getServletContext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87365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getInitParameter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87365">
        <w:rPr>
          <w:rFonts w:ascii="Consolas" w:hAnsi="Consolas" w:cs="Consolas"/>
          <w:color w:val="2A00FF"/>
          <w:kern w:val="0"/>
          <w:szCs w:val="20"/>
        </w:rPr>
        <w:t>contextId</w:t>
      </w:r>
      <w:proofErr w:type="spellEnd"/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587365" w:rsidRPr="00587365" w:rsidRDefault="00587365" w:rsidP="00587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587365">
        <w:rPr>
          <w:rFonts w:ascii="Consolas" w:hAnsi="Consolas" w:cs="Consolas"/>
          <w:color w:val="6A3E3E"/>
          <w:kern w:val="0"/>
          <w:szCs w:val="20"/>
        </w:rPr>
        <w:t>cPw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587365">
        <w:rPr>
          <w:rFonts w:ascii="Consolas" w:hAnsi="Consolas" w:cs="Consolas"/>
          <w:color w:val="000000"/>
          <w:kern w:val="0"/>
          <w:szCs w:val="20"/>
        </w:rPr>
        <w:t>getServletContext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87365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getInitParameter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87365">
        <w:rPr>
          <w:rFonts w:ascii="Consolas" w:hAnsi="Consolas" w:cs="Consolas"/>
          <w:color w:val="2A00FF"/>
          <w:kern w:val="0"/>
          <w:szCs w:val="20"/>
        </w:rPr>
        <w:t>contextPw</w:t>
      </w:r>
      <w:proofErr w:type="spellEnd"/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F15496" w:rsidRPr="00587365" w:rsidRDefault="00587365" w:rsidP="00587365">
      <w:pPr>
        <w:wordWrap/>
        <w:adjustRightInd w:val="0"/>
        <w:spacing w:after="0" w:line="240" w:lineRule="auto"/>
        <w:jc w:val="left"/>
        <w:rPr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587365">
        <w:rPr>
          <w:rFonts w:ascii="Consolas" w:hAnsi="Consolas" w:cs="Consolas"/>
          <w:color w:val="6A3E3E"/>
          <w:kern w:val="0"/>
          <w:szCs w:val="20"/>
        </w:rPr>
        <w:t>cPath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587365">
        <w:rPr>
          <w:rFonts w:ascii="Consolas" w:hAnsi="Consolas" w:cs="Consolas"/>
          <w:color w:val="000000"/>
          <w:kern w:val="0"/>
          <w:szCs w:val="20"/>
        </w:rPr>
        <w:t>getServletContext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87365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getInitParameter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87365">
        <w:rPr>
          <w:rFonts w:ascii="Consolas" w:hAnsi="Consolas" w:cs="Consolas"/>
          <w:color w:val="2A00FF"/>
          <w:kern w:val="0"/>
          <w:szCs w:val="20"/>
        </w:rPr>
        <w:t>contextPath</w:t>
      </w:r>
      <w:proofErr w:type="spellEnd"/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F15496" w:rsidRPr="00B7053E" w:rsidRDefault="00B7053E" w:rsidP="00B7053E">
      <w:pPr>
        <w:spacing w:after="0"/>
        <w:rPr>
          <w:szCs w:val="20"/>
        </w:rPr>
      </w:pPr>
      <w:r>
        <w:rPr>
          <w:rFonts w:hint="eastAsia"/>
        </w:rPr>
        <w:t>5</w:t>
      </w:r>
      <w:r>
        <w:t xml:space="preserve">. 웹 </w:t>
      </w:r>
      <w:r>
        <w:rPr>
          <w:rFonts w:hint="eastAsia"/>
        </w:rPr>
        <w:t>어플리</w:t>
      </w:r>
      <w:r w:rsidR="000623A1">
        <w:rPr>
          <w:rFonts w:hint="eastAsia"/>
        </w:rPr>
        <w:t xml:space="preserve">케이션 </w:t>
      </w:r>
      <w:proofErr w:type="gramStart"/>
      <w:r w:rsidR="000623A1">
        <w:rPr>
          <w:rFonts w:hint="eastAsia"/>
        </w:rPr>
        <w:t>감시 :</w:t>
      </w:r>
      <w:proofErr w:type="gramEnd"/>
      <w:r w:rsidR="000623A1">
        <w:rPr>
          <w:rFonts w:hint="eastAsia"/>
        </w:rPr>
        <w:t xml:space="preserve"> </w:t>
      </w:r>
      <w:proofErr w:type="spellStart"/>
      <w:r w:rsidR="000623A1">
        <w:rPr>
          <w:rFonts w:hint="eastAsia"/>
        </w:rPr>
        <w:t>ServletContextListener</w:t>
      </w:r>
      <w:proofErr w:type="spellEnd"/>
    </w:p>
    <w:p w:rsidR="000623A1" w:rsidRPr="000623A1" w:rsidRDefault="000623A1" w:rsidP="00B7053E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>
        <w:rPr>
          <w:rFonts w:hint="eastAsia"/>
        </w:rPr>
        <w:t xml:space="preserve">웹 어플리케이션의 생명주기를 감시하는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(Listener)인 </w:t>
      </w:r>
      <w:proofErr w:type="spellStart"/>
      <w:r>
        <w:rPr>
          <w:rFonts w:hint="eastAsia"/>
        </w:rPr>
        <w:t>ServletContextListener</w:t>
      </w:r>
      <w:proofErr w:type="spellEnd"/>
      <w:r>
        <w:rPr>
          <w:rFonts w:hint="eastAsia"/>
        </w:rPr>
        <w:t>가 있다.</w:t>
      </w:r>
    </w:p>
    <w:p w:rsidR="000623A1" w:rsidRPr="000623A1" w:rsidRDefault="000623A1" w:rsidP="00542603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</w:rPr>
        <w:t>리스터의</w:t>
      </w:r>
      <w:proofErr w:type="spellEnd"/>
      <w:r>
        <w:rPr>
          <w:rFonts w:hint="eastAsia"/>
        </w:rPr>
        <w:t xml:space="preserve"> 해당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웹 어플리케이션의 시작과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호출된다(</w:t>
      </w:r>
      <w:proofErr w:type="spellStart"/>
      <w:r>
        <w:rPr>
          <w:rFonts w:hint="eastAsia"/>
        </w:rPr>
        <w:t>contextInitialized</w:t>
      </w:r>
      <w:proofErr w:type="spellEnd"/>
      <w:r>
        <w:rPr>
          <w:rFonts w:hint="eastAsia"/>
        </w:rPr>
        <w:t xml:space="preserve">메소드와 </w:t>
      </w:r>
      <w:proofErr w:type="spellStart"/>
      <w:r>
        <w:rPr>
          <w:rFonts w:hint="eastAsia"/>
        </w:rPr>
        <w:t>contextDestroyed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)</w:t>
      </w:r>
    </w:p>
    <w:p w:rsidR="000623A1" w:rsidRPr="000623A1" w:rsidRDefault="00094922" w:rsidP="00542603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proofErr w:type="spellStart"/>
      <w:r w:rsidRPr="00094922">
        <w:t>ServletContextListener</w:t>
      </w:r>
      <w:proofErr w:type="spellEnd"/>
      <w:r w:rsidR="005C1FF6">
        <w:rPr>
          <w:rFonts w:hint="eastAsia"/>
        </w:rPr>
        <w:t xml:space="preserve">에 implements 받은 </w:t>
      </w:r>
      <w:proofErr w:type="spellStart"/>
      <w:r w:rsidR="000623A1">
        <w:rPr>
          <w:rFonts w:hint="eastAsia"/>
        </w:rPr>
        <w:t>리스터</w:t>
      </w:r>
      <w:proofErr w:type="spellEnd"/>
      <w:r w:rsidR="000623A1">
        <w:rPr>
          <w:rFonts w:hint="eastAsia"/>
        </w:rPr>
        <w:t xml:space="preserve"> 클래스 제작하고 web.xml 파일에 </w:t>
      </w:r>
      <w:proofErr w:type="spellStart"/>
      <w:r w:rsidR="000623A1">
        <w:rPr>
          <w:rFonts w:hint="eastAsia"/>
        </w:rPr>
        <w:t>리스너</w:t>
      </w:r>
      <w:proofErr w:type="spellEnd"/>
      <w:r w:rsidR="000623A1">
        <w:rPr>
          <w:rFonts w:hint="eastAsia"/>
        </w:rPr>
        <w:t xml:space="preserve"> 클래스 기술</w:t>
      </w:r>
      <w:r w:rsidR="005C1FF6">
        <w:rPr>
          <w:rFonts w:hint="eastAsia"/>
        </w:rPr>
        <w:t>한다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ListenerEx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ServletContextListener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{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contextDestroyed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ServletContextEvent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6A3E3E"/>
          <w:kern w:val="0"/>
          <w:szCs w:val="20"/>
        </w:rPr>
        <w:t>arg0</w:t>
      </w:r>
      <w:r w:rsidRPr="00587365">
        <w:rPr>
          <w:rFonts w:ascii="Consolas" w:hAnsi="Consolas" w:cs="Consolas"/>
          <w:color w:val="000000"/>
          <w:kern w:val="0"/>
          <w:szCs w:val="20"/>
        </w:rPr>
        <w:t>) {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System.</w:t>
      </w:r>
      <w:r w:rsidRPr="005873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8736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context </w:t>
      </w:r>
      <w:r w:rsidRPr="00587365">
        <w:rPr>
          <w:rFonts w:ascii="Consolas" w:hAnsi="Consolas" w:cs="Consolas"/>
          <w:color w:val="2A00FF"/>
          <w:kern w:val="0"/>
          <w:szCs w:val="20"/>
        </w:rPr>
        <w:t>종료될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2A00FF"/>
          <w:kern w:val="0"/>
          <w:szCs w:val="20"/>
        </w:rPr>
        <w:t>때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contextInitialized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ServletContextEvent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6A3E3E"/>
          <w:kern w:val="0"/>
          <w:szCs w:val="20"/>
        </w:rPr>
        <w:t>arg0</w:t>
      </w:r>
      <w:r w:rsidRPr="00587365">
        <w:rPr>
          <w:rFonts w:ascii="Consolas" w:hAnsi="Consolas" w:cs="Consolas"/>
          <w:color w:val="000000"/>
          <w:kern w:val="0"/>
          <w:szCs w:val="20"/>
        </w:rPr>
        <w:t>) {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System.</w:t>
      </w:r>
      <w:r w:rsidRPr="005873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8736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587365">
        <w:rPr>
          <w:rFonts w:ascii="Consolas" w:hAnsi="Consolas" w:cs="Consolas"/>
          <w:color w:val="2A00FF"/>
          <w:kern w:val="0"/>
          <w:szCs w:val="20"/>
        </w:rPr>
        <w:t xml:space="preserve">context  </w:t>
      </w:r>
      <w:r w:rsidRPr="00587365">
        <w:rPr>
          <w:rFonts w:ascii="Consolas" w:hAnsi="Consolas" w:cs="Consolas"/>
          <w:color w:val="2A00FF"/>
          <w:kern w:val="0"/>
          <w:szCs w:val="20"/>
        </w:rPr>
        <w:t>시작될</w:t>
      </w:r>
      <w:proofErr w:type="gramEnd"/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2A00FF"/>
          <w:kern w:val="0"/>
          <w:szCs w:val="20"/>
        </w:rPr>
        <w:t>때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23A1" w:rsidRPr="00587365" w:rsidRDefault="00587365" w:rsidP="00587365">
      <w:pPr>
        <w:spacing w:after="0"/>
        <w:ind w:leftChars="400" w:left="800"/>
        <w:rPr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>}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87365">
        <w:rPr>
          <w:rFonts w:ascii="Consolas" w:hAnsi="Consolas" w:cs="Consolas"/>
          <w:color w:val="3F7F7F"/>
          <w:kern w:val="0"/>
          <w:szCs w:val="20"/>
        </w:rPr>
        <w:t>listener</w:t>
      </w:r>
      <w:proofErr w:type="gramEnd"/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65" w:rsidRPr="00587365" w:rsidRDefault="00587365" w:rsidP="0058736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8080"/>
          <w:kern w:val="0"/>
          <w:szCs w:val="20"/>
        </w:rPr>
        <w:t>&lt;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listener-class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  <w:r w:rsidRPr="00587365">
        <w:rPr>
          <w:rFonts w:ascii="Consolas" w:hAnsi="Consolas" w:cs="Consolas"/>
          <w:color w:val="000000"/>
          <w:kern w:val="0"/>
          <w:szCs w:val="20"/>
        </w:rPr>
        <w:t>com.tj.ex</w:t>
      </w:r>
      <w:r w:rsidR="003214FF"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587365">
        <w:rPr>
          <w:rFonts w:ascii="Consolas" w:hAnsi="Consolas" w:cs="Consolas"/>
          <w:color w:val="000000"/>
          <w:kern w:val="0"/>
          <w:szCs w:val="20"/>
        </w:rPr>
        <w:t>.ListenerEx</w:t>
      </w:r>
      <w:r w:rsidRPr="00587365">
        <w:rPr>
          <w:rFonts w:ascii="Consolas" w:hAnsi="Consolas" w:cs="Consolas"/>
          <w:color w:val="008080"/>
          <w:kern w:val="0"/>
          <w:szCs w:val="20"/>
        </w:rPr>
        <w:t>&lt;/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listener-class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0623A1" w:rsidRPr="00587365" w:rsidRDefault="00587365" w:rsidP="00587365">
      <w:pPr>
        <w:spacing w:after="0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  <w:r w:rsidRPr="00587365">
        <w:rPr>
          <w:rFonts w:ascii="Consolas" w:hAnsi="Consolas" w:cs="Consolas"/>
          <w:color w:val="008080"/>
          <w:kern w:val="0"/>
          <w:szCs w:val="20"/>
        </w:rPr>
        <w:t>&lt;/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FA11D2" w:rsidRPr="005873CC" w:rsidRDefault="005873CC" w:rsidP="005873CC">
      <w:pPr>
        <w:spacing w:after="0"/>
        <w:rPr>
          <w:rFonts w:ascii="Courier New" w:hAnsi="Courier New" w:cs="Courier New"/>
          <w:kern w:val="0"/>
          <w:szCs w:val="20"/>
        </w:rPr>
      </w:pPr>
      <w:r w:rsidRPr="005873CC">
        <w:rPr>
          <w:rFonts w:ascii="Courier New" w:hAnsi="Courier New" w:cs="Courier New"/>
          <w:kern w:val="0"/>
          <w:szCs w:val="20"/>
        </w:rPr>
        <w:t>W</w:t>
      </w:r>
      <w:r w:rsidRPr="005873CC">
        <w:rPr>
          <w:rFonts w:ascii="Courier New" w:hAnsi="Courier New" w:cs="Courier New" w:hint="eastAsia"/>
          <w:kern w:val="0"/>
          <w:szCs w:val="20"/>
        </w:rPr>
        <w:t>eb.xml</w:t>
      </w:r>
      <w:r w:rsidRPr="005873CC">
        <w:rPr>
          <w:rFonts w:ascii="Courier New" w:hAnsi="Courier New" w:cs="Courier New" w:hint="eastAsia"/>
          <w:kern w:val="0"/>
          <w:szCs w:val="20"/>
        </w:rPr>
        <w:t>에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명시하지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않으면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 w:rsidRPr="005873CC">
        <w:rPr>
          <w:rFonts w:ascii="Courier New" w:hAnsi="Courier New" w:cs="Courier New" w:hint="eastAsia"/>
          <w:kern w:val="0"/>
          <w:szCs w:val="20"/>
        </w:rPr>
        <w:t>리스너</w:t>
      </w:r>
      <w:proofErr w:type="spellEnd"/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클래스에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 w:rsidRPr="005873CC">
        <w:rPr>
          <w:rFonts w:ascii="Courier New" w:hAnsi="Courier New" w:cs="Courier New" w:hint="eastAsia"/>
          <w:kern w:val="0"/>
          <w:szCs w:val="20"/>
        </w:rPr>
        <w:t>어노테이션으로</w:t>
      </w:r>
      <w:proofErr w:type="spellEnd"/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처리할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수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있다</w:t>
      </w:r>
      <w:r w:rsidRPr="005873CC">
        <w:rPr>
          <w:rFonts w:ascii="Courier New" w:hAnsi="Courier New" w:cs="Courier New" w:hint="eastAsia"/>
          <w:kern w:val="0"/>
          <w:szCs w:val="20"/>
        </w:rPr>
        <w:t>.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FA11D2">
        <w:rPr>
          <w:rFonts w:ascii="Courier New" w:hAnsi="Courier New" w:cs="Courier New"/>
          <w:color w:val="646464"/>
          <w:kern w:val="0"/>
          <w:szCs w:val="20"/>
          <w:highlight w:val="lightGray"/>
        </w:rPr>
        <w:t>WebListener</w:t>
      </w:r>
      <w:proofErr w:type="spellEnd"/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="00F85E37" w:rsidRPr="00587365">
        <w:rPr>
          <w:rFonts w:ascii="Consolas" w:hAnsi="Consolas" w:cs="Consolas"/>
          <w:color w:val="000000"/>
          <w:kern w:val="0"/>
          <w:szCs w:val="20"/>
        </w:rPr>
        <w:t>ListenerEx</w:t>
      </w:r>
      <w:proofErr w:type="spellEnd"/>
      <w:r w:rsidR="00F85E37"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implements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A11D2">
        <w:rPr>
          <w:rFonts w:ascii="Courier New" w:hAnsi="Courier New" w:cs="Courier New"/>
          <w:color w:val="000000"/>
          <w:kern w:val="0"/>
          <w:szCs w:val="20"/>
        </w:rPr>
        <w:t>ServletContextListener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A11D2">
        <w:rPr>
          <w:rFonts w:ascii="Courier New" w:hAnsi="Courier New" w:cs="Courier New"/>
          <w:color w:val="000000"/>
          <w:kern w:val="0"/>
          <w:szCs w:val="20"/>
        </w:rPr>
        <w:t>contextDestroyed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FA11D2">
        <w:rPr>
          <w:rFonts w:ascii="Courier New" w:hAnsi="Courier New" w:cs="Courier New"/>
          <w:color w:val="000000"/>
          <w:kern w:val="0"/>
          <w:szCs w:val="20"/>
        </w:rPr>
        <w:t>ServletContextEvent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6A3E3E"/>
          <w:kern w:val="0"/>
          <w:szCs w:val="20"/>
        </w:rPr>
        <w:t>arg0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FA11D2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FA11D2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FA11D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>(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종료될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때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A11D2">
        <w:rPr>
          <w:rFonts w:ascii="Courier New" w:hAnsi="Courier New" w:cs="Courier New"/>
          <w:color w:val="000000"/>
          <w:kern w:val="0"/>
          <w:szCs w:val="20"/>
        </w:rPr>
        <w:t>contextInitialized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FA11D2">
        <w:rPr>
          <w:rFonts w:ascii="Courier New" w:hAnsi="Courier New" w:cs="Courier New"/>
          <w:color w:val="000000"/>
          <w:kern w:val="0"/>
          <w:szCs w:val="20"/>
        </w:rPr>
        <w:t>ServletContextEvent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6A3E3E"/>
          <w:kern w:val="0"/>
          <w:szCs w:val="20"/>
        </w:rPr>
        <w:t>arg0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FA11D2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FA11D2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FA11D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>(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시작될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때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A11D2" w:rsidRPr="00FA11D2" w:rsidRDefault="00FA11D2" w:rsidP="00FA11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A11D2" w:rsidRDefault="00FA11D2" w:rsidP="00FA11D2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FA11D2" w:rsidRPr="00FA11D2" w:rsidRDefault="00FA11D2" w:rsidP="00FA11D2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FA11D2" w:rsidRPr="00342B13" w:rsidRDefault="00FA11D2" w:rsidP="00342B13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342B13">
        <w:rPr>
          <w:rFonts w:ascii="Courier New" w:hAnsi="Courier New" w:cs="Courier New" w:hint="eastAsia"/>
          <w:b/>
          <w:kern w:val="0"/>
          <w:szCs w:val="20"/>
        </w:rPr>
        <w:t>처음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웹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어플리케이션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될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때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proofErr w:type="spellStart"/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contextInitialized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proofErr w:type="spellStart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선처리작업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proofErr w:type="spellStart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init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proofErr w:type="spellStart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메소드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proofErr w:type="spellStart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doGet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이나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proofErr w:type="spellStart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doPost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()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</w:p>
    <w:p w:rsidR="00161DFA" w:rsidRDefault="00FA11D2" w:rsidP="00D833C9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종료될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때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proofErr w:type="spellStart"/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Destroye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proofErr w:type="spellStart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후처리작업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proofErr w:type="spellStart"/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contextDestroyed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</w:p>
    <w:sectPr w:rsidR="00161DFA" w:rsidSect="00922997">
      <w:footerReference w:type="default" r:id="rId12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AA5" w:rsidRDefault="00AC2AA5" w:rsidP="008154BE">
      <w:pPr>
        <w:spacing w:after="0" w:line="240" w:lineRule="auto"/>
      </w:pPr>
      <w:r>
        <w:separator/>
      </w:r>
    </w:p>
  </w:endnote>
  <w:endnote w:type="continuationSeparator" w:id="0">
    <w:p w:rsidR="00AC2AA5" w:rsidRDefault="00AC2AA5" w:rsidP="00815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5931934"/>
      <w:docPartObj>
        <w:docPartGallery w:val="Page Numbers (Bottom of Page)"/>
        <w:docPartUnique/>
      </w:docPartObj>
    </w:sdtPr>
    <w:sdtEndPr/>
    <w:sdtContent>
      <w:p w:rsidR="00094922" w:rsidRDefault="0009492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4FC4" w:rsidRPr="004D4FC4">
          <w:rPr>
            <w:noProof/>
            <w:lang w:val="ko-KR"/>
          </w:rPr>
          <w:t>1</w:t>
        </w:r>
        <w:r>
          <w:fldChar w:fldCharType="end"/>
        </w:r>
      </w:p>
    </w:sdtContent>
  </w:sdt>
  <w:p w:rsidR="00094922" w:rsidRDefault="0009492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AA5" w:rsidRDefault="00AC2AA5" w:rsidP="008154BE">
      <w:pPr>
        <w:spacing w:after="0" w:line="240" w:lineRule="auto"/>
      </w:pPr>
      <w:r>
        <w:separator/>
      </w:r>
    </w:p>
  </w:footnote>
  <w:footnote w:type="continuationSeparator" w:id="0">
    <w:p w:rsidR="00AC2AA5" w:rsidRDefault="00AC2AA5" w:rsidP="00815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F4C07"/>
    <w:multiLevelType w:val="hybridMultilevel"/>
    <w:tmpl w:val="14902F84"/>
    <w:lvl w:ilvl="0" w:tplc="4C44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1527286A"/>
    <w:multiLevelType w:val="hybridMultilevel"/>
    <w:tmpl w:val="4F04D438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6062637"/>
    <w:multiLevelType w:val="hybridMultilevel"/>
    <w:tmpl w:val="BB5E7C78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1DEC16AD"/>
    <w:multiLevelType w:val="hybridMultilevel"/>
    <w:tmpl w:val="2F401F0E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>
    <w:nsid w:val="36D95624"/>
    <w:multiLevelType w:val="hybridMultilevel"/>
    <w:tmpl w:val="B7AE2B82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65D179A"/>
    <w:multiLevelType w:val="hybridMultilevel"/>
    <w:tmpl w:val="60645BB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8535F4F"/>
    <w:multiLevelType w:val="hybridMultilevel"/>
    <w:tmpl w:val="4336F1F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528C15B7"/>
    <w:multiLevelType w:val="hybridMultilevel"/>
    <w:tmpl w:val="45A086D6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8E05D10"/>
    <w:multiLevelType w:val="hybridMultilevel"/>
    <w:tmpl w:val="0038B49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D9575B4"/>
    <w:multiLevelType w:val="hybridMultilevel"/>
    <w:tmpl w:val="F5EA98A6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2157EF7"/>
    <w:multiLevelType w:val="hybridMultilevel"/>
    <w:tmpl w:val="E74AB4D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5E016A8"/>
    <w:multiLevelType w:val="hybridMultilevel"/>
    <w:tmpl w:val="A6464BCC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C524747"/>
    <w:multiLevelType w:val="hybridMultilevel"/>
    <w:tmpl w:val="B4F0EF4A"/>
    <w:lvl w:ilvl="0" w:tplc="EB328CF2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>
    <w:nsid w:val="72630FC0"/>
    <w:multiLevelType w:val="hybridMultilevel"/>
    <w:tmpl w:val="B78E7A80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>
    <w:nsid w:val="755801CF"/>
    <w:multiLevelType w:val="hybridMultilevel"/>
    <w:tmpl w:val="139A4B5A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FDB57FA"/>
    <w:multiLevelType w:val="hybridMultilevel"/>
    <w:tmpl w:val="9E7EAFE4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num w:numId="1">
    <w:abstractNumId w:val="11"/>
  </w:num>
  <w:num w:numId="2">
    <w:abstractNumId w:val="19"/>
  </w:num>
  <w:num w:numId="3">
    <w:abstractNumId w:val="6"/>
  </w:num>
  <w:num w:numId="4">
    <w:abstractNumId w:val="3"/>
  </w:num>
  <w:num w:numId="5">
    <w:abstractNumId w:val="22"/>
  </w:num>
  <w:num w:numId="6">
    <w:abstractNumId w:val="10"/>
  </w:num>
  <w:num w:numId="7">
    <w:abstractNumId w:val="7"/>
  </w:num>
  <w:num w:numId="8">
    <w:abstractNumId w:val="8"/>
  </w:num>
  <w:num w:numId="9">
    <w:abstractNumId w:val="14"/>
  </w:num>
  <w:num w:numId="10">
    <w:abstractNumId w:val="24"/>
  </w:num>
  <w:num w:numId="11">
    <w:abstractNumId w:val="0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21"/>
  </w:num>
  <w:num w:numId="17">
    <w:abstractNumId w:val="16"/>
  </w:num>
  <w:num w:numId="18">
    <w:abstractNumId w:val="18"/>
  </w:num>
  <w:num w:numId="19">
    <w:abstractNumId w:val="12"/>
  </w:num>
  <w:num w:numId="20">
    <w:abstractNumId w:val="23"/>
  </w:num>
  <w:num w:numId="21">
    <w:abstractNumId w:val="25"/>
  </w:num>
  <w:num w:numId="22">
    <w:abstractNumId w:val="2"/>
  </w:num>
  <w:num w:numId="23">
    <w:abstractNumId w:val="17"/>
  </w:num>
  <w:num w:numId="24">
    <w:abstractNumId w:val="15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744F"/>
    <w:rsid w:val="00043AAD"/>
    <w:rsid w:val="000623A1"/>
    <w:rsid w:val="0008027A"/>
    <w:rsid w:val="00094922"/>
    <w:rsid w:val="000A427D"/>
    <w:rsid w:val="000E7949"/>
    <w:rsid w:val="000F3567"/>
    <w:rsid w:val="000F77F1"/>
    <w:rsid w:val="001035B8"/>
    <w:rsid w:val="00104122"/>
    <w:rsid w:val="001201BB"/>
    <w:rsid w:val="00142826"/>
    <w:rsid w:val="001441CE"/>
    <w:rsid w:val="00152AEC"/>
    <w:rsid w:val="00161DFA"/>
    <w:rsid w:val="00192464"/>
    <w:rsid w:val="00193CF9"/>
    <w:rsid w:val="001A02AE"/>
    <w:rsid w:val="001A1C9E"/>
    <w:rsid w:val="001C339A"/>
    <w:rsid w:val="001E66F7"/>
    <w:rsid w:val="00211075"/>
    <w:rsid w:val="002616B1"/>
    <w:rsid w:val="00266106"/>
    <w:rsid w:val="0027184C"/>
    <w:rsid w:val="00281A06"/>
    <w:rsid w:val="00292315"/>
    <w:rsid w:val="002A43E5"/>
    <w:rsid w:val="002C32E9"/>
    <w:rsid w:val="002F0441"/>
    <w:rsid w:val="002F125F"/>
    <w:rsid w:val="002F3DC2"/>
    <w:rsid w:val="00307505"/>
    <w:rsid w:val="003214FF"/>
    <w:rsid w:val="00333136"/>
    <w:rsid w:val="00342B13"/>
    <w:rsid w:val="00371699"/>
    <w:rsid w:val="00374896"/>
    <w:rsid w:val="0037738D"/>
    <w:rsid w:val="00397AA9"/>
    <w:rsid w:val="003A3998"/>
    <w:rsid w:val="003D09EE"/>
    <w:rsid w:val="003D1438"/>
    <w:rsid w:val="003D258C"/>
    <w:rsid w:val="003D59BB"/>
    <w:rsid w:val="003E1A9E"/>
    <w:rsid w:val="003E30F5"/>
    <w:rsid w:val="003F35C1"/>
    <w:rsid w:val="004011EE"/>
    <w:rsid w:val="004360F5"/>
    <w:rsid w:val="00440A76"/>
    <w:rsid w:val="00451540"/>
    <w:rsid w:val="00463C85"/>
    <w:rsid w:val="00477523"/>
    <w:rsid w:val="004809EA"/>
    <w:rsid w:val="00483000"/>
    <w:rsid w:val="004A5D68"/>
    <w:rsid w:val="004C3AC3"/>
    <w:rsid w:val="004D48FD"/>
    <w:rsid w:val="004D4FC4"/>
    <w:rsid w:val="004E0DC4"/>
    <w:rsid w:val="00502614"/>
    <w:rsid w:val="00520246"/>
    <w:rsid w:val="00523BDC"/>
    <w:rsid w:val="00523FCF"/>
    <w:rsid w:val="005305DE"/>
    <w:rsid w:val="00537649"/>
    <w:rsid w:val="00542603"/>
    <w:rsid w:val="005504CD"/>
    <w:rsid w:val="00587365"/>
    <w:rsid w:val="005873CC"/>
    <w:rsid w:val="00595065"/>
    <w:rsid w:val="005C0176"/>
    <w:rsid w:val="005C1FF6"/>
    <w:rsid w:val="005C7B61"/>
    <w:rsid w:val="005E5B8D"/>
    <w:rsid w:val="005E7FED"/>
    <w:rsid w:val="005F0AAC"/>
    <w:rsid w:val="00607B8F"/>
    <w:rsid w:val="00610D71"/>
    <w:rsid w:val="006518D3"/>
    <w:rsid w:val="0066537C"/>
    <w:rsid w:val="00691C07"/>
    <w:rsid w:val="006A7240"/>
    <w:rsid w:val="006B02AC"/>
    <w:rsid w:val="006B042E"/>
    <w:rsid w:val="006C30C0"/>
    <w:rsid w:val="006C74D1"/>
    <w:rsid w:val="006E3732"/>
    <w:rsid w:val="006F257D"/>
    <w:rsid w:val="007148F1"/>
    <w:rsid w:val="00720220"/>
    <w:rsid w:val="00732A63"/>
    <w:rsid w:val="00743150"/>
    <w:rsid w:val="0074471F"/>
    <w:rsid w:val="007549B7"/>
    <w:rsid w:val="00770C59"/>
    <w:rsid w:val="00776D49"/>
    <w:rsid w:val="007B7D6D"/>
    <w:rsid w:val="007F1570"/>
    <w:rsid w:val="008025DB"/>
    <w:rsid w:val="00811166"/>
    <w:rsid w:val="008154BE"/>
    <w:rsid w:val="00815FE9"/>
    <w:rsid w:val="00822E80"/>
    <w:rsid w:val="00827D5E"/>
    <w:rsid w:val="00833DCD"/>
    <w:rsid w:val="00866349"/>
    <w:rsid w:val="008845A2"/>
    <w:rsid w:val="00890D8B"/>
    <w:rsid w:val="008B18AD"/>
    <w:rsid w:val="008C2903"/>
    <w:rsid w:val="0090108B"/>
    <w:rsid w:val="009207C6"/>
    <w:rsid w:val="00922997"/>
    <w:rsid w:val="009364CA"/>
    <w:rsid w:val="00954899"/>
    <w:rsid w:val="00960593"/>
    <w:rsid w:val="00962928"/>
    <w:rsid w:val="00965FB9"/>
    <w:rsid w:val="0098745F"/>
    <w:rsid w:val="009876F8"/>
    <w:rsid w:val="009936E6"/>
    <w:rsid w:val="00996A2F"/>
    <w:rsid w:val="009B45FD"/>
    <w:rsid w:val="009E66A8"/>
    <w:rsid w:val="009F48FC"/>
    <w:rsid w:val="009F5031"/>
    <w:rsid w:val="009F70BD"/>
    <w:rsid w:val="00A04F7E"/>
    <w:rsid w:val="00A165B2"/>
    <w:rsid w:val="00A339A1"/>
    <w:rsid w:val="00A414C0"/>
    <w:rsid w:val="00A543EC"/>
    <w:rsid w:val="00AC2AA5"/>
    <w:rsid w:val="00AD02DB"/>
    <w:rsid w:val="00AE38F3"/>
    <w:rsid w:val="00AE6E7D"/>
    <w:rsid w:val="00B00875"/>
    <w:rsid w:val="00B00E6D"/>
    <w:rsid w:val="00B149B1"/>
    <w:rsid w:val="00B52845"/>
    <w:rsid w:val="00B7053E"/>
    <w:rsid w:val="00BE7C62"/>
    <w:rsid w:val="00C32372"/>
    <w:rsid w:val="00C47867"/>
    <w:rsid w:val="00C54372"/>
    <w:rsid w:val="00C571C6"/>
    <w:rsid w:val="00C73A2C"/>
    <w:rsid w:val="00C7648C"/>
    <w:rsid w:val="00C8086B"/>
    <w:rsid w:val="00CB33DE"/>
    <w:rsid w:val="00CC1A8E"/>
    <w:rsid w:val="00CE1607"/>
    <w:rsid w:val="00D31DA2"/>
    <w:rsid w:val="00D70F0F"/>
    <w:rsid w:val="00D76178"/>
    <w:rsid w:val="00D833C9"/>
    <w:rsid w:val="00D97CC7"/>
    <w:rsid w:val="00DE36AF"/>
    <w:rsid w:val="00DF257B"/>
    <w:rsid w:val="00E043F3"/>
    <w:rsid w:val="00E05559"/>
    <w:rsid w:val="00E6183B"/>
    <w:rsid w:val="00E641AD"/>
    <w:rsid w:val="00E74237"/>
    <w:rsid w:val="00E756FA"/>
    <w:rsid w:val="00E77063"/>
    <w:rsid w:val="00E85FD0"/>
    <w:rsid w:val="00E87E05"/>
    <w:rsid w:val="00E94F31"/>
    <w:rsid w:val="00EC6EEC"/>
    <w:rsid w:val="00ED36D4"/>
    <w:rsid w:val="00EF5F44"/>
    <w:rsid w:val="00F15496"/>
    <w:rsid w:val="00F30FD6"/>
    <w:rsid w:val="00F34DF0"/>
    <w:rsid w:val="00F42C1D"/>
    <w:rsid w:val="00F56DAC"/>
    <w:rsid w:val="00F607CD"/>
    <w:rsid w:val="00F70D52"/>
    <w:rsid w:val="00F80AD8"/>
    <w:rsid w:val="00F85E37"/>
    <w:rsid w:val="00FA11D2"/>
    <w:rsid w:val="00FC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154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154BE"/>
  </w:style>
  <w:style w:type="paragraph" w:styleId="a8">
    <w:name w:val="footer"/>
    <w:basedOn w:val="a"/>
    <w:link w:val="Char1"/>
    <w:uiPriority w:val="99"/>
    <w:unhideWhenUsed/>
    <w:rsid w:val="008154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154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154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154BE"/>
  </w:style>
  <w:style w:type="paragraph" w:styleId="a8">
    <w:name w:val="footer"/>
    <w:basedOn w:val="a"/>
    <w:link w:val="Char1"/>
    <w:uiPriority w:val="99"/>
    <w:unhideWhenUsed/>
    <w:rsid w:val="008154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15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04901-B81A-4719-9CD0-69B5618B0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TJ</cp:lastModifiedBy>
  <cp:revision>38</cp:revision>
  <dcterms:created xsi:type="dcterms:W3CDTF">2018-06-03T11:42:00Z</dcterms:created>
  <dcterms:modified xsi:type="dcterms:W3CDTF">2020-02-04T08:04:00Z</dcterms:modified>
</cp:coreProperties>
</file>