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2079BE" w:rsidRDefault="005343D7" w:rsidP="00974C2C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974C2C">
        <w:rPr>
          <w:b/>
          <w:sz w:val="28"/>
          <w:szCs w:val="28"/>
        </w:rPr>
        <w:t>техническому обслуживанию лифтового оборудования на объекте ГК «Альфа Сириус»</w:t>
      </w: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2422F2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974C2C">
              <w:rPr>
                <w:sz w:val="28"/>
                <w:szCs w:val="28"/>
                <w:u w:val="single"/>
              </w:rPr>
              <w:t>2</w:t>
            </w:r>
            <w:r w:rsidR="002422F2"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974C2C">
              <w:rPr>
                <w:sz w:val="28"/>
                <w:szCs w:val="28"/>
                <w:u w:val="single"/>
              </w:rPr>
              <w:t>апреля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2D503B" w:rsidRPr="00741DA4" w:rsidRDefault="002D503B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2D503B" w:rsidRDefault="002D503B" w:rsidP="005C1F07">
      <w:pPr>
        <w:suppressAutoHyphens/>
        <w:spacing w:line="360" w:lineRule="auto"/>
        <w:jc w:val="both"/>
        <w:rPr>
          <w:b/>
          <w:sz w:val="28"/>
        </w:rPr>
      </w:pP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FA050F" w:rsidP="0067706E">
      <w:pPr>
        <w:tabs>
          <w:tab w:val="center" w:pos="5155"/>
        </w:tabs>
        <w:jc w:val="both"/>
        <w:rPr>
          <w:sz w:val="28"/>
        </w:rPr>
      </w:pPr>
      <w:r w:rsidRPr="00FA050F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1D140A">
        <w:rPr>
          <w:sz w:val="28"/>
        </w:rPr>
        <w:t>А.В. Черняев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lastRenderedPageBreak/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</w:t>
      </w:r>
      <w:r w:rsidR="00974C2C" w:rsidRPr="00974C2C">
        <w:rPr>
          <w:sz w:val="28"/>
          <w:szCs w:val="28"/>
        </w:rPr>
        <w:t>услуги по техническому обслуживанию лифтового оборудования на объекте ГК «Альфа Сириус»</w:t>
      </w:r>
    </w:p>
    <w:p w:rsidR="002D503B" w:rsidRDefault="002D503B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2D503B" w:rsidRPr="002D503B" w:rsidRDefault="008B22A3" w:rsidP="002D503B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2D503B" w:rsidRPr="002D503B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 для внесения существенных изменений в договор технического обслуживания лифтов и приведения его к единому стандарту группы компаний ОФ «Талант и успех» тре</w:t>
      </w:r>
      <w:r w:rsidR="002D503B">
        <w:rPr>
          <w:sz w:val="28"/>
          <w:szCs w:val="28"/>
        </w:rPr>
        <w:t>буется перезаключение договора:</w:t>
      </w:r>
    </w:p>
    <w:p w:rsidR="002D503B" w:rsidRPr="002D503B" w:rsidRDefault="002D503B" w:rsidP="002D503B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2D503B">
        <w:rPr>
          <w:sz w:val="28"/>
          <w:szCs w:val="28"/>
        </w:rPr>
        <w:t xml:space="preserve">1. В результате передачи части оборудования новому собственнику количество лифтов </w:t>
      </w:r>
      <w:r>
        <w:rPr>
          <w:sz w:val="28"/>
          <w:szCs w:val="28"/>
        </w:rPr>
        <w:t>сократилось с 122 до 88 единиц.</w:t>
      </w:r>
    </w:p>
    <w:p w:rsidR="002D503B" w:rsidRPr="002D503B" w:rsidRDefault="002D503B" w:rsidP="002D503B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2D503B">
        <w:rPr>
          <w:sz w:val="28"/>
          <w:szCs w:val="28"/>
        </w:rPr>
        <w:t>2. После реализации проекта по установке системы диспетчерской связи необходимо включить в договор ежемесячные работы по техническому обслуживанию и про</w:t>
      </w:r>
      <w:r>
        <w:rPr>
          <w:sz w:val="28"/>
          <w:szCs w:val="28"/>
        </w:rPr>
        <w:t>верке данной системы на лифтах.</w:t>
      </w:r>
    </w:p>
    <w:p w:rsidR="000231F3" w:rsidRDefault="002D503B" w:rsidP="002D503B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D503B">
        <w:rPr>
          <w:sz w:val="28"/>
          <w:szCs w:val="28"/>
        </w:rPr>
        <w:t>Стоимость ежемесячного технического обслуживания 88 единиц оборудования, включая аварийно-техн</w:t>
      </w:r>
      <w:r>
        <w:rPr>
          <w:sz w:val="28"/>
          <w:szCs w:val="28"/>
        </w:rPr>
        <w:t xml:space="preserve">ические ремонты, составляет 517 </w:t>
      </w:r>
      <w:r w:rsidRPr="002D503B">
        <w:rPr>
          <w:sz w:val="28"/>
          <w:szCs w:val="28"/>
        </w:rPr>
        <w:t xml:space="preserve">882,09 руб. (пятьсот семнадцать тысяч восемьсот восемьдесят </w:t>
      </w:r>
      <w:r>
        <w:rPr>
          <w:sz w:val="28"/>
          <w:szCs w:val="28"/>
        </w:rPr>
        <w:t>два рубля 09 копеек), с НДС 22% или 6 214 585,05 в год.</w:t>
      </w:r>
      <w:r w:rsidRPr="002D503B">
        <w:rPr>
          <w:sz w:val="28"/>
          <w:szCs w:val="28"/>
        </w:rPr>
        <w:t xml:space="preserve"> Указанная сумма запланирована в бюджете на 2026 год.</w:t>
      </w:r>
    </w:p>
    <w:p w:rsidR="002D503B" w:rsidRDefault="002D503B" w:rsidP="000231F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</w:p>
    <w:p w:rsidR="002D503B" w:rsidRDefault="005C1F07" w:rsidP="000231F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</w:p>
    <w:p w:rsidR="007518B6" w:rsidRDefault="002D503B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bookmarkStart w:id="0" w:name="_GoBack"/>
      <w:r w:rsidR="005C1F07">
        <w:rPr>
          <w:b/>
          <w:sz w:val="28"/>
          <w:szCs w:val="28"/>
        </w:rPr>
        <w:t xml:space="preserve">Согласовать закупку услуги по техническому обслуживанию и аварийно-техническому ремонту лифтового оборудования на объекте ГК «Альфа Сириус» </w:t>
      </w:r>
      <w:r w:rsidR="005C1F07">
        <w:rPr>
          <w:b/>
          <w:sz w:val="28"/>
          <w:szCs w:val="28"/>
        </w:rPr>
        <w:lastRenderedPageBreak/>
        <w:t>в количестве 88 единиц, на сумму 517 882,09 руб. (пятьсот семнадцать тысяч восемьсот восемьдесят два рубля 09 копеек</w:t>
      </w:r>
      <w:r w:rsidR="003777C2">
        <w:rPr>
          <w:b/>
          <w:sz w:val="28"/>
          <w:szCs w:val="28"/>
        </w:rPr>
        <w:t>), с НДС 22% ежемесячно.</w:t>
      </w:r>
      <w:bookmarkEnd w:id="0"/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 xml:space="preserve">на </w:t>
      </w:r>
      <w:r w:rsidR="00BC498C">
        <w:rPr>
          <w:sz w:val="28"/>
        </w:rPr>
        <w:t>2</w:t>
      </w:r>
      <w:r w:rsidRPr="00F02201">
        <w:rPr>
          <w:sz w:val="28"/>
        </w:rPr>
        <w:t xml:space="preserve">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CC709A">
        <w:rPr>
          <w:sz w:val="28"/>
        </w:rPr>
        <w:t>15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1D140A">
        <w:rPr>
          <w:sz w:val="28"/>
        </w:rPr>
        <w:t>А.В.  Черняев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1D140A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3FD" w:rsidRDefault="007703FD">
      <w:r>
        <w:separator/>
      </w:r>
    </w:p>
  </w:endnote>
  <w:endnote w:type="continuationSeparator" w:id="0">
    <w:p w:rsidR="007703FD" w:rsidRDefault="0077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3777C2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3FD" w:rsidRDefault="007703FD">
      <w:r>
        <w:separator/>
      </w:r>
    </w:p>
  </w:footnote>
  <w:footnote w:type="continuationSeparator" w:id="0">
    <w:p w:rsidR="007703FD" w:rsidRDefault="007703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31C80"/>
    <w:multiLevelType w:val="hybridMultilevel"/>
    <w:tmpl w:val="DAB87A32"/>
    <w:lvl w:ilvl="0" w:tplc="896205C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004E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302A7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22F2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D503B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777C2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E5507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8407A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703FD"/>
    <w:rsid w:val="00783D74"/>
    <w:rsid w:val="0078601E"/>
    <w:rsid w:val="007A1091"/>
    <w:rsid w:val="007A1BA3"/>
    <w:rsid w:val="007A6D03"/>
    <w:rsid w:val="007B0C82"/>
    <w:rsid w:val="007B397C"/>
    <w:rsid w:val="007C175E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74C2C"/>
    <w:rsid w:val="009C48E7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498C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C709A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95855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84D17-40CD-467E-B5F1-B0A8D7D59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6</cp:revision>
  <cp:lastPrinted>2017-03-15T09:47:00Z</cp:lastPrinted>
  <dcterms:created xsi:type="dcterms:W3CDTF">2026-04-23T10:55:00Z</dcterms:created>
  <dcterms:modified xsi:type="dcterms:W3CDTF">2026-04-24T08:24:00Z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