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 xml:space="preserve">Приложение № 2 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 xml:space="preserve">к договору технического обслуживания 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>лифтового оборудования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>№ 11/25-10931/19</w:t>
      </w:r>
      <w:r w:rsidRPr="00107531">
        <w:rPr>
          <w:rFonts w:cs="Times New Roman"/>
          <w:sz w:val="24"/>
          <w:szCs w:val="24"/>
          <w:lang w:val="ru-RU"/>
        </w:rPr>
        <w:t xml:space="preserve"> </w:t>
      </w:r>
      <w:r w:rsidRPr="00107531">
        <w:rPr>
          <w:rFonts w:eastAsia="Times New Roman" w:cs="Times New Roman"/>
          <w:sz w:val="24"/>
          <w:szCs w:val="24"/>
          <w:lang w:val="ru-RU" w:eastAsia="ru-RU"/>
        </w:rPr>
        <w:t>от 05.11.2025</w:t>
      </w:r>
    </w:p>
    <w:p w:rsidR="001B3CFC" w:rsidRPr="00107531" w:rsidRDefault="001B3CFC" w:rsidP="001B3CFC">
      <w:pPr>
        <w:widowControl w:val="0"/>
        <w:suppressAutoHyphens w:val="0"/>
        <w:ind w:firstLine="284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br/>
        <w:t>ФОРМА</w:t>
      </w: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both"/>
        <w:rPr>
          <w:b/>
          <w:bCs/>
          <w:lang w:val="ru-RU"/>
        </w:rPr>
      </w:pP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 w:rsidRPr="00107531">
        <w:rPr>
          <w:b/>
          <w:bCs/>
          <w:sz w:val="22"/>
          <w:szCs w:val="22"/>
          <w:lang w:val="ru-RU"/>
        </w:rPr>
        <w:t>АКТ</w:t>
      </w: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 w:rsidRPr="00107531">
        <w:rPr>
          <w:b/>
          <w:iCs/>
          <w:sz w:val="22"/>
          <w:szCs w:val="22"/>
          <w:shd w:val="clear" w:color="auto" w:fill="FFFFFF"/>
          <w:lang w:val="ru-RU"/>
        </w:rPr>
        <w:t>передачи оборудования в техническое обслуживание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город _________ </w:t>
      </w:r>
      <w:r w:rsidRPr="00107531">
        <w:rPr>
          <w:bCs/>
          <w:sz w:val="22"/>
          <w:szCs w:val="22"/>
          <w:lang w:val="ru-RU"/>
        </w:rPr>
        <w:tab/>
      </w:r>
      <w:proofErr w:type="gramStart"/>
      <w:r w:rsidRPr="00107531">
        <w:rPr>
          <w:bCs/>
          <w:sz w:val="22"/>
          <w:szCs w:val="22"/>
          <w:lang w:val="ru-RU"/>
        </w:rPr>
        <w:tab/>
        <w:t>«</w:t>
      </w:r>
      <w:proofErr w:type="gramEnd"/>
      <w:r w:rsidRPr="00107531">
        <w:rPr>
          <w:bCs/>
          <w:sz w:val="22"/>
          <w:szCs w:val="22"/>
          <w:lang w:val="ru-RU"/>
        </w:rPr>
        <w:t>____»___________20______г.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Настоящий акт составлен между представителем Образовательного Фонда «Талант и успех» (далее – «Заказчик»), с одной стороны, и </w:t>
      </w:r>
      <w:proofErr w:type="gramStart"/>
      <w:r w:rsidRPr="00107531">
        <w:rPr>
          <w:bCs/>
          <w:sz w:val="22"/>
          <w:szCs w:val="22"/>
          <w:lang w:val="ru-RU"/>
        </w:rPr>
        <w:t>представителем  _</w:t>
      </w:r>
      <w:proofErr w:type="gramEnd"/>
      <w:r w:rsidRPr="00107531">
        <w:rPr>
          <w:bCs/>
          <w:sz w:val="22"/>
          <w:szCs w:val="22"/>
          <w:lang w:val="ru-RU"/>
        </w:rPr>
        <w:t xml:space="preserve">______________ (далее – «Подрядчик») с другой стороны, о том, что Заказчик передает, а Подрядчик принимает указанное ниже оборудование на техническое обслуживание. </w:t>
      </w:r>
    </w:p>
    <w:tbl>
      <w:tblPr>
        <w:tblStyle w:val="a3"/>
        <w:tblW w:w="9871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7"/>
        <w:gridCol w:w="3544"/>
      </w:tblGrid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Дата и номер договора на техническое обслуживание: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Адрес объекта (место установки оборудования):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753771" w:rsidRDefault="00753771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ЛП-</w:t>
            </w:r>
            <w:bookmarkStart w:id="0" w:name="_GoBack"/>
            <w:bookmarkEnd w:id="0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1</w:t>
            </w: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Вид оборудования (лифт, эскалатор, пассажирский конвейер, 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ППдИ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A65B16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Лифт Пассажирский</w:t>
            </w: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Заводской(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A65B16" w:rsidP="00EF7E60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АМЕ 202</w:t>
            </w:r>
            <w:r w:rsidR="00EF7E60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300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</w:t>
            </w:r>
            <w:r w:rsidR="00EF7E60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1-3</w:t>
            </w: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Регистрационный(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ые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>Сторонами был произведен технический осмотр Оборудования, в результате которого выявлено следующее: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</w:rPr>
      </w:pPr>
      <w:proofErr w:type="spellStart"/>
      <w:r w:rsidRPr="00107531">
        <w:rPr>
          <w:b/>
          <w:sz w:val="22"/>
          <w:szCs w:val="22"/>
        </w:rPr>
        <w:t>Дефекты</w:t>
      </w:r>
      <w:proofErr w:type="spellEnd"/>
      <w:r w:rsidRPr="00107531">
        <w:rPr>
          <w:b/>
          <w:sz w:val="22"/>
          <w:szCs w:val="22"/>
        </w:rPr>
        <w:t xml:space="preserve"> </w:t>
      </w:r>
      <w:proofErr w:type="spellStart"/>
      <w:r w:rsidRPr="00107531">
        <w:rPr>
          <w:b/>
          <w:sz w:val="22"/>
          <w:szCs w:val="22"/>
        </w:rPr>
        <w:t>Оборудования</w:t>
      </w:r>
      <w:proofErr w:type="spellEnd"/>
      <w:r w:rsidRPr="00107531">
        <w:rPr>
          <w:b/>
          <w:sz w:val="22"/>
          <w:szCs w:val="22"/>
        </w:rPr>
        <w:t>: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9513"/>
      </w:tblGrid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Описание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дефекта</w:t>
            </w:r>
            <w:proofErr w:type="spellEnd"/>
          </w:p>
        </w:tc>
      </w:tr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Кнопки вызова лифта выше третьего этажа не установлены</w:t>
            </w:r>
          </w:p>
        </w:tc>
      </w:tr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A65B16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Обрамления 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порталов 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выше третьего этажа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 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не установлены</w:t>
            </w:r>
          </w:p>
        </w:tc>
      </w:tr>
      <w:tr w:rsidR="002E1A8B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Буферные резинки на тяговых канатах деформированы</w:t>
            </w:r>
          </w:p>
        </w:tc>
      </w:tr>
      <w:tr w:rsidR="002E1A8B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Монтажные петли не испытаны</w:t>
            </w:r>
          </w:p>
        </w:tc>
      </w:tr>
      <w:tr w:rsidR="002E1A8B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Панели приказов установлены с зазорами</w:t>
            </w:r>
          </w:p>
        </w:tc>
      </w:tr>
      <w:tr w:rsidR="002E1A8B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Видимое заземлен</w:t>
            </w:r>
            <w:r w:rsidR="00EB3663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 порталов, направляющих, лебедки отсутствует</w:t>
            </w:r>
          </w:p>
        </w:tc>
      </w:tr>
      <w:tr w:rsidR="00EB3663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63" w:rsidRPr="00107531" w:rsidRDefault="00EB3663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63" w:rsidRPr="00107531" w:rsidRDefault="00EB3663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Шахта лифта не окрашена. Пыль в шахте лифта</w:t>
            </w: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 w:rsidRPr="00107531">
        <w:rPr>
          <w:b/>
          <w:sz w:val="22"/>
          <w:szCs w:val="22"/>
          <w:lang w:val="ru-RU"/>
        </w:rPr>
        <w:t xml:space="preserve">Ремонты и замены компонентов Оборудования, необходимые в силу законодательства РФ: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4007"/>
        <w:gridCol w:w="5506"/>
      </w:tblGrid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№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Вид работ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Основан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ие</w:t>
            </w:r>
            <w:proofErr w:type="spellEnd"/>
          </w:p>
        </w:tc>
      </w:tr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2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Диспетчерская связь не установлена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Постановление правительства РФ</w:t>
            </w:r>
          </w:p>
          <w:p w:rsidR="001B3CFC" w:rsidRPr="00107531" w:rsidRDefault="002E1A8B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от 20 октября 2023 г. 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N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 1744</w:t>
            </w:r>
            <w:r w:rsidR="00EB3663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, </w:t>
            </w:r>
            <w:r w:rsidR="00EB3663" w:rsidRPr="00107531">
              <w:rPr>
                <w:spacing w:val="2"/>
                <w:lang w:val="ru-RU"/>
              </w:rPr>
              <w:t>ГОСТ 34441</w:t>
            </w:r>
            <w:r w:rsidR="00EB3663" w:rsidRPr="00107531">
              <w:rPr>
                <w:spacing w:val="2"/>
                <w:lang w:val="ru-RU"/>
              </w:rPr>
              <w:noBreakHyphen/>
              <w:t>2024</w:t>
            </w: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 w:rsidRPr="00107531">
        <w:rPr>
          <w:b/>
          <w:sz w:val="22"/>
          <w:szCs w:val="22"/>
          <w:lang w:val="ru-RU"/>
        </w:rPr>
        <w:t xml:space="preserve">Дополнительные ремонты и замены компонентов Оборудования, рекомендуемые Подрядчиком: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22"/>
        <w:gridCol w:w="4017"/>
        <w:gridCol w:w="5516"/>
      </w:tblGrid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Вид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работ</w:t>
            </w: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Основание</w:t>
            </w:r>
            <w:proofErr w:type="spellEnd"/>
          </w:p>
        </w:tc>
      </w:tr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Представители Сторон, подписывая настоящий акт, тем самым подтверждают, что они являются представителями Сторон, должным образом уполномоченными на подписание акта, и несут ответственность за любые возможные негативные последствия своих действий в отсутствие полномочий. 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tbl>
      <w:tblPr>
        <w:tblStyle w:val="a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3066"/>
        <w:gridCol w:w="283"/>
        <w:gridCol w:w="1843"/>
        <w:gridCol w:w="3098"/>
      </w:tblGrid>
      <w:tr w:rsidR="001B3CFC" w:rsidRPr="00107531" w:rsidTr="00191F96">
        <w:tc>
          <w:tcPr>
            <w:tcW w:w="4820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Передал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Принял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RPr="00107531" w:rsidTr="00191F96">
        <w:tc>
          <w:tcPr>
            <w:tcW w:w="4820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Заказчика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Подрядчика</w:t>
            </w: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Pr="00107531" w:rsidRDefault="001B3CFC" w:rsidP="001B3CFC">
      <w:pPr>
        <w:widowControl w:val="0"/>
        <w:ind w:firstLine="284"/>
        <w:jc w:val="both"/>
        <w:rPr>
          <w:rFonts w:cs="Times New Roman"/>
          <w:b/>
          <w:bCs/>
          <w:sz w:val="22"/>
          <w:szCs w:val="22"/>
        </w:rPr>
      </w:pPr>
    </w:p>
    <w:p w:rsidR="001B3CFC" w:rsidRPr="00107531" w:rsidRDefault="001B3CFC" w:rsidP="001B3CFC">
      <w:pPr>
        <w:widowControl w:val="0"/>
        <w:pBdr>
          <w:bottom w:val="single" w:sz="12" w:space="1" w:color="auto"/>
        </w:pBdr>
        <w:ind w:firstLine="284"/>
        <w:jc w:val="center"/>
        <w:outlineLvl w:val="0"/>
        <w:rPr>
          <w:rFonts w:cs="Times New Roman"/>
          <w:b/>
          <w:sz w:val="24"/>
          <w:szCs w:val="24"/>
          <w:lang w:val="ru-RU"/>
        </w:rPr>
      </w:pPr>
      <w:r w:rsidRPr="00107531">
        <w:rPr>
          <w:rFonts w:cs="Times New Roman"/>
          <w:b/>
          <w:sz w:val="24"/>
          <w:szCs w:val="24"/>
          <w:lang w:val="ru-RU"/>
        </w:rPr>
        <w:t>ФОРМА АКТА СТРОНАМИ СОГЛАСОВАНА</w:t>
      </w:r>
    </w:p>
    <w:p w:rsidR="001B3CFC" w:rsidRPr="00107531" w:rsidRDefault="001B3CFC" w:rsidP="001B3CFC">
      <w:pPr>
        <w:widowControl w:val="0"/>
        <w:tabs>
          <w:tab w:val="left" w:pos="274"/>
        </w:tabs>
        <w:ind w:firstLine="284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107531">
        <w:rPr>
          <w:rFonts w:cs="Times New Roman"/>
          <w:b/>
          <w:bCs/>
          <w:sz w:val="24"/>
          <w:szCs w:val="24"/>
          <w:lang w:val="ru-RU"/>
        </w:rPr>
        <w:t>ПОДПИСИ СТОРОН:</w:t>
      </w:r>
    </w:p>
    <w:tbl>
      <w:tblPr>
        <w:tblW w:w="10058" w:type="dxa"/>
        <w:tblInd w:w="148" w:type="dxa"/>
        <w:tblLook w:val="04A0" w:firstRow="1" w:lastRow="0" w:firstColumn="1" w:lastColumn="0" w:noHBand="0" w:noVBand="1"/>
      </w:tblPr>
      <w:tblGrid>
        <w:gridCol w:w="5105"/>
        <w:gridCol w:w="4953"/>
      </w:tblGrid>
      <w:tr w:rsidR="001B3CFC" w:rsidRPr="00107531" w:rsidTr="00191F96">
        <w:tc>
          <w:tcPr>
            <w:tcW w:w="5105" w:type="dxa"/>
          </w:tcPr>
          <w:p w:rsidR="001B3CFC" w:rsidRPr="00107531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107531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lastRenderedPageBreak/>
              <w:t>Подрядчик: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t>ООО «</w:t>
            </w:r>
            <w:r w:rsidRPr="00107531">
              <w:rPr>
                <w:rFonts w:cs="Times New Roman"/>
                <w:color w:val="333333"/>
                <w:sz w:val="24"/>
                <w:szCs w:val="24"/>
                <w:shd w:val="clear" w:color="auto" w:fill="FFFFFF"/>
                <w:lang w:val="ru-RU"/>
              </w:rPr>
              <w:t>Европейские Технологии</w:t>
            </w: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»</w:t>
            </w: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br/>
            </w:r>
            <w:r w:rsidRPr="00107531">
              <w:rPr>
                <w:rFonts w:cs="Times New Roman"/>
                <w:sz w:val="24"/>
                <w:szCs w:val="24"/>
                <w:lang w:val="ru-RU"/>
              </w:rPr>
              <w:t>Директор</w:t>
            </w: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_____________________</w:t>
            </w:r>
            <w:r w:rsidRPr="00107531"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/</w:t>
            </w:r>
            <w:r w:rsidRPr="00107531">
              <w:rPr>
                <w:rFonts w:cs="Times New Roman"/>
                <w:sz w:val="24"/>
                <w:szCs w:val="24"/>
                <w:lang w:val="ru-RU"/>
              </w:rPr>
              <w:t xml:space="preserve"> М.Т. </w:t>
            </w:r>
            <w:proofErr w:type="spellStart"/>
            <w:r w:rsidRPr="00107531">
              <w:rPr>
                <w:rFonts w:cs="Times New Roman"/>
                <w:sz w:val="24"/>
                <w:szCs w:val="24"/>
                <w:lang w:val="ru-RU"/>
              </w:rPr>
              <w:t>Гайсумов</w:t>
            </w:r>
            <w:proofErr w:type="spellEnd"/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107531"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</w:p>
          <w:p w:rsidR="001B3CFC" w:rsidRPr="00107531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ind w:firstLine="284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953" w:type="dxa"/>
          </w:tcPr>
          <w:p w:rsidR="001B3CFC" w:rsidRPr="00107531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107531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Заказчик: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t xml:space="preserve">ООО «Инженерная инфраструктура» 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t>Генеральный директор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br/>
              <w:t>_______________________/В.Ю. Сазонов/</w:t>
            </w:r>
          </w:p>
          <w:p w:rsidR="001B3CFC" w:rsidRPr="00107531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:rsidR="007C7146" w:rsidRPr="00107531" w:rsidRDefault="007C7146">
      <w:pPr>
        <w:rPr>
          <w:rFonts w:cs="Times New Roman"/>
          <w:lang w:val="ru-RU"/>
        </w:rPr>
      </w:pPr>
    </w:p>
    <w:sectPr w:rsidR="007C7146" w:rsidRPr="00107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B010AC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61727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016A4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FC"/>
    <w:rsid w:val="00107531"/>
    <w:rsid w:val="001B3CFC"/>
    <w:rsid w:val="002E1A8B"/>
    <w:rsid w:val="00753771"/>
    <w:rsid w:val="007C7146"/>
    <w:rsid w:val="00A65B16"/>
    <w:rsid w:val="00EB3663"/>
    <w:rsid w:val="00EF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20939F-FD06-4AC0-B625-9C129A3C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CFC"/>
    <w:pPr>
      <w:suppressAutoHyphens/>
      <w:spacing w:after="0" w:line="240" w:lineRule="auto"/>
    </w:pPr>
    <w:rPr>
      <w:rFonts w:ascii="Times New Roman" w:hAnsi="Times New Roman"/>
      <w:sz w:val="20"/>
      <w:szCs w:val="20"/>
      <w:lang w:val="en-US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C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1B3CFC"/>
    <w:pPr>
      <w:tabs>
        <w:tab w:val="center" w:pos="4677"/>
        <w:tab w:val="right" w:pos="9355"/>
      </w:tabs>
      <w:suppressAutoHyphens w:val="0"/>
    </w:pPr>
    <w:rPr>
      <w:rFonts w:eastAsia="Times New Roman" w:cs="Times New Roman"/>
      <w:sz w:val="24"/>
      <w:szCs w:val="24"/>
    </w:rPr>
  </w:style>
  <w:style w:type="character" w:customStyle="1" w:styleId="a5">
    <w:name w:val="Верхний колонтитул Знак"/>
    <w:basedOn w:val="a0"/>
    <w:link w:val="a4"/>
    <w:rsid w:val="001B3CFC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5</cp:revision>
  <dcterms:created xsi:type="dcterms:W3CDTF">2025-11-06T11:31:00Z</dcterms:created>
  <dcterms:modified xsi:type="dcterms:W3CDTF">2025-11-06T11:33:00Z</dcterms:modified>
</cp:coreProperties>
</file>