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 xml:space="preserve">Приложение № 2 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 xml:space="preserve">к договору технического обслуживания 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>лифтового оборудования</w:t>
      </w:r>
    </w:p>
    <w:p w:rsidR="001B3CFC" w:rsidRPr="00107531" w:rsidRDefault="001B3CFC" w:rsidP="001B3CFC">
      <w:pPr>
        <w:widowControl w:val="0"/>
        <w:suppressAutoHyphens w:val="0"/>
        <w:ind w:firstLine="284"/>
        <w:jc w:val="right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t>№ 11/25-10931/19</w:t>
      </w:r>
      <w:r w:rsidRPr="00107531">
        <w:rPr>
          <w:rFonts w:cs="Times New Roman"/>
          <w:sz w:val="24"/>
          <w:szCs w:val="24"/>
          <w:lang w:val="ru-RU"/>
        </w:rPr>
        <w:t xml:space="preserve"> </w:t>
      </w:r>
      <w:r w:rsidRPr="00107531">
        <w:rPr>
          <w:rFonts w:eastAsia="Times New Roman" w:cs="Times New Roman"/>
          <w:sz w:val="24"/>
          <w:szCs w:val="24"/>
          <w:lang w:val="ru-RU" w:eastAsia="ru-RU"/>
        </w:rPr>
        <w:t>от 05.11.2025</w:t>
      </w:r>
    </w:p>
    <w:p w:rsidR="001B3CFC" w:rsidRPr="00107531" w:rsidRDefault="001B3CFC" w:rsidP="001B3CFC">
      <w:pPr>
        <w:widowControl w:val="0"/>
        <w:suppressAutoHyphens w:val="0"/>
        <w:ind w:firstLine="284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107531">
        <w:rPr>
          <w:rFonts w:eastAsia="Times New Roman" w:cs="Times New Roman"/>
          <w:sz w:val="24"/>
          <w:szCs w:val="24"/>
          <w:lang w:val="ru-RU" w:eastAsia="ru-RU"/>
        </w:rPr>
        <w:br/>
        <w:t>ФОРМА</w:t>
      </w: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both"/>
        <w:rPr>
          <w:b/>
          <w:bCs/>
          <w:lang w:val="ru-RU"/>
        </w:rPr>
      </w:pP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 w:rsidRPr="00107531">
        <w:rPr>
          <w:b/>
          <w:bCs/>
          <w:sz w:val="22"/>
          <w:szCs w:val="22"/>
          <w:lang w:val="ru-RU"/>
        </w:rPr>
        <w:t>АКТ</w:t>
      </w:r>
    </w:p>
    <w:p w:rsidR="001B3CFC" w:rsidRPr="00107531" w:rsidRDefault="001B3CFC" w:rsidP="001B3CFC">
      <w:pPr>
        <w:pStyle w:val="a4"/>
        <w:widowControl w:val="0"/>
        <w:shd w:val="clear" w:color="auto" w:fill="FFFFFF"/>
        <w:ind w:firstLine="284"/>
        <w:jc w:val="center"/>
        <w:rPr>
          <w:b/>
          <w:bCs/>
          <w:sz w:val="22"/>
          <w:szCs w:val="22"/>
          <w:lang w:val="ru-RU"/>
        </w:rPr>
      </w:pPr>
      <w:r w:rsidRPr="00107531">
        <w:rPr>
          <w:b/>
          <w:iCs/>
          <w:sz w:val="22"/>
          <w:szCs w:val="22"/>
          <w:shd w:val="clear" w:color="auto" w:fill="FFFFFF"/>
          <w:lang w:val="ru-RU"/>
        </w:rPr>
        <w:t>передачи оборудования в техническое обслуживание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город _________ </w:t>
      </w:r>
      <w:r w:rsidRPr="00107531">
        <w:rPr>
          <w:bCs/>
          <w:sz w:val="22"/>
          <w:szCs w:val="22"/>
          <w:lang w:val="ru-RU"/>
        </w:rPr>
        <w:tab/>
      </w:r>
      <w:proofErr w:type="gramStart"/>
      <w:r w:rsidRPr="00107531">
        <w:rPr>
          <w:bCs/>
          <w:sz w:val="22"/>
          <w:szCs w:val="22"/>
          <w:lang w:val="ru-RU"/>
        </w:rPr>
        <w:tab/>
        <w:t>«</w:t>
      </w:r>
      <w:proofErr w:type="gramEnd"/>
      <w:r w:rsidRPr="00107531">
        <w:rPr>
          <w:bCs/>
          <w:sz w:val="22"/>
          <w:szCs w:val="22"/>
          <w:lang w:val="ru-RU"/>
        </w:rPr>
        <w:t>____»___________20______г.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Настоящий акт составлен между представителем Образовательного Фонда «Талант и успех» (далее – «Заказчик»), с одной стороны, и </w:t>
      </w:r>
      <w:proofErr w:type="gramStart"/>
      <w:r w:rsidRPr="00107531">
        <w:rPr>
          <w:bCs/>
          <w:sz w:val="22"/>
          <w:szCs w:val="22"/>
          <w:lang w:val="ru-RU"/>
        </w:rPr>
        <w:t>представителем  _</w:t>
      </w:r>
      <w:proofErr w:type="gramEnd"/>
      <w:r w:rsidRPr="00107531">
        <w:rPr>
          <w:bCs/>
          <w:sz w:val="22"/>
          <w:szCs w:val="22"/>
          <w:lang w:val="ru-RU"/>
        </w:rPr>
        <w:t xml:space="preserve">______________ (далее – «Подрядчик») с другой стороны, о том, что Заказчик передает, а Подрядчик принимает указанное ниже оборудование на техническое обслуживание. </w:t>
      </w:r>
    </w:p>
    <w:tbl>
      <w:tblPr>
        <w:tblStyle w:val="a3"/>
        <w:tblW w:w="9871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7"/>
        <w:gridCol w:w="3544"/>
      </w:tblGrid>
      <w:tr w:rsidR="001B3CFC" w:rsidRPr="004B7885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Дата и номер договора на техническое обслуживание: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Адрес объекта (место установки оборудования):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753771" w:rsidRDefault="00256B5E" w:rsidP="004B7885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ЛП-</w:t>
            </w:r>
            <w:r w:rsidR="004B7885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4</w:t>
            </w:r>
          </w:p>
        </w:tc>
      </w:tr>
      <w:tr w:rsidR="001B3CFC" w:rsidRPr="004B7885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Вид оборудования (лифт, эскалатор, пассажирский конвейер, 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ППдИ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A65B16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Лифт Пассажирский</w:t>
            </w:r>
            <w:r w:rsidR="004B7885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, с перевозкой пожарных подразделений</w:t>
            </w:r>
          </w:p>
        </w:tc>
      </w:tr>
      <w:tr w:rsidR="001B3CFC" w:rsidRPr="00107531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Заводской(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ие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A65B16" w:rsidP="004B7885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АМЕ 202</w:t>
            </w:r>
            <w:r w:rsidR="00EF7E60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300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3</w:t>
            </w:r>
            <w:r w:rsidR="00EF7E60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1-</w:t>
            </w:r>
            <w:r w:rsidR="004B7885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6</w:t>
            </w:r>
          </w:p>
        </w:tc>
      </w:tr>
      <w:tr w:rsidR="001B3CFC" w:rsidRPr="004B7885" w:rsidTr="00191F96">
        <w:tc>
          <w:tcPr>
            <w:tcW w:w="6327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Регистрационный(</w:t>
            </w: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ые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) номер(а) оборудования: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>Сторонами был произведен технический осмотр Оборудования, в результате которого выявлено следующее: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</w:rPr>
      </w:pPr>
      <w:proofErr w:type="spellStart"/>
      <w:r w:rsidRPr="00107531">
        <w:rPr>
          <w:b/>
          <w:sz w:val="22"/>
          <w:szCs w:val="22"/>
        </w:rPr>
        <w:t>Дефекты</w:t>
      </w:r>
      <w:proofErr w:type="spellEnd"/>
      <w:r w:rsidRPr="00107531">
        <w:rPr>
          <w:b/>
          <w:sz w:val="22"/>
          <w:szCs w:val="22"/>
        </w:rPr>
        <w:t xml:space="preserve"> </w:t>
      </w:r>
      <w:proofErr w:type="spellStart"/>
      <w:r w:rsidRPr="00107531">
        <w:rPr>
          <w:b/>
          <w:sz w:val="22"/>
          <w:szCs w:val="22"/>
        </w:rPr>
        <w:t>Оборудования</w:t>
      </w:r>
      <w:proofErr w:type="spellEnd"/>
      <w:r w:rsidRPr="00107531">
        <w:rPr>
          <w:b/>
          <w:sz w:val="22"/>
          <w:szCs w:val="22"/>
        </w:rPr>
        <w:t>: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9513"/>
      </w:tblGrid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Описание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дефекта</w:t>
            </w:r>
            <w:proofErr w:type="spellEnd"/>
          </w:p>
        </w:tc>
      </w:tr>
      <w:tr w:rsidR="001B3CFC" w:rsidRPr="004B7885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Кнопки вызова лифта выше третьего этажа не установлены</w:t>
            </w:r>
          </w:p>
        </w:tc>
      </w:tr>
      <w:tr w:rsidR="001B3CFC" w:rsidRPr="004B7885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A65B16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Обрамления </w:t>
            </w:r>
            <w:r w:rsidR="002E1A8B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порталов 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выше третьего этажа</w:t>
            </w:r>
            <w:r w:rsidR="002E1A8B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 не установлены</w:t>
            </w:r>
          </w:p>
        </w:tc>
      </w:tr>
      <w:tr w:rsidR="002E1A8B" w:rsidRPr="004B7885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Буферные резинки на тяговых канатах деформированы</w:t>
            </w:r>
          </w:p>
        </w:tc>
      </w:tr>
      <w:tr w:rsidR="002E1A8B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Монтажные петли не испытаны</w:t>
            </w:r>
          </w:p>
        </w:tc>
      </w:tr>
      <w:tr w:rsidR="002E1A8B" w:rsidRPr="004B7885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Панели приказов установлены с зазорами</w:t>
            </w:r>
          </w:p>
        </w:tc>
      </w:tr>
      <w:tr w:rsidR="002E1A8B" w:rsidRPr="004B7885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Видимое заземлен</w:t>
            </w:r>
            <w:r w:rsidR="00EB3663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ие порталов, направляющих, лебедки отсутствует</w:t>
            </w:r>
          </w:p>
        </w:tc>
      </w:tr>
      <w:tr w:rsidR="00EB3663" w:rsidRPr="004B7885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663" w:rsidRPr="00107531" w:rsidRDefault="00EB3663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3663" w:rsidRPr="00107531" w:rsidRDefault="00EB3663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Шахта лифта не окрашена. Пыль в шахте лифта</w:t>
            </w:r>
          </w:p>
        </w:tc>
      </w:tr>
      <w:tr w:rsidR="00125CB8" w:rsidRPr="004B7885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B8" w:rsidRPr="00107531" w:rsidRDefault="00125CB8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B8" w:rsidRPr="00107531" w:rsidRDefault="00125CB8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Царапины на декоративных панелях купе </w:t>
            </w:r>
            <w:proofErr w:type="gramStart"/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кабины(</w:t>
            </w:r>
            <w:proofErr w:type="gramEnd"/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заклеены пленкой)</w:t>
            </w:r>
          </w:p>
        </w:tc>
        <w:bookmarkStart w:id="0" w:name="_GoBack"/>
        <w:bookmarkEnd w:id="0"/>
      </w:tr>
      <w:tr w:rsidR="004B7885" w:rsidRPr="004B7885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885" w:rsidRPr="00107531" w:rsidRDefault="004B7885" w:rsidP="00191F96">
            <w:pPr>
              <w:pStyle w:val="a4"/>
              <w:widowControl w:val="0"/>
              <w:numPr>
                <w:ilvl w:val="0"/>
                <w:numId w:val="1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9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885" w:rsidRDefault="004B7885" w:rsidP="004B7885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Свет по шахте и в приямке не работает</w:t>
            </w: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r w:rsidRPr="00107531">
        <w:rPr>
          <w:b/>
          <w:sz w:val="22"/>
          <w:szCs w:val="22"/>
          <w:lang w:val="ru-RU"/>
        </w:rPr>
        <w:t xml:space="preserve">Ремонты и замены компонентов Оборудования, необходимые в силу законодательства РФ: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42"/>
        <w:gridCol w:w="4007"/>
        <w:gridCol w:w="5506"/>
      </w:tblGrid>
      <w:tr w:rsidR="001B3CFC" w:rsidRPr="00107531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№</w:t>
            </w: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Вид работ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Основан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ие</w:t>
            </w:r>
            <w:proofErr w:type="spellEnd"/>
          </w:p>
        </w:tc>
      </w:tr>
      <w:tr w:rsidR="001B3CFC" w:rsidRPr="004B7885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2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2E1A8B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Диспетчерская связь не установлена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1A8B" w:rsidRPr="00107531" w:rsidRDefault="002E1A8B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Постановление правительства РФ</w:t>
            </w:r>
          </w:p>
          <w:p w:rsidR="001B3CFC" w:rsidRPr="00107531" w:rsidRDefault="002E1A8B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от 20 октября 2023 г. 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N</w:t>
            </w:r>
            <w:r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 1744</w:t>
            </w:r>
            <w:r w:rsidR="00EB3663" w:rsidRPr="00107531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 xml:space="preserve">, </w:t>
            </w:r>
            <w:r w:rsidR="00EB3663" w:rsidRPr="00107531">
              <w:rPr>
                <w:spacing w:val="2"/>
                <w:lang w:val="ru-RU"/>
              </w:rPr>
              <w:t>ГОСТ 34441</w:t>
            </w:r>
            <w:r w:rsidR="00EB3663" w:rsidRPr="00107531">
              <w:rPr>
                <w:spacing w:val="2"/>
                <w:lang w:val="ru-RU"/>
              </w:rPr>
              <w:noBreakHyphen/>
              <w:t>2024</w:t>
            </w:r>
          </w:p>
        </w:tc>
      </w:tr>
      <w:tr w:rsidR="00125CB8" w:rsidRPr="004B7885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B8" w:rsidRPr="004B7885" w:rsidRDefault="00125CB8" w:rsidP="00191F96">
            <w:pPr>
              <w:pStyle w:val="a4"/>
              <w:widowControl w:val="0"/>
              <w:numPr>
                <w:ilvl w:val="0"/>
                <w:numId w:val="2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B8" w:rsidRPr="00107531" w:rsidRDefault="00125CB8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Кнопка СТОП в приямке не работает – 2 шт.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B8" w:rsidRPr="00107531" w:rsidRDefault="00125CB8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</w:tr>
      <w:tr w:rsidR="004B7885" w:rsidRPr="004B7885" w:rsidTr="00191F96"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885" w:rsidRPr="004B7885" w:rsidRDefault="004B7885" w:rsidP="00191F96">
            <w:pPr>
              <w:pStyle w:val="a4"/>
              <w:widowControl w:val="0"/>
              <w:numPr>
                <w:ilvl w:val="0"/>
                <w:numId w:val="2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</w:p>
        </w:tc>
        <w:tc>
          <w:tcPr>
            <w:tcW w:w="4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885" w:rsidRDefault="004B7885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Пожарная ключевина не соответствует ГОСТ, Режим ППП не проверялся</w:t>
            </w:r>
          </w:p>
        </w:tc>
        <w:tc>
          <w:tcPr>
            <w:tcW w:w="5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7885" w:rsidRPr="00107531" w:rsidRDefault="004B7885" w:rsidP="002E1A8B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</w:pPr>
            <w:r w:rsidRPr="004B7885">
              <w:rPr>
                <w:bCs/>
                <w:iCs/>
                <w:sz w:val="22"/>
                <w:szCs w:val="22"/>
                <w:shd w:val="clear" w:color="auto" w:fill="FFFFFF"/>
                <w:lang w:val="ru-RU"/>
              </w:rPr>
              <w:t>ГОСТ 34305-2017</w:t>
            </w: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/>
          <w:sz w:val="22"/>
          <w:szCs w:val="22"/>
          <w:lang w:val="ru-RU"/>
        </w:rPr>
      </w:pPr>
      <w:r w:rsidRPr="00107531">
        <w:rPr>
          <w:b/>
          <w:sz w:val="22"/>
          <w:szCs w:val="22"/>
          <w:lang w:val="ru-RU"/>
        </w:rPr>
        <w:t xml:space="preserve">Дополнительные ремонты и замены компонентов Оборудования, рекомендуемые Подрядчиком: </w:t>
      </w:r>
    </w:p>
    <w:tbl>
      <w:tblPr>
        <w:tblStyle w:val="a3"/>
        <w:tblW w:w="10255" w:type="dxa"/>
        <w:tblLook w:val="04A0" w:firstRow="1" w:lastRow="0" w:firstColumn="1" w:lastColumn="0" w:noHBand="0" w:noVBand="1"/>
      </w:tblPr>
      <w:tblGrid>
        <w:gridCol w:w="722"/>
        <w:gridCol w:w="4017"/>
        <w:gridCol w:w="5516"/>
      </w:tblGrid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№</w:t>
            </w: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Вид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работ</w:t>
            </w: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Основание</w:t>
            </w:r>
            <w:proofErr w:type="spellEnd"/>
          </w:p>
        </w:tc>
      </w:tr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numPr>
                <w:ilvl w:val="0"/>
                <w:numId w:val="3"/>
              </w:numPr>
              <w:ind w:left="0"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5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  <w:r w:rsidRPr="00107531">
        <w:rPr>
          <w:bCs/>
          <w:sz w:val="22"/>
          <w:szCs w:val="22"/>
          <w:lang w:val="ru-RU"/>
        </w:rPr>
        <w:t xml:space="preserve">Представители Сторон, подписывая настоящий акт, тем самым подтверждают, что они являются представителями Сторон, должным образом уполномоченными на подписание акта, и несут ответственность за любые возможные негативные последствия своих действий в отсутствие полномочий. </w:t>
      </w:r>
    </w:p>
    <w:p w:rsidR="001B3CFC" w:rsidRPr="00107531" w:rsidRDefault="001B3CFC" w:rsidP="001B3CFC">
      <w:pPr>
        <w:pStyle w:val="a4"/>
        <w:widowControl w:val="0"/>
        <w:ind w:firstLine="284"/>
        <w:jc w:val="both"/>
        <w:rPr>
          <w:bCs/>
          <w:sz w:val="22"/>
          <w:szCs w:val="22"/>
          <w:lang w:val="ru-RU"/>
        </w:rPr>
      </w:pPr>
    </w:p>
    <w:tbl>
      <w:tblPr>
        <w:tblStyle w:val="a3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3066"/>
        <w:gridCol w:w="283"/>
        <w:gridCol w:w="1843"/>
        <w:gridCol w:w="3098"/>
      </w:tblGrid>
      <w:tr w:rsidR="001B3CFC" w:rsidRPr="00107531" w:rsidTr="00191F96">
        <w:tc>
          <w:tcPr>
            <w:tcW w:w="4820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Передал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Принял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RPr="00107531" w:rsidTr="00191F96">
        <w:tc>
          <w:tcPr>
            <w:tcW w:w="4820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lastRenderedPageBreak/>
              <w:t>Представитель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Заказчика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4962" w:type="dxa"/>
            <w:gridSpan w:val="2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Представитель</w:t>
            </w:r>
            <w:proofErr w:type="spellEnd"/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 xml:space="preserve"> </w:t>
            </w:r>
            <w:r w:rsidRPr="00107531">
              <w:rPr>
                <w:b/>
                <w:iCs/>
                <w:sz w:val="22"/>
                <w:szCs w:val="22"/>
                <w:shd w:val="clear" w:color="auto" w:fill="FFFFFF"/>
                <w:lang w:val="ru-RU"/>
              </w:rPr>
              <w:t>Подрядчика</w:t>
            </w:r>
            <w:r w:rsidRPr="00107531">
              <w:rPr>
                <w:b/>
                <w:iCs/>
                <w:sz w:val="22"/>
                <w:szCs w:val="22"/>
                <w:shd w:val="clear" w:color="auto" w:fill="FFFFFF"/>
              </w:rPr>
              <w:t>:</w:t>
            </w: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Организация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Должность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ФИО: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  <w:tr w:rsidR="001B3CFC" w:rsidRPr="00107531" w:rsidTr="00191F96">
        <w:tc>
          <w:tcPr>
            <w:tcW w:w="173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83" w:type="dxa"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843" w:type="dxa"/>
            <w:hideMark/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  <w:proofErr w:type="spellStart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Подпись</w:t>
            </w:r>
            <w:proofErr w:type="spellEnd"/>
            <w:r w:rsidRPr="00107531">
              <w:rPr>
                <w:bCs/>
                <w:iCs/>
                <w:sz w:val="22"/>
                <w:szCs w:val="22"/>
                <w:shd w:val="clear" w:color="auto" w:fill="FFFFFF"/>
              </w:rPr>
              <w:t>: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B3CFC" w:rsidRPr="00107531" w:rsidRDefault="001B3CFC" w:rsidP="00191F96">
            <w:pPr>
              <w:pStyle w:val="a4"/>
              <w:widowControl w:val="0"/>
              <w:ind w:firstLine="284"/>
              <w:jc w:val="both"/>
              <w:rPr>
                <w:bCs/>
                <w:iCs/>
                <w:sz w:val="22"/>
                <w:szCs w:val="22"/>
                <w:shd w:val="clear" w:color="auto" w:fill="FFFFFF"/>
              </w:rPr>
            </w:pPr>
          </w:p>
        </w:tc>
      </w:tr>
    </w:tbl>
    <w:p w:rsidR="001B3CFC" w:rsidRPr="00107531" w:rsidRDefault="001B3CFC" w:rsidP="001B3CFC">
      <w:pPr>
        <w:widowControl w:val="0"/>
        <w:ind w:firstLine="284"/>
        <w:jc w:val="both"/>
        <w:rPr>
          <w:rFonts w:cs="Times New Roman"/>
          <w:b/>
          <w:bCs/>
          <w:sz w:val="22"/>
          <w:szCs w:val="22"/>
        </w:rPr>
      </w:pPr>
    </w:p>
    <w:p w:rsidR="001B3CFC" w:rsidRPr="00107531" w:rsidRDefault="001B3CFC" w:rsidP="001B3CFC">
      <w:pPr>
        <w:widowControl w:val="0"/>
        <w:pBdr>
          <w:bottom w:val="single" w:sz="12" w:space="1" w:color="auto"/>
        </w:pBdr>
        <w:ind w:firstLine="284"/>
        <w:jc w:val="center"/>
        <w:outlineLvl w:val="0"/>
        <w:rPr>
          <w:rFonts w:cs="Times New Roman"/>
          <w:b/>
          <w:sz w:val="24"/>
          <w:szCs w:val="24"/>
          <w:lang w:val="ru-RU"/>
        </w:rPr>
      </w:pPr>
      <w:r w:rsidRPr="00107531">
        <w:rPr>
          <w:rFonts w:cs="Times New Roman"/>
          <w:b/>
          <w:sz w:val="24"/>
          <w:szCs w:val="24"/>
          <w:lang w:val="ru-RU"/>
        </w:rPr>
        <w:t>ФОРМА АКТА СТРОНАМИ СОГЛАСОВАНА</w:t>
      </w:r>
    </w:p>
    <w:p w:rsidR="001B3CFC" w:rsidRPr="00107531" w:rsidRDefault="001B3CFC" w:rsidP="001B3CFC">
      <w:pPr>
        <w:widowControl w:val="0"/>
        <w:tabs>
          <w:tab w:val="left" w:pos="274"/>
        </w:tabs>
        <w:ind w:firstLine="284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107531">
        <w:rPr>
          <w:rFonts w:cs="Times New Roman"/>
          <w:b/>
          <w:bCs/>
          <w:sz w:val="24"/>
          <w:szCs w:val="24"/>
          <w:lang w:val="ru-RU"/>
        </w:rPr>
        <w:t>ПОДПИСИ СТОРОН:</w:t>
      </w:r>
    </w:p>
    <w:tbl>
      <w:tblPr>
        <w:tblW w:w="10058" w:type="dxa"/>
        <w:tblInd w:w="148" w:type="dxa"/>
        <w:tblLook w:val="04A0" w:firstRow="1" w:lastRow="0" w:firstColumn="1" w:lastColumn="0" w:noHBand="0" w:noVBand="1"/>
      </w:tblPr>
      <w:tblGrid>
        <w:gridCol w:w="5105"/>
        <w:gridCol w:w="4953"/>
      </w:tblGrid>
      <w:tr w:rsidR="001B3CFC" w:rsidRPr="004B7885" w:rsidTr="00191F96">
        <w:tc>
          <w:tcPr>
            <w:tcW w:w="5105" w:type="dxa"/>
          </w:tcPr>
          <w:p w:rsidR="001B3CFC" w:rsidRPr="00107531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107531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Подрядчик: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t>ООО «</w:t>
            </w:r>
            <w:r w:rsidRPr="00107531">
              <w:rPr>
                <w:rFonts w:cs="Times New Roman"/>
                <w:color w:val="333333"/>
                <w:sz w:val="24"/>
                <w:szCs w:val="24"/>
                <w:shd w:val="clear" w:color="auto" w:fill="FFFFFF"/>
                <w:lang w:val="ru-RU"/>
              </w:rPr>
              <w:t>Европейские Технологии</w:t>
            </w: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»</w:t>
            </w:r>
            <w:r w:rsidRPr="00107531">
              <w:rPr>
                <w:rFonts w:eastAsia="Times New Roman" w:cs="Times New Roman"/>
                <w:sz w:val="24"/>
                <w:szCs w:val="24"/>
                <w:lang w:val="ru-RU"/>
              </w:rPr>
              <w:br/>
            </w:r>
            <w:r w:rsidRPr="00107531">
              <w:rPr>
                <w:rFonts w:cs="Times New Roman"/>
                <w:sz w:val="24"/>
                <w:szCs w:val="24"/>
                <w:lang w:val="ru-RU"/>
              </w:rPr>
              <w:t>Директор</w:t>
            </w: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tabs>
                <w:tab w:val="left" w:pos="1134"/>
                <w:tab w:val="left" w:pos="1276"/>
                <w:tab w:val="left" w:pos="1843"/>
              </w:tabs>
              <w:spacing w:line="256" w:lineRule="auto"/>
              <w:jc w:val="both"/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_____________________</w:t>
            </w:r>
            <w:r w:rsidRPr="00107531"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 xml:space="preserve"> </w:t>
            </w:r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>/</w:t>
            </w:r>
            <w:r w:rsidRPr="00107531">
              <w:rPr>
                <w:rFonts w:cs="Times New Roman"/>
                <w:sz w:val="24"/>
                <w:szCs w:val="24"/>
                <w:lang w:val="ru-RU"/>
              </w:rPr>
              <w:t xml:space="preserve"> М.Т. </w:t>
            </w:r>
            <w:proofErr w:type="spellStart"/>
            <w:r w:rsidRPr="00107531">
              <w:rPr>
                <w:rFonts w:cs="Times New Roman"/>
                <w:sz w:val="24"/>
                <w:szCs w:val="24"/>
                <w:lang w:val="ru-RU"/>
              </w:rPr>
              <w:t>Гайсумов</w:t>
            </w:r>
            <w:proofErr w:type="spellEnd"/>
            <w:r w:rsidRPr="00107531">
              <w:rPr>
                <w:rFonts w:eastAsia="Calibri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107531">
              <w:rPr>
                <w:rFonts w:eastAsia="Calibri" w:cs="Times New Roman"/>
                <w:b/>
                <w:color w:val="000000"/>
                <w:sz w:val="24"/>
                <w:szCs w:val="24"/>
                <w:lang w:val="ru-RU"/>
              </w:rPr>
              <w:t>/</w:t>
            </w:r>
          </w:p>
          <w:p w:rsidR="001B3CFC" w:rsidRPr="00107531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ind w:firstLine="284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4953" w:type="dxa"/>
          </w:tcPr>
          <w:p w:rsidR="001B3CFC" w:rsidRPr="00107531" w:rsidRDefault="001B3CFC" w:rsidP="00191F96">
            <w:pPr>
              <w:widowControl w:val="0"/>
              <w:tabs>
                <w:tab w:val="left" w:pos="0"/>
                <w:tab w:val="left" w:pos="567"/>
                <w:tab w:val="left" w:pos="1133"/>
                <w:tab w:val="left" w:pos="1699"/>
                <w:tab w:val="left" w:pos="2266"/>
                <w:tab w:val="left" w:pos="2832"/>
                <w:tab w:val="left" w:pos="3399"/>
                <w:tab w:val="left" w:pos="3965"/>
                <w:tab w:val="left" w:pos="4531"/>
                <w:tab w:val="left" w:pos="5098"/>
                <w:tab w:val="left" w:pos="5664"/>
                <w:tab w:val="left" w:pos="6231"/>
                <w:tab w:val="left" w:pos="6797"/>
                <w:tab w:val="left" w:pos="7363"/>
                <w:tab w:val="left" w:pos="7930"/>
                <w:tab w:val="left" w:pos="8496"/>
                <w:tab w:val="left" w:pos="9063"/>
              </w:tabs>
              <w:spacing w:line="256" w:lineRule="auto"/>
              <w:jc w:val="both"/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</w:pPr>
            <w:r w:rsidRPr="00107531">
              <w:rPr>
                <w:rFonts w:eastAsia="Times New Roman" w:cs="Times New Roman"/>
                <w:b/>
                <w:sz w:val="24"/>
                <w:szCs w:val="24"/>
                <w:lang w:val="ru-RU" w:eastAsia="ru-RU"/>
              </w:rPr>
              <w:t>Заказчик: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t xml:space="preserve">ООО «Инженерная инфраструктура» 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t>Генеральный директор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107531">
              <w:rPr>
                <w:rFonts w:cs="Times New Roman"/>
                <w:sz w:val="24"/>
                <w:szCs w:val="24"/>
                <w:lang w:val="ru-RU"/>
              </w:rPr>
              <w:br/>
              <w:t>_______________________/В.Ю. Сазонов/</w:t>
            </w:r>
          </w:p>
          <w:p w:rsidR="001B3CFC" w:rsidRPr="00107531" w:rsidRDefault="001B3CFC" w:rsidP="00191F96">
            <w:pPr>
              <w:spacing w:line="256" w:lineRule="auto"/>
              <w:ind w:right="-1"/>
              <w:jc w:val="both"/>
              <w:rPr>
                <w:rFonts w:eastAsia="Calibri" w:cs="Times New Roman"/>
                <w:sz w:val="24"/>
                <w:szCs w:val="24"/>
                <w:lang w:val="ru-RU"/>
              </w:rPr>
            </w:pPr>
            <w:r w:rsidRPr="00107531">
              <w:rPr>
                <w:rFonts w:eastAsia="Calibri" w:cs="Times New Roman"/>
                <w:sz w:val="24"/>
                <w:szCs w:val="24"/>
                <w:lang w:val="ru-RU"/>
              </w:rPr>
              <w:t>М.П.</w:t>
            </w:r>
          </w:p>
          <w:p w:rsidR="001B3CFC" w:rsidRPr="00107531" w:rsidRDefault="001B3CFC" w:rsidP="00191F96">
            <w:pPr>
              <w:widowControl w:val="0"/>
              <w:spacing w:line="256" w:lineRule="auto"/>
              <w:jc w:val="both"/>
              <w:rPr>
                <w:rFonts w:eastAsia="Times New Roman" w:cs="Times New Roman"/>
                <w:sz w:val="24"/>
                <w:szCs w:val="24"/>
                <w:lang w:val="ru-RU" w:eastAsia="ru-RU"/>
              </w:rPr>
            </w:pPr>
          </w:p>
        </w:tc>
      </w:tr>
    </w:tbl>
    <w:p w:rsidR="007C7146" w:rsidRPr="00107531" w:rsidRDefault="007C7146">
      <w:pPr>
        <w:rPr>
          <w:rFonts w:cs="Times New Roman"/>
          <w:lang w:val="ru-RU"/>
        </w:rPr>
      </w:pPr>
    </w:p>
    <w:sectPr w:rsidR="007C7146" w:rsidRPr="00107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B010AC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61727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D016A4"/>
    <w:multiLevelType w:val="hybridMultilevel"/>
    <w:tmpl w:val="89248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CFC"/>
    <w:rsid w:val="00107531"/>
    <w:rsid w:val="00125CB8"/>
    <w:rsid w:val="001B3CFC"/>
    <w:rsid w:val="00256B5E"/>
    <w:rsid w:val="002E1A8B"/>
    <w:rsid w:val="004B7885"/>
    <w:rsid w:val="00753771"/>
    <w:rsid w:val="007C7146"/>
    <w:rsid w:val="00A65B16"/>
    <w:rsid w:val="00EB3663"/>
    <w:rsid w:val="00EF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20939F-FD06-4AC0-B625-9C129A3C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3CFC"/>
    <w:pPr>
      <w:suppressAutoHyphens/>
      <w:spacing w:after="0" w:line="240" w:lineRule="auto"/>
    </w:pPr>
    <w:rPr>
      <w:rFonts w:ascii="Times New Roman" w:hAnsi="Times New Roman"/>
      <w:sz w:val="20"/>
      <w:szCs w:val="20"/>
      <w:lang w:val="en-US"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C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1B3CFC"/>
    <w:pPr>
      <w:tabs>
        <w:tab w:val="center" w:pos="4677"/>
        <w:tab w:val="right" w:pos="9355"/>
      </w:tabs>
      <w:suppressAutoHyphens w:val="0"/>
    </w:pPr>
    <w:rPr>
      <w:rFonts w:eastAsia="Times New Roman" w:cs="Times New Roman"/>
      <w:sz w:val="24"/>
      <w:szCs w:val="24"/>
    </w:rPr>
  </w:style>
  <w:style w:type="character" w:customStyle="1" w:styleId="a5">
    <w:name w:val="Верхний колонтитул Знак"/>
    <w:basedOn w:val="a0"/>
    <w:link w:val="a4"/>
    <w:rsid w:val="001B3CFC"/>
    <w:rPr>
      <w:rFonts w:ascii="Times New Roman" w:eastAsia="Times New Roman" w:hAnsi="Times New Roman" w:cs="Times New Roman"/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Хабаров Денис Борисович</dc:creator>
  <cp:keywords/>
  <dc:description/>
  <cp:lastModifiedBy>Хабаров Денис Борисович</cp:lastModifiedBy>
  <cp:revision>8</cp:revision>
  <dcterms:created xsi:type="dcterms:W3CDTF">2025-11-06T11:31:00Z</dcterms:created>
  <dcterms:modified xsi:type="dcterms:W3CDTF">2025-11-06T11:45:00Z</dcterms:modified>
</cp:coreProperties>
</file>