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t>---------------</w:t>
      </w:r>
    </w:p>
    <w:p/>
    <w:p>
      <w:pPr>
        <w:jc w:val="center"/>
      </w:pPr>
      <w:r>
        <w:rPr>
          <w:b/>
          <w:sz w:val="32"/>
        </w:rPr>
        <w:t>HỢP ĐỒNG MUA BÁN HÀNG HÓA</w:t>
      </w:r>
    </w:p>
    <w:p>
      <w:pPr>
        <w:jc w:val="center"/>
      </w:pPr>
      <w:r>
        <w:t>Số: ....../HĐ</w:t>
      </w:r>
    </w:p>
    <w:p/>
    <w:p>
      <w:r>
        <w:t>- Căn cứ Bộ luật Dân sự nước Cộng hòa xã hội chủ nghĩa Việt Nam hiện hành;</w:t>
        <w:br/>
        <w:t>- Căn cứ nhu cầu và khả năng thực tế của hai bên;</w:t>
      </w:r>
    </w:p>
    <w:p>
      <w:r>
        <w:t>Hôm nay, ngày ...... tháng ...... năm ......, chúng tôi gồm:</w:t>
      </w:r>
    </w:p>
    <w:p>
      <w:r>
        <w:rPr>
          <w:b/>
        </w:rPr>
        <w:t>BÊN A: {{ten_ben_a}}</w:t>
        <w:br/>
      </w:r>
      <w:r>
        <w:t>- Địa chỉ: {{dia_chi_ben_a}}</w:t>
        <w:br/>
        <w:t>- Mã số thuế / Số CCCD: {{mst_ben_a}}</w:t>
        <w:br/>
        <w:t>- Đại diện: {{dai_dien_ben_a}}        Chức vụ: {{chuc_vu_ben_a}}</w:t>
        <w:br/>
        <w:t>- Điện thoại: {{dien_thoai_ben_a}}</w:t>
      </w:r>
    </w:p>
    <w:p>
      <w:r>
        <w:rPr>
          <w:b/>
        </w:rPr>
        <w:t>BÊN B: {{ten_ben_b}}</w:t>
        <w:br/>
      </w:r>
      <w:r>
        <w:t>- Địa chỉ: {{dia_chi_ben_b}}</w:t>
        <w:br/>
        <w:t>- Mã số thuế / Số CCCD: {{mst_ben_b}}</w:t>
        <w:br/>
        <w:t>- Đại diện: {{dai_dien_ben_b}}        Chức vụ: {{chuc_vu_ben_b}}</w:t>
        <w:br/>
        <w:t>- Điện thoại: {{dien_thoai_ben_b}}</w:t>
      </w:r>
    </w:p>
    <w:p>
      <w:r>
        <w:t>Hai bên thống nhất thỏa thuận ký kết hợp đồng với các điều khoản cụ thể dưới đây:</w:t>
      </w:r>
    </w:p>
    <w:p>
      <w:r>
        <w:rPr>
          <w:b/>
        </w:rPr>
        <w:t>Điều 1: Tên hàng, số lượng và chất lượng sản phẩm</w:t>
      </w:r>
    </w:p>
    <w:p>
      <w:r>
        <w:t>- Tên hàng hóa giao dịch: {{ten_hang_hoa}}.</w:t>
        <w:br/>
        <w:t>- Số lượng hàng hóa: {{so_luong}}.</w:t>
        <w:br/>
        <w:t>- Yêu cầu chất lượng và thông số kỹ thuật: {{chat_luong_hang}}.</w:t>
      </w:r>
    </w:p>
    <w:p>
      <w:r>
        <w:rPr>
          <w:b/>
        </w:rPr>
        <w:t>Điều 2: Đơn giá và phương thức thanh toán</w:t>
      </w:r>
    </w:p>
    <w:p>
      <w:r>
        <w:t>- Đơn giá hàng hóa: {{don_gia}} VNĐ/sản phẩm.</w:t>
        <w:br/>
        <w:t>- Tổng giá trị đơn hàng: {{gia_tri_don_hang}} VNĐ.</w:t>
        <w:br/>
        <w:t>- Phương thức thanh toán tiền hàng: {{phuong_thuc_thanh_toan}}.</w:t>
      </w:r>
    </w:p>
    <w:p>
      <w:r>
        <w:rPr>
          <w:b/>
        </w:rPr>
        <w:t>Điều 3: Thời gian, địa điểm và phương thức giao nhận</w:t>
      </w:r>
    </w:p>
    <w:p>
      <w:r>
        <w:t>- Thời hạn giao nhận hàng: trước ngày {{ngay_giao_hang}}.</w:t>
        <w:br/>
        <w:t>- Địa điểm bàn giao hàng: {{dia_diem_giao}}.</w:t>
        <w:br/>
        <w:t>- Chi phí vận chuyển và xếp dỡ hàng hóa do {{bên_chiu_phi}} chịu trách nhiệm.</w:t>
      </w:r>
    </w:p>
    <w:p>
      <w:r>
        <w:rPr>
          <w:b/>
        </w:rPr>
        <w:t>Điều 4: Trách nhiệm bảo hành và xử lý lỗi hàng hóa</w:t>
      </w:r>
    </w:p>
    <w:p>
      <w:r>
        <w:t>- Thời gian bảo hành sản phẩm: {{thoi_gian_bao_hanh}}.</w:t>
        <w:br/>
        <w:t>- Trường hợp hàng hóa bị lỗi, kém chất lượng hoặc thiếu hụt, Bên B có trách nhiệm đổi trả hoặc bổ sung trong vòng {{han_doi_tra}} ngày.</w:t>
      </w:r>
    </w:p>
    <w:p>
      <w:r>
        <w:rPr>
          <w:b/>
        </w:rPr>
        <w:t>Điều 5: Phạt vi phạm hợp đồng và bồi thường thiệt hại</w:t>
      </w:r>
    </w:p>
    <w:p>
      <w:r>
        <w:t>- Bên nào chậm trễ thực hiện nghĩa vụ phải chịu phạt chậm trả / chậm giao hàng {{ty_le_phat}}% / ngày chậm trễ.</w:t>
        <w:br/>
        <w:t>- Mọi thiệt hại thực tế phát sinh phải được bồi thường đầy đủ theo luật định.</w:t>
      </w:r>
    </w:p>
    <w:p/>
    <w:p>
      <w:r>
        <w:t>Hợp đồng được lập thành 02 (hai) bản có giá trị pháp lý như nhau, mỗi bên giữ 01 bản để thực hiện.</w:t>
      </w:r>
    </w:p>
    <w:p>
      <w:pPr>
        <w:jc w:val="center"/>
      </w:pPr>
      <w:r>
        <w:rPr>
          <w:b/>
        </w:rPr>
        <w:t>ĐẠI DIỆN BÊN A                                            ĐẠI DIỆN BÊN B</w:t>
        <w:br/>
        <w:t>(Ký, ghi rõ họ tên)                 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