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Danh mục|Tổng đài trực tuyến19006192|Gói dịch vụ &amp; GiáTra cứu văn bảnPhân tích văn bảnDịch vụ dịch thuậtDịch vụ nội dungTổng đài tư vấn|EnglishĐăng ký/ Đăng nhập</w:t>
      </w:r>
    </w:p>
    <w:p>
      <w:r>
        <w:t>Danh mục|Tổng đài trực tuyến19006192|Gói dịch vụ &amp; GiáTra cứu văn bảnPhân tích văn bảnDịch vụ dịch thuậtDịch vụ nội dungTổng đài tư vấn|English</w:t>
      </w:r>
    </w:p>
    <w:p>
      <w:r>
        <w:t>Danh mục</w:t>
      </w:r>
    </w:p>
    <w:p>
      <w:r>
        <w:t>Tổng đài trực tuyến19006192</w:t>
      </w:r>
    </w:p>
    <w:p>
      <w:r>
        <w:t>Gói dịch vụ &amp; GiáTra cứu văn bảnPhân tích văn bảnDịch vụ dịch thuậtDịch vụ nội dungTổng đài tư vấn</w:t>
      </w:r>
    </w:p>
    <w:p>
      <w:r>
        <w:t>Tra cứu văn bảnPhân tích văn bảnDịch vụ dịch thuậtDịch vụ nội dungTổng đài tư vấn</w:t>
      </w:r>
    </w:p>
    <w:p>
      <w:r>
        <w:t>English</w:t>
      </w:r>
    </w:p>
    <w:p>
      <w:r>
        <w:t>Đăng ký/ Đăng nhập</w:t>
      </w:r>
    </w:p>
    <w:p>
      <w:r>
        <w:t>Tất cả chuyên mụcĐóng</w:t>
      </w:r>
    </w:p>
    <w:p>
      <w:r>
        <w:t>Văn bảnVăn bản mớiVăn bản luật Việt NamVăn bản tiếng AnhVăn bản UBNDCông vănVăn bản hợp nhấtTiêu chuẩn Việt NamQuy chuẩn Việt NamCông ướcHiệp địnhHiệp ướcDự thảo</w:t>
      </w:r>
    </w:p>
    <w:p>
      <w:r>
        <w:t>Văn bản</w:t>
      </w:r>
    </w:p>
    <w:p>
      <w:r>
        <w:t>Lĩnh vực tra cứu văn bản</w:t>
      </w:r>
    </w:p>
    <w:p>
      <w:r>
        <w:t>Xem thêm</w:t>
      </w:r>
    </w:p>
    <w:p>
      <w:r>
        <w:t>Tin tức pháp luậtTin văn bản mớiTin pháp luậtHành chínhThuế - PhíĐất đai - Nhà ởBảo hiểmCán bộ - công chứcLao độngDân sựGiao thôngBiểu mẫuMedia LuậtLĩnh vực khácXem thêm</w:t>
      </w:r>
    </w:p>
    <w:p>
      <w:r>
        <w:t>Tin tức pháp luật</w:t>
      </w:r>
    </w:p>
    <w:p>
      <w:r>
        <w:t>Tin văn bản mới</w:t>
      </w:r>
    </w:p>
    <w:p>
      <w:r>
        <w:t>Tin pháp luật</w:t>
      </w:r>
    </w:p>
    <w:p>
      <w:r>
        <w:t>Hành chínhThuế - PhíĐất đai - Nhà ởBảo hiểmCán bộ - công chứcLao độngDân sựGiao thôngBiểu mẫuMedia LuậtLĩnh vực khác</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thêmBản tin luậtĐiểm tin văn bản mớiVăn bản hàng tuầnBản tin hiệu lựcChính sách mới hàng thángLuật sư tư vấnHỏi đáp cùng chuyên giaDanh sách Luật sư/ VP LuậtPháp lý doanh nghiệpThủ tục doanh nghiệpBiểu mẫuLịch pháp lý</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w:t>
      </w:r>
    </w:p>
    <w:p>
      <w:r>
        <w:t>Tiện ích</w:t>
      </w:r>
    </w:p>
    <w:p>
      <w:r>
        <w:t>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w:t>
      </w:r>
    </w:p>
    <w:p>
      <w:r>
        <w:t>Bản tin luậtĐiểm tin văn bản mớiVăn bản hàng tuầnBản tin hiệu lựcChính sách mới hàng tháng</w:t>
      </w:r>
    </w:p>
    <w:p>
      <w:r>
        <w:t>Bản tin luật</w:t>
      </w:r>
    </w:p>
    <w:p>
      <w:r>
        <w:t>Điểm tin văn bản mớiVăn bản hàng tuầnBản tin hiệu lựcChính sách mới hàng tháng</w:t>
      </w:r>
    </w:p>
    <w:p>
      <w:r>
        <w:t>Luật sư tư vấnHỏi đáp cùng chuyên giaDanh sách Luật sư/ VP Luật</w:t>
      </w:r>
    </w:p>
    <w:p>
      <w:r>
        <w:t>Luật sư tư vấn</w:t>
      </w:r>
    </w:p>
    <w:p>
      <w:r>
        <w:t>Hỏi đáp cùng chuyên giaDanh sách Luật sư/ VP Luật</w:t>
      </w:r>
    </w:p>
    <w:p>
      <w:r>
        <w:t>Pháp lý doanh nghiệpThủ tục doanh nghiệpBiểu mẫuLịch pháp lý</w:t>
      </w:r>
    </w:p>
    <w:p>
      <w:r>
        <w:t>Pháp lý doanh nghiệp</w:t>
      </w:r>
    </w:p>
    <w:p>
      <w:r>
        <w:t>Thủ tục doanh nghiệpBiểu mẫuLịch pháp lý</w:t>
      </w:r>
    </w:p>
    <w:p>
      <w:r>
        <w:t>Phiên bản tiếng Anh</w:t>
      </w:r>
    </w:p>
    <w:p>
      <w:r>
        <w:t>Hệ thống Bản án - Án lệ</w:t>
      </w:r>
    </w:p>
    <w:p>
      <w:r>
        <w:t>AI Luật - Trợ lý pháp lý thông minh</w:t>
      </w:r>
    </w:p>
    <w:p>
      <w:r>
        <w:t>Dịch vụTra cứu văn bảnPhân tích văn bảnDịch vụ dịch thuậtDịch vụ nội dungTổng đài tư vấn</w:t>
      </w:r>
    </w:p>
    <w:p>
      <w:r>
        <w:t>Dịch vụ</w:t>
      </w:r>
    </w:p>
    <w:p>
      <w:r>
        <w:t>Giới thiệuHướng dẫn sử dụng</w:t>
      </w:r>
    </w:p>
    <w:p>
      <w:r>
        <w:t>Tải ứng dụngAndroid:IOS:Theo dõi chúng tôi trên:</w:t>
      </w:r>
    </w:p>
    <w:p>
      <w:r>
        <w:t>Tin văn bản mớiHành chínhThủ tục hành chínhVi phạm hành chínhCông chứng - Chứng thựcCư trúThuế - PhíThuếPhíLệ phíHóa đơnĐất đai - Nhà ởĐất đaiNhà ởBảo hiểmBảo hiểm xã hộiBảo hiểm y tếBảo hiểm thất nghiệpCán bộ - Công chứcTuyển dụngLương - Phụ cấpKỷ luật - Nghỉ hưuPhòng, chống tham nhũngĐảng viênLao độngHợp đồng lao độngLương - ThưởngChế độ nghỉKỷ luật lao độngAn toàn lao độngTranh chấp lao độngDân sựHôn nhânThừa kếBồi thường thiệt hạiGiao dịch dân sựBiểu mẫuMẫu giấyMẫu đơnMẫu hợp đồngMẫu tờ khaiMẫu khácGiao thôngBiển báo giao thôngMức phạt vi phạmCảnh sát giao thôngLĩnh vực khácY tếHình sựGiáo dụcAn ninh - Trật tựTài chính - Ngân hàngTrọng tài thương mạiMedia LuậtInfographicVideoSách LuậtRSSTìm kiếmTìm nâng caoVăn bảnTin tứcHỏi đápBản ánThứ Sáu, 16/10/2020,13:59Tăng giảm cỡ chữ:Bác sĩ tiết lộ giới tính thai nhi, bị phạt đến 5 triệu đồngTác giả:Tình NguyễnNgày 28/9/2020, Chính phủ đã ban hành Nghị định117/2020/NĐ-CPvề việc quy định xử phạt vi phạm hành chính trong lĩnh vực y tế.Tiết lộ giới tính thai nhi, bị phạt đến 5 triệu đồng (Ảnh minh họa)Khoản 2 Điều 98 Nghị định này quy định mức phạt vi phạm đối với các quy định về chẩn đoán, xác định giới tính thai nhi như sau:Phạt tiền từ 05 - 10 triệu đồng đối với hành vi bắt mạch hoặc siêu âm hoặc xét nghiệm cho người đang mang thai để chẩn đoán và tiết lộ, cung cấp thông tin về giới tính thai nhi, trừ trường hợp pháp luật có quy định khác.Ngoài bị phạt tiền, cơ sở vi phạm còn bị tước quyền sử dụng giấy phép hoạt động, chứng chỉ hành nghề trong thời hạn từ 01 tháng đến 03 tháng.Nghị định 117 cũng quy định, hành vi bói toán để xác định giới tính thai nhi sẽ bị phạt tiền từ 03 - 05 triệu đồng.Đồng thời, người nào tuyên truyền, phổ biến phương pháp để có được giới tính thai nhi theo ý muốn hoặc tư vấn phương pháp để có được giới tính thai nhi theo ý muốn sẽ bị phạt tiền từ 03 - 05 triệu đồng.Nghị định 117 có hiệu lực từ ngày 15/11/2020.&gt;&gt;Chồng ép vợ cố sinh thêm con trai, bị phạt đến 10 triệu đồng1900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không?ĐóngGửiTin liên quanPhạt nặng người chia sẻ kinh nghiệm sinh con trai từ 15/11/2020Ép vợ phá thai vì lựa chọn giới tính, bị phạt đến 12 triệu đồngPhân biệt đối xử với người bệnh, bị phạt đến 3 triệu đồngBác sĩ nhận “phong bì” bị phạt đến 30 triệu đồngChồng ép vợ cố sinh thêm con trai, bị phạt đến 10 triệu đồngTin cùng chuyên mụcDoanh nghiệp nghiên cứu công nghệ chiến lược được hỗ trợ lãi suất vay tới 100%, tối đa 10%/năm trong 5 nămDoanh nghiệp nghiên cứu công nghệ chiến lược được hỗ trợ lãi suất vay tới 100%, tối đa 10%/năm trong 5 nămNghị định 260/2026/NĐ-CP ban hành ngày 30/6/2026 của Chính phủ đã bổ sung nhiều chính sách ưu đãi nhằm thúc đẩy nghiên cứu, phát triển công nghệ chiến lược.3 giờ trướcĐiểm tin VBPL tuần từ 26/6 - 02/7/2026Điểm tin VBPL tuần từ 26/6 - 02/7/2026LuatVietnam.vngửi đến quý độc giả điểm tin VBPL tuần từ 26/6 - 02/7/2026 với các nội dung nổi bật liên quan đến Luật Hình sự, Luật Tài chính, Luật Doanh nghiệp.4 giờ trướcTừ 01/7/2026, chủ doanh nghiệp nợ thuế từ 500 triệu đồng bị hoãn xuất cảnhTừ 01/7/2026, chủ doanh nghiệp nợ thuế từ 500 triệu đồng bị hoãn xuất cảnhNội dung nêu tại Nghị định 252/2026/NĐ-CP của Chính phủ về quy định chi tiết một số điều và biện pháp để tổ chức, hướng dẫn thi hành Luật Quản lý thuế, có hiệu lực từ ngày 01/7/2026.4 giờ trướcHóa đơn đặt in của cơ quan thuế chính thức hết giá trị sử dụng từ 01/7/2026Hóa đơn đặt in của cơ quan thuế chính thức hết giá trị sử dụng từ 01/7/2026Tại Nghị định 254/2026/NĐ-CP, Chính phủ đã quy định chấm dứt việc sử dụng hóa đơn đặt in của cơ quan thuế từ ngày 01/7/2026.4 giờ trướcTừ 01/7/2026, cơ quan quản lý đất đai, công an, y tế... phải chia sẻ dữ liệu hóa đơn điện tử với Cục ThuếTừ 01/7/2026, cơ quan quản lý đất đai, công an, y tế... phải chia sẻ dữ liệu hóa đơn điện tử với Cục ThuếQuy định này nêu tại Nghị định 254/2026/NĐ-CP hướng dẫn thi hành Luật Quản lý thuế số 108/2025/QH15 về hóa đơn điện tử, chứng từ điện tử ban hành ngày 30/6/2026.5 giờ trướcNgười nước ngoài nợ thuế tại Việt Nam không được xuất cảnh về nướcNgười nước ngoài nợ thuế tại Việt Nam không được xuất cảnh về nướcQuy định này được nêu tại Điều 28 Nghị định 252/2026/NĐ-CP hướng dẫn Luật Quản lý thuế. Nghị định do Chính phủ ban hành ngày 20/6/2026, có hiệu lực từ ngày 01/7/2026.5 giờ trước3 trường hợp người nộp thuế bị công khai thông tin lên mạng3 trường hợp người nộp thuế bị công khai thông tin lên mạngNội dung này được nêu tại Điều 10 Nghị định 252/2026/NĐ-CP của Chính phủ hướng dẫn Luật Quản lý thuế. Nghị định được ban hành ngày 20/6/2026 và có hiệu lực ngày 01/7/2026.5 giờ trướcDoanh nghiệp phải tiêu hủy toàn bộ biên lai giấy chưa sử dụng từ 01/01/2027Doanh nghiệp phải tiêu hủy toàn bộ biên lai giấy chưa sử dụng từ 01/01/2027Quy định trên được nêu tại Nghị định 254/2026/NĐ-CP hướng dẫn thi hành Luật Quản lý thuế 2025 về hóa đơn điện tử, ban hành ngày 30/6/2026.5 giờ trướcNgười tố giác hành vi không xuất hóa đơn điện tử được thưởng đến 10 triệu đồng từ 01/7/2026Người tố giác hành vi không xuất hóa đơn điện tử được thưởng đến 10 triệu đồng từ 01/7/2026Một trong những điểm mới đáng chú ý tại Nghị định 254/2026/NĐ-CP là lần đầu tiên quy định cơ chế khen thưởng đối với người tiêu dùng tố giác người bán không lập và giao hóa đơn điện tử.5 giờ trướcHộ kinh doanh tại địa bàn khó khăn được miễn phí dịch vụ hóa đơn điện tử 12 thángHộ kinh doanh tại địa bàn khó khăn được miễn phí dịch vụ hóa đơn điện tử 12 thángĐây là quy định đáng chú ý tại Nghị định 254/2026/NĐ-CP hướng dẫn Luật Quản lý thuế về hóa đơn điện tử, chứng từ điện tử.6 giờ trướcXem tiếpTin xem nhiềuTừ hôm nay (01/7/2026), người lao động chính thức có thêm 1 ngày nghỉ hưởng nguyên lương01/07/2026Công văn 6218/BNV-CQĐP: Nghiên cứu tiếp tục nhập một số xã, phường sau khi sắp xếp20/06/2026Sau khi tiêm thuốc độc cho phạm nhân, người thi hành án được nghỉ dưỡng 10 ngày02/07/2026Bộ Nội vụ hướng dẫn giải quyết chế độ đối với người hoạt động không chuyên trách dôi dư sau sắp xếp thôn, tổ dân phố20/06/2026Chính thức tặng Huy hiệu 35 năm tuổi Đảng cho Đảng viên từ 08/4/202620/06/2026</w:t>
      </w:r>
    </w:p>
    <w:p>
      <w:r>
        <w:t>Hành chínhThủ tục hành chínhVi phạm hành chínhCông chứng - Chứng thựcCư trúThuế - PhíThuếPhíLệ phíHóa đơnĐất đai - Nhà ởĐất đaiNhà ởBảo hiểmBảo hiểm xã hộiBảo hiểm y tếBảo hiểm thất nghiệpCán bộ - Công chứcTuyển dụngLương - Phụ cấpKỷ luật - Nghỉ hưuPhòng, chống tham nhũngĐảng viênLao độngHợp đồng lao độngLương - ThưởngChế độ nghỉKỷ luật lao độngAn toàn lao độngTranh chấp lao độngDân sựHôn nhânThừa kếBồi thường thiệt hạiGiao dịch dân sựBiểu mẫuMẫu giấyMẫu đơnMẫu hợp đồngMẫu tờ khaiMẫu khácGiao thôngBiển báo giao thôngMức phạt vi phạmCảnh sát giao thôngLĩnh vực khácY tếHình sựGiáo dụcAn ninh - Trật tựTài chính - Ngân hàngTrọng tài thương mạiMedia LuậtInfographicVideoSách LuậtRSS</w:t>
      </w:r>
    </w:p>
    <w:p>
      <w:r>
        <w:t>Tìm kiếmTìm nâng caoVăn bảnTin tứcHỏi đápBản ánThứ Sáu, 16/10/2020,13:59Tăng giảm cỡ chữ:Bác sĩ tiết lộ giới tính thai nhi, bị phạt đến 5 triệu đồngTác giả:Tình NguyễnNgày 28/9/2020, Chính phủ đã ban hành Nghị định117/2020/NĐ-CPvề việc quy định xử phạt vi phạm hành chính trong lĩnh vực y tế.Tiết lộ giới tính thai nhi, bị phạt đến 5 triệu đồng (Ảnh minh họa)Khoản 2 Điều 98 Nghị định này quy định mức phạt vi phạm đối với các quy định về chẩn đoán, xác định giới tính thai nhi như sau:Phạt tiền từ 05 - 10 triệu đồng đối với hành vi bắt mạch hoặc siêu âm hoặc xét nghiệm cho người đang mang thai để chẩn đoán và tiết lộ, cung cấp thông tin về giới tính thai nhi, trừ trường hợp pháp luật có quy định khác.Ngoài bị phạt tiền, cơ sở vi phạm còn bị tước quyền sử dụng giấy phép hoạt động, chứng chỉ hành nghề trong thời hạn từ 01 tháng đến 03 tháng.Nghị định 117 cũng quy định, hành vi bói toán để xác định giới tính thai nhi sẽ bị phạt tiền từ 03 - 05 triệu đồng.Đồng thời, người nào tuyên truyền, phổ biến phương pháp để có được giới tính thai nhi theo ý muốn hoặc tư vấn phương pháp để có được giới tính thai nhi theo ý muốn sẽ bị phạt tiền từ 03 - 05 triệu đồng.Nghị định 117 có hiệu lực từ ngày 15/11/2020.&gt;&gt;Chồng ép vợ cố sinh thêm con trai, bị phạt đến 10 triệu đồng1900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không?ĐóngGửiTin liên quanPhạt nặng người chia sẻ kinh nghiệm sinh con trai từ 15/11/2020Ép vợ phá thai vì lựa chọn giới tính, bị phạt đến 12 triệu đồngPhân biệt đối xử với người bệnh, bị phạt đến 3 triệu đồngBác sĩ nhận “phong bì” bị phạt đến 30 triệu đồngChồng ép vợ cố sinh thêm con trai, bị phạt đến 10 triệu đồngTin cùng chuyên mụcDoanh nghiệp nghiên cứu công nghệ chiến lược được hỗ trợ lãi suất vay tới 100%, tối đa 10%/năm trong 5 nămDoanh nghiệp nghiên cứu công nghệ chiến lược được hỗ trợ lãi suất vay tới 100%, tối đa 10%/năm trong 5 nămNghị định 260/2026/NĐ-CP ban hành ngày 30/6/2026 của Chính phủ đã bổ sung nhiều chính sách ưu đãi nhằm thúc đẩy nghiên cứu, phát triển công nghệ chiến lược.3 giờ trướcĐiểm tin VBPL tuần từ 26/6 - 02/7/2026Điểm tin VBPL tuần từ 26/6 - 02/7/2026LuatVietnam.vngửi đến quý độc giả điểm tin VBPL tuần từ 26/6 - 02/7/2026 với các nội dung nổi bật liên quan đến Luật Hình sự, Luật Tài chính, Luật Doanh nghiệp.4 giờ trướcTừ 01/7/2026, chủ doanh nghiệp nợ thuế từ 500 triệu đồng bị hoãn xuất cảnhTừ 01/7/2026, chủ doanh nghiệp nợ thuế từ 500 triệu đồng bị hoãn xuất cảnhNội dung nêu tại Nghị định 252/2026/NĐ-CP của Chính phủ về quy định chi tiết một số điều và biện pháp để tổ chức, hướng dẫn thi hành Luật Quản lý thuế, có hiệu lực từ ngày 01/7/2026.4 giờ trướcHóa đơn đặt in của cơ quan thuế chính thức hết giá trị sử dụng từ 01/7/2026Hóa đơn đặt in của cơ quan thuế chính thức hết giá trị sử dụng từ 01/7/2026Tại Nghị định 254/2026/NĐ-CP, Chính phủ đã quy định chấm dứt việc sử dụng hóa đơn đặt in của cơ quan thuế từ ngày 01/7/2026.4 giờ trướcTừ 01/7/2026, cơ quan quản lý đất đai, công an, y tế... phải chia sẻ dữ liệu hóa đơn điện tử với Cục ThuếTừ 01/7/2026, cơ quan quản lý đất đai, công an, y tế... phải chia sẻ dữ liệu hóa đơn điện tử với Cục ThuếQuy định này nêu tại Nghị định 254/2026/NĐ-CP hướng dẫn thi hành Luật Quản lý thuế số 108/2025/QH15 về hóa đơn điện tử, chứng từ điện tử ban hành ngày 30/6/2026.5 giờ trướcNgười nước ngoài nợ thuế tại Việt Nam không được xuất cảnh về nướcNgười nước ngoài nợ thuế tại Việt Nam không được xuất cảnh về nướcQuy định này được nêu tại Điều 28 Nghị định 252/2026/NĐ-CP hướng dẫn Luật Quản lý thuế. Nghị định do Chính phủ ban hành ngày 20/6/2026, có hiệu lực từ ngày 01/7/2026.5 giờ trước3 trường hợp người nộp thuế bị công khai thông tin lên mạng3 trường hợp người nộp thuế bị công khai thông tin lên mạngNội dung này được nêu tại Điều 10 Nghị định 252/2026/NĐ-CP của Chính phủ hướng dẫn Luật Quản lý thuế. Nghị định được ban hành ngày 20/6/2026 và có hiệu lực ngày 01/7/2026.5 giờ trướcDoanh nghiệp phải tiêu hủy toàn bộ biên lai giấy chưa sử dụng từ 01/01/2027Doanh nghiệp phải tiêu hủy toàn bộ biên lai giấy chưa sử dụng từ 01/01/2027Quy định trên được nêu tại Nghị định 254/2026/NĐ-CP hướng dẫn thi hành Luật Quản lý thuế 2025 về hóa đơn điện tử, ban hành ngày 30/6/2026.5 giờ trướcNgười tố giác hành vi không xuất hóa đơn điện tử được thưởng đến 10 triệu đồng từ 01/7/2026Người tố giác hành vi không xuất hóa đơn điện tử được thưởng đến 10 triệu đồng từ 01/7/2026Một trong những điểm mới đáng chú ý tại Nghị định 254/2026/NĐ-CP là lần đầu tiên quy định cơ chế khen thưởng đối với người tiêu dùng tố giác người bán không lập và giao hóa đơn điện tử.5 giờ trướcHộ kinh doanh tại địa bàn khó khăn được miễn phí dịch vụ hóa đơn điện tử 12 thángHộ kinh doanh tại địa bàn khó khăn được miễn phí dịch vụ hóa đơn điện tử 12 thángĐây là quy định đáng chú ý tại Nghị định 254/2026/NĐ-CP hướng dẫn Luật Quản lý thuế về hóa đơn điện tử, chứng từ điện tử.6 giờ trướcXem tiếp</w:t>
      </w:r>
    </w:p>
    <w:p>
      <w:r>
        <w:t>Tìm kiếmTìm nâng caoVăn bảnTin tứcHỏi đápBản ánThứ Sáu, 16/10/2020,13:59Tăng giảm cỡ chữ:Bác sĩ tiết lộ giới tính thai nhi, bị phạt đến 5 triệu đồngTác giả:Tình NguyễnNgày 28/9/2020, Chính phủ đã ban hành Nghị định117/2020/NĐ-CPvề việc quy định xử phạt vi phạm hành chính trong lĩnh vực y tế.Tiết lộ giới tính thai nhi, bị phạt đến 5 triệu đồng (Ảnh minh họa)Khoản 2 Điều 98 Nghị định này quy định mức phạt vi phạm đối với các quy định về chẩn đoán, xác định giới tính thai nhi như sau:Phạt tiền từ 05 - 10 triệu đồng đối với hành vi bắt mạch hoặc siêu âm hoặc xét nghiệm cho người đang mang thai để chẩn đoán và tiết lộ, cung cấp thông tin về giới tính thai nhi, trừ trường hợp pháp luật có quy định khác.Ngoài bị phạt tiền, cơ sở vi phạm còn bị tước quyền sử dụng giấy phép hoạt động, chứng chỉ hành nghề trong thời hạn từ 01 tháng đến 03 tháng.Nghị định 117 cũng quy định, hành vi bói toán để xác định giới tính thai nhi sẽ bị phạt tiền từ 03 - 05 triệu đồng.Đồng thời, người nào tuyên truyền, phổ biến phương pháp để có được giới tính thai nhi theo ý muốn hoặc tư vấn phương pháp để có được giới tính thai nhi theo ý muốn sẽ bị phạt tiền từ 03 - 05 triệu đồng.Nghị định 117 có hiệu lực từ ngày 15/11/2020.&gt;&gt;Chồng ép vợ cố sinh thêm con trai, bị phạt đến 10 triệu đồng1900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không?ĐóngGửiTin liên quanPhạt nặng người chia sẻ kinh nghiệm sinh con trai từ 15/11/2020Ép vợ phá thai vì lựa chọn giới tính, bị phạt đến 12 triệu đồngPhân biệt đối xử với người bệnh, bị phạt đến 3 triệu đồngBác sĩ nhận “phong bì” bị phạt đến 30 triệu đồngChồng ép vợ cố sinh thêm con trai, bị phạt đến 10 triệu đồng</w:t>
      </w:r>
    </w:p>
    <w:p>
      <w:r>
        <w:t>Tìm kiếmTìm nâng caoVăn bảnTin tứcHỏi đápBản ánThứ Sáu, 16/10/2020,13:59Tăng giảm cỡ chữ:Bác sĩ tiết lộ giới tính thai nhi, bị phạt đến 5 triệu đồngTác giả:Tình NguyễnNgày 28/9/2020, Chính phủ đã ban hành Nghị định117/2020/NĐ-CPvề việc quy định xử phạt vi phạm hành chính trong lĩnh vực y tế.Tiết lộ giới tính thai nhi, bị phạt đến 5 triệu đồng (Ảnh minh họa)Khoản 2 Điều 98 Nghị định này quy định mức phạt vi phạm đối với các quy định về chẩn đoán, xác định giới tính thai nhi như sau:Phạt tiền từ 05 - 10 triệu đồng đối với hành vi bắt mạch hoặc siêu âm hoặc xét nghiệm cho người đang mang thai để chẩn đoán và tiết lộ, cung cấp thông tin về giới tính thai nhi, trừ trường hợp pháp luật có quy định khác.Ngoài bị phạt tiền, cơ sở vi phạm còn bị tước quyền sử dụng giấy phép hoạt động, chứng chỉ hành nghề trong thời hạn từ 01 tháng đến 03 tháng.Nghị định 117 cũng quy định, hành vi bói toán để xác định giới tính thai nhi sẽ bị phạt tiền từ 03 - 05 triệu đồng.Đồng thời, người nào tuyên truyền, phổ biến phương pháp để có được giới tính thai nhi theo ý muốn hoặc tư vấn phương pháp để có được giới tính thai nhi theo ý muốn sẽ bị phạt tiền từ 03 - 05 triệu đồng.Nghị định 117 có hiệu lực từ ngày 15/11/2020.&gt;&gt;Chồng ép vợ cố sinh thêm con trai, bị phạt đến 10 triệu đồng1900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w:t>
      </w:r>
    </w:p>
    <w:p>
      <w:r>
        <w:t>Tìm kiếmTìm nâng caoVăn bảnTin tứcHỏi đápBản án</w:t>
      </w:r>
    </w:p>
    <w:p>
      <w:r>
        <w:t>Tìm kiếmTìm nâng cao</w:t>
      </w:r>
    </w:p>
    <w:p>
      <w:r>
        <w:t>Tìm kiếm</w:t>
      </w:r>
    </w:p>
    <w:p>
      <w:r>
        <w:t>Văn bảnTin tứcHỏi đápBản án</w:t>
      </w:r>
    </w:p>
    <w:p>
      <w:r>
        <w:t>Thứ Sáu, 16/10/2020,13:59Tăng giảm cỡ chữ:</w:t>
      </w:r>
    </w:p>
    <w:p>
      <w:r>
        <w:t>Thứ Sáu, 16/10/2020,13:59</w:t>
      </w:r>
    </w:p>
    <w:p>
      <w:r>
        <w:t>Tăng giảm cỡ chữ:</w:t>
      </w:r>
    </w:p>
    <w:p>
      <w:r>
        <w:t>Bác sĩ tiết lộ giới tính thai nhi, bị phạt đến 5 triệu đồng</w:t>
      </w:r>
    </w:p>
    <w:p>
      <w:r>
        <w:t>Tác giả:Tình Nguyễn</w:t>
      </w:r>
    </w:p>
    <w:p>
      <w:r>
        <w:t>Ngày 28/9/2020, Chính phủ đã ban hành Nghị định117/2020/NĐ-CPvề việc quy định xử phạt vi phạm hành chính trong lĩnh vực y tế.Tiết lộ giới tính thai nhi, bị phạt đến 5 triệu đồng (Ảnh minh họa)Khoản 2 Điều 98 Nghị định này quy định mức phạt vi phạm đối với các quy định về chẩn đoán, xác định giới tính thai nhi như sau:Phạt tiền từ 05 - 10 triệu đồng đối với hành vi bắt mạch hoặc siêu âm hoặc xét nghiệm cho người đang mang thai để chẩn đoán và tiết lộ, cung cấp thông tin về giới tính thai nhi, trừ trường hợp pháp luật có quy định khác.Ngoài bị phạt tiền, cơ sở vi phạm còn bị tước quyền sử dụng giấy phép hoạt động, chứng chỉ hành nghề trong thời hạn từ 01 tháng đến 03 tháng.Nghị định 117 cũng quy định, hành vi bói toán để xác định giới tính thai nhi sẽ bị phạt tiền từ 03 - 05 triệu đồng.Đồng thời, người nào tuyên truyền, phổ biến phương pháp để có được giới tính thai nhi theo ý muốn hoặc tư vấn phương pháp để có được giới tính thai nhi theo ý muốn sẽ bị phạt tiền từ 03 - 05 triệu đồng.Nghị định 117 có hiệu lực từ ngày 15/11/2020.&gt;&gt;Chồng ép vợ cố sinh thêm con trai, bị phạt đến 10 triệu đồng</w:t>
      </w:r>
    </w:p>
    <w:p>
      <w:r>
        <w:t>Ngày 28/9/2020, Chính phủ đã ban hành Nghị định117/2020/NĐ-CPvề việc quy định xử phạt vi phạm hành chính trong lĩnh vực y tế.</w:t>
      </w:r>
    </w:p>
    <w:p>
      <w:r>
        <w:t>Tiết lộ giới tính thai nhi, bị phạt đến 5 triệu đồng (Ảnh minh họa)</w:t>
      </w:r>
    </w:p>
    <w:p>
      <w:r>
        <w:t>Khoản 2 Điều 98 Nghị định này quy định mức phạt vi phạm đối với các quy định về chẩn đoán, xác định giới tính thai nhi như sau:</w:t>
      </w:r>
    </w:p>
    <w:p>
      <w:r>
        <w:t>Phạt tiền từ 05 - 10 triệu đồng đối với hành vi bắt mạch hoặc siêu âm hoặc xét nghiệm cho người đang mang thai để chẩn đoán và tiết lộ, cung cấp thông tin về giới tính thai nhi, trừ trường hợp pháp luật có quy định khác.</w:t>
      </w:r>
    </w:p>
    <w:p>
      <w:r>
        <w:t>Ngoài bị phạt tiền, cơ sở vi phạm còn bị tước quyền sử dụng giấy phép hoạt động, chứng chỉ hành nghề trong thời hạn từ 01 tháng đến 03 tháng.</w:t>
      </w:r>
    </w:p>
    <w:p>
      <w:r>
        <w:t>Nghị định 117 cũng quy định, hành vi bói toán để xác định giới tính thai nhi sẽ bị phạt tiền từ 03 - 05 triệu đồng.</w:t>
      </w:r>
    </w:p>
    <w:p>
      <w:r>
        <w:t>Đồng thời, người nào tuyên truyền, phổ biến phương pháp để có được giới tính thai nhi theo ý muốn hoặc tư vấn phương pháp để có được giới tính thai nhi theo ý muốn sẽ bị phạt tiền từ 03 - 05 triệu đồng.</w:t>
      </w:r>
    </w:p>
    <w:p>
      <w:r>
        <w:t>Nghị định 117 có hiệu lực từ ngày 15/11/2020.</w:t>
      </w:r>
    </w:p>
    <w:p>
      <w:r>
        <w:t>&gt;&gt;Chồng ép vợ cố sinh thêm con trai, bị phạt đến 10 triệu đồng</w:t>
      </w:r>
    </w:p>
    <w:p>
      <w:r>
        <w:t>1900 6192để được giải đáp quatổng đài090 222 9061để sử dụng dịch vụLuật sư tư vấn(CÓ PHÍ)</w:t>
      </w:r>
    </w:p>
    <w:p>
      <w:r>
        <w:t>1900 6192để được giải đáp quatổng đài</w:t>
      </w:r>
    </w:p>
    <w:p>
      <w:r>
        <w:t>090 222 9061để sử dụng dịch vụLuật sư tư vấn(CÓ PHÍ)</w:t>
      </w:r>
    </w:p>
    <w:p>
      <w:r>
        <w:t>Đánh giá bài viết:Bài viết đã giải quyết được vấn đề của bạn chưa?RồiChưaBạn có ý kiến đóng góp nào khác không?ĐóngGửi</w:t>
      </w:r>
    </w:p>
    <w:p>
      <w:r>
        <w:t>Đánh giá bài viết:</w:t>
      </w:r>
    </w:p>
    <w:p>
      <w:r>
        <w:t>Bài viết đã giải quyết được vấn đề của bạn chưa?RồiChưa</w:t>
      </w:r>
    </w:p>
    <w:p>
      <w:r>
        <w:t>RồiChưa</w:t>
      </w:r>
    </w:p>
    <w:p>
      <w:r>
        <w:t>Bạn có ý kiến đóng góp nào khác không?ĐóngGửi</w:t>
      </w:r>
    </w:p>
    <w:p>
      <w:r>
        <w:t>Bạn có ý kiến đóng góp nào khác không?</w:t>
      </w:r>
    </w:p>
    <w:p>
      <w:r>
        <w:t>ĐóngGửi</w:t>
      </w:r>
    </w:p>
    <w:p>
      <w:r>
        <w:t>Đóng</w:t>
      </w:r>
    </w:p>
    <w:p>
      <w:r>
        <w:t>Gửi</w:t>
      </w:r>
    </w:p>
    <w:p>
      <w:r>
        <w:t>Tin liên quanPhạt nặng người chia sẻ kinh nghiệm sinh con trai từ 15/11/2020Ép vợ phá thai vì lựa chọn giới tính, bị phạt đến 12 triệu đồngPhân biệt đối xử với người bệnh, bị phạt đến 3 triệu đồngBác sĩ nhận “phong bì” bị phạt đến 30 triệu đồngChồng ép vợ cố sinh thêm con trai, bị phạt đến 10 triệu đồng</w:t>
      </w:r>
    </w:p>
    <w:p>
      <w:r>
        <w:t>Tin liên quan</w:t>
      </w:r>
    </w:p>
    <w:p>
      <w:r>
        <w:t>Phạt nặng người chia sẻ kinh nghiệm sinh con trai từ 15/11/2020Ép vợ phá thai vì lựa chọn giới tính, bị phạt đến 12 triệu đồngPhân biệt đối xử với người bệnh, bị phạt đến 3 triệu đồngBác sĩ nhận “phong bì” bị phạt đến 30 triệu đồngChồng ép vợ cố sinh thêm con trai, bị phạt đến 10 triệu đồng</w:t>
      </w:r>
    </w:p>
    <w:p>
      <w:r>
        <w:t>Tin cùng chuyên mục</w:t>
      </w:r>
    </w:p>
    <w:p>
      <w:r>
        <w:t>Doanh nghiệp nghiên cứu công nghệ chiến lược được hỗ trợ lãi suất vay tới 100%, tối đa 10%/năm trong 5 nămDoanh nghiệp nghiên cứu công nghệ chiến lược được hỗ trợ lãi suất vay tới 100%, tối đa 10%/năm trong 5 nămNghị định 260/2026/NĐ-CP ban hành ngày 30/6/2026 của Chính phủ đã bổ sung nhiều chính sách ưu đãi nhằm thúc đẩy nghiên cứu, phát triển công nghệ chiến lược.3 giờ trướcĐiểm tin VBPL tuần từ 26/6 - 02/7/2026Điểm tin VBPL tuần từ 26/6 - 02/7/2026LuatVietnam.vngửi đến quý độc giả điểm tin VBPL tuần từ 26/6 - 02/7/2026 với các nội dung nổi bật liên quan đến Luật Hình sự, Luật Tài chính, Luật Doanh nghiệp.4 giờ trướcTừ 01/7/2026, chủ doanh nghiệp nợ thuế từ 500 triệu đồng bị hoãn xuất cảnhTừ 01/7/2026, chủ doanh nghiệp nợ thuế từ 500 triệu đồng bị hoãn xuất cảnhNội dung nêu tại Nghị định 252/2026/NĐ-CP của Chính phủ về quy định chi tiết một số điều và biện pháp để tổ chức, hướng dẫn thi hành Luật Quản lý thuế, có hiệu lực từ ngày 01/7/2026.4 giờ trướcHóa đơn đặt in của cơ quan thuế chính thức hết giá trị sử dụng từ 01/7/2026Hóa đơn đặt in của cơ quan thuế chính thức hết giá trị sử dụng từ 01/7/2026Tại Nghị định 254/2026/NĐ-CP, Chính phủ đã quy định chấm dứt việc sử dụng hóa đơn đặt in của cơ quan thuế từ ngày 01/7/2026.4 giờ trướcTừ 01/7/2026, cơ quan quản lý đất đai, công an, y tế... phải chia sẻ dữ liệu hóa đơn điện tử với Cục ThuếTừ 01/7/2026, cơ quan quản lý đất đai, công an, y tế... phải chia sẻ dữ liệu hóa đơn điện tử với Cục ThuếQuy định này nêu tại Nghị định 254/2026/NĐ-CP hướng dẫn thi hành Luật Quản lý thuế số 108/2025/QH15 về hóa đơn điện tử, chứng từ điện tử ban hành ngày 30/6/2026.5 giờ trướcNgười nước ngoài nợ thuế tại Việt Nam không được xuất cảnh về nướcNgười nước ngoài nợ thuế tại Việt Nam không được xuất cảnh về nướcQuy định này được nêu tại Điều 28 Nghị định 252/2026/NĐ-CP hướng dẫn Luật Quản lý thuế. Nghị định do Chính phủ ban hành ngày 20/6/2026, có hiệu lực từ ngày 01/7/2026.5 giờ trước3 trường hợp người nộp thuế bị công khai thông tin lên mạng3 trường hợp người nộp thuế bị công khai thông tin lên mạngNội dung này được nêu tại Điều 10 Nghị định 252/2026/NĐ-CP của Chính phủ hướng dẫn Luật Quản lý thuế. Nghị định được ban hành ngày 20/6/2026 và có hiệu lực ngày 01/7/2026.5 giờ trướcDoanh nghiệp phải tiêu hủy toàn bộ biên lai giấy chưa sử dụng từ 01/01/2027Doanh nghiệp phải tiêu hủy toàn bộ biên lai giấy chưa sử dụng từ 01/01/2027Quy định trên được nêu tại Nghị định 254/2026/NĐ-CP hướng dẫn thi hành Luật Quản lý thuế 2025 về hóa đơn điện tử, ban hành ngày 30/6/2026.5 giờ trướcNgười tố giác hành vi không xuất hóa đơn điện tử được thưởng đến 10 triệu đồng từ 01/7/2026Người tố giác hành vi không xuất hóa đơn điện tử được thưởng đến 10 triệu đồng từ 01/7/2026Một trong những điểm mới đáng chú ý tại Nghị định 254/2026/NĐ-CP là lần đầu tiên quy định cơ chế khen thưởng đối với người tiêu dùng tố giác người bán không lập và giao hóa đơn điện tử.5 giờ trướcHộ kinh doanh tại địa bàn khó khăn được miễn phí dịch vụ hóa đơn điện tử 12 thángHộ kinh doanh tại địa bàn khó khăn được miễn phí dịch vụ hóa đơn điện tử 12 thángĐây là quy định đáng chú ý tại Nghị định 254/2026/NĐ-CP hướng dẫn Luật Quản lý thuế về hóa đơn điện tử, chứng từ điện tử.6 giờ trướcXem tiếp</w:t>
      </w:r>
    </w:p>
    <w:p>
      <w:r>
        <w:t>Doanh nghiệp nghiên cứu công nghệ chiến lược được hỗ trợ lãi suất vay tới 100%, tối đa 10%/năm trong 5 nămDoanh nghiệp nghiên cứu công nghệ chiến lược được hỗ trợ lãi suất vay tới 100%, tối đa 10%/năm trong 5 nămNghị định 260/2026/NĐ-CP ban hành ngày 30/6/2026 của Chính phủ đã bổ sung nhiều chính sách ưu đãi nhằm thúc đẩy nghiên cứu, phát triển công nghệ chiến lược.3 giờ trướcĐiểm tin VBPL tuần từ 26/6 - 02/7/2026Điểm tin VBPL tuần từ 26/6 - 02/7/2026LuatVietnam.vngửi đến quý độc giả điểm tin VBPL tuần từ 26/6 - 02/7/2026 với các nội dung nổi bật liên quan đến Luật Hình sự, Luật Tài chính, Luật Doanh nghiệp.4 giờ trướcTừ 01/7/2026, chủ doanh nghiệp nợ thuế từ 500 triệu đồng bị hoãn xuất cảnhTừ 01/7/2026, chủ doanh nghiệp nợ thuế từ 500 triệu đồng bị hoãn xuất cảnhNội dung nêu tại Nghị định 252/2026/NĐ-CP của Chính phủ về quy định chi tiết một số điều và biện pháp để tổ chức, hướng dẫn thi hành Luật Quản lý thuế, có hiệu lực từ ngày 01/7/2026.4 giờ trướcHóa đơn đặt in của cơ quan thuế chính thức hết giá trị sử dụng từ 01/7/2026Hóa đơn đặt in của cơ quan thuế chính thức hết giá trị sử dụng từ 01/7/2026Tại Nghị định 254/2026/NĐ-CP, Chính phủ đã quy định chấm dứt việc sử dụng hóa đơn đặt in của cơ quan thuế từ ngày 01/7/2026.4 giờ trướcTừ 01/7/2026, cơ quan quản lý đất đai, công an, y tế... phải chia sẻ dữ liệu hóa đơn điện tử với Cục ThuếTừ 01/7/2026, cơ quan quản lý đất đai, công an, y tế... phải chia sẻ dữ liệu hóa đơn điện tử với Cục ThuếQuy định này nêu tại Nghị định 254/2026/NĐ-CP hướng dẫn thi hành Luật Quản lý thuế số 108/2025/QH15 về hóa đơn điện tử, chứng từ điện tử ban hành ngày 30/6/2026.5 giờ trướcNgười nước ngoài nợ thuế tại Việt Nam không được xuất cảnh về nướcNgười nước ngoài nợ thuế tại Việt Nam không được xuất cảnh về nướcQuy định này được nêu tại Điều 28 Nghị định 252/2026/NĐ-CP hướng dẫn Luật Quản lý thuế. Nghị định do Chính phủ ban hành ngày 20/6/2026, có hiệu lực từ ngày 01/7/2026.5 giờ trước3 trường hợp người nộp thuế bị công khai thông tin lên mạng3 trường hợp người nộp thuế bị công khai thông tin lên mạngNội dung này được nêu tại Điều 10 Nghị định 252/2026/NĐ-CP của Chính phủ hướng dẫn Luật Quản lý thuế. Nghị định được ban hành ngày 20/6/2026 và có hiệu lực ngày 01/7/2026.5 giờ trướcDoanh nghiệp phải tiêu hủy toàn bộ biên lai giấy chưa sử dụng từ 01/01/2027Doanh nghiệp phải tiêu hủy toàn bộ biên lai giấy chưa sử dụng từ 01/01/2027Quy định trên được nêu tại Nghị định 254/2026/NĐ-CP hướng dẫn thi hành Luật Quản lý thuế 2025 về hóa đơn điện tử, ban hành ngày 30/6/2026.5 giờ trướcNgười tố giác hành vi không xuất hóa đơn điện tử được thưởng đến 10 triệu đồng từ 01/7/2026Người tố giác hành vi không xuất hóa đơn điện tử được thưởng đến 10 triệu đồng từ 01/7/2026Một trong những điểm mới đáng chú ý tại Nghị định 254/2026/NĐ-CP là lần đầu tiên quy định cơ chế khen thưởng đối với người tiêu dùng tố giác người bán không lập và giao hóa đơn điện tử.5 giờ trướcHộ kinh doanh tại địa bàn khó khăn được miễn phí dịch vụ hóa đơn điện tử 12 thángHộ kinh doanh tại địa bàn khó khăn được miễn phí dịch vụ hóa đơn điện tử 12 thángĐây là quy định đáng chú ý tại Nghị định 254/2026/NĐ-CP hướng dẫn Luật Quản lý thuế về hóa đơn điện tử, chứng từ điện tử.6 giờ trước</w:t>
      </w:r>
    </w:p>
    <w:p>
      <w:r>
        <w:t>Doanh nghiệp nghiên cứu công nghệ chiến lược được hỗ trợ lãi suất vay tới 100%, tối đa 10%/năm trong 5 năm</w:t>
      </w:r>
    </w:p>
    <w:p>
      <w:r>
        <w:t>Doanh nghiệp nghiên cứu công nghệ chiến lược được hỗ trợ lãi suất vay tới 100%, tối đa 10%/năm trong 5 nămNghị định 260/2026/NĐ-CP ban hành ngày 30/6/2026 của Chính phủ đã bổ sung nhiều chính sách ưu đãi nhằm thúc đẩy nghiên cứu, phát triển công nghệ chiến lược.3 giờ trước</w:t>
      </w:r>
    </w:p>
    <w:p>
      <w:r>
        <w:t>Nghị định 260/2026/NĐ-CP ban hành ngày 30/6/2026 của Chính phủ đã bổ sung nhiều chính sách ưu đãi nhằm thúc đẩy nghiên cứu, phát triển công nghệ chiến lược.</w:t>
      </w:r>
    </w:p>
    <w:p>
      <w:r>
        <w:t>3 giờ trước</w:t>
      </w:r>
    </w:p>
    <w:p>
      <w:r>
        <w:t>Điểm tin VBPL tuần từ 26/6 - 02/7/2026</w:t>
      </w:r>
    </w:p>
    <w:p>
      <w:r>
        <w:t>Điểm tin VBPL tuần từ 26/6 - 02/7/2026LuatVietnam.vngửi đến quý độc giả điểm tin VBPL tuần từ 26/6 - 02/7/2026 với các nội dung nổi bật liên quan đến Luật Hình sự, Luật Tài chính, Luật Doanh nghiệp.4 giờ trước</w:t>
      </w:r>
    </w:p>
    <w:p>
      <w:r>
        <w:t>LuatVietnam.vngửi đến quý độc giả điểm tin VBPL tuần từ 26/6 - 02/7/2026 với các nội dung nổi bật liên quan đến Luật Hình sự, Luật Tài chính, Luật Doanh nghiệp.</w:t>
      </w:r>
    </w:p>
    <w:p>
      <w:r>
        <w:t>4 giờ trước</w:t>
      </w:r>
    </w:p>
    <w:p>
      <w:r>
        <w:t>Từ 01/7/2026, chủ doanh nghiệp nợ thuế từ 500 triệu đồng bị hoãn xuất cảnh</w:t>
      </w:r>
    </w:p>
    <w:p>
      <w:r>
        <w:t>Từ 01/7/2026, chủ doanh nghiệp nợ thuế từ 500 triệu đồng bị hoãn xuất cảnhNội dung nêu tại Nghị định 252/2026/NĐ-CP của Chính phủ về quy định chi tiết một số điều và biện pháp để tổ chức, hướng dẫn thi hành Luật Quản lý thuế, có hiệu lực từ ngày 01/7/2026.4 giờ trước</w:t>
      </w:r>
    </w:p>
    <w:p>
      <w:r>
        <w:t>Nội dung nêu tại Nghị định 252/2026/NĐ-CP của Chính phủ về quy định chi tiết một số điều và biện pháp để tổ chức, hướng dẫn thi hành Luật Quản lý thuế, có hiệu lực từ ngày 01/7/2026.</w:t>
      </w:r>
    </w:p>
    <w:p>
      <w:r>
        <w:t>Hóa đơn đặt in của cơ quan thuế chính thức hết giá trị sử dụng từ 01/7/2026</w:t>
      </w:r>
    </w:p>
    <w:p>
      <w:r>
        <w:t>Hóa đơn đặt in của cơ quan thuế chính thức hết giá trị sử dụng từ 01/7/2026Tại Nghị định 254/2026/NĐ-CP, Chính phủ đã quy định chấm dứt việc sử dụng hóa đơn đặt in của cơ quan thuế từ ngày 01/7/2026.4 giờ trước</w:t>
      </w:r>
    </w:p>
    <w:p>
      <w:r>
        <w:t>Tại Nghị định 254/2026/NĐ-CP, Chính phủ đã quy định chấm dứt việc sử dụng hóa đơn đặt in của cơ quan thuế từ ngày 01/7/2026.</w:t>
      </w:r>
    </w:p>
    <w:p>
      <w:r>
        <w:t>Từ 01/7/2026, cơ quan quản lý đất đai, công an, y tế... phải chia sẻ dữ liệu hóa đơn điện tử với Cục Thuế</w:t>
      </w:r>
    </w:p>
    <w:p>
      <w:r>
        <w:t>Từ 01/7/2026, cơ quan quản lý đất đai, công an, y tế... phải chia sẻ dữ liệu hóa đơn điện tử với Cục ThuếQuy định này nêu tại Nghị định 254/2026/NĐ-CP hướng dẫn thi hành Luật Quản lý thuế số 108/2025/QH15 về hóa đơn điện tử, chứng từ điện tử ban hành ngày 30/6/2026.5 giờ trước</w:t>
      </w:r>
    </w:p>
    <w:p>
      <w:r>
        <w:t>Quy định này nêu tại Nghị định 254/2026/NĐ-CP hướng dẫn thi hành Luật Quản lý thuế số 108/2025/QH15 về hóa đơn điện tử, chứng từ điện tử ban hành ngày 30/6/2026.</w:t>
      </w:r>
    </w:p>
    <w:p>
      <w:r>
        <w:t>5 giờ trước</w:t>
      </w:r>
    </w:p>
    <w:p>
      <w:r>
        <w:t>Người nước ngoài nợ thuế tại Việt Nam không được xuất cảnh về nước</w:t>
      </w:r>
    </w:p>
    <w:p>
      <w:r>
        <w:t>Người nước ngoài nợ thuế tại Việt Nam không được xuất cảnh về nướcQuy định này được nêu tại Điều 28 Nghị định 252/2026/NĐ-CP hướng dẫn Luật Quản lý thuế. Nghị định do Chính phủ ban hành ngày 20/6/2026, có hiệu lực từ ngày 01/7/2026.5 giờ trước</w:t>
      </w:r>
    </w:p>
    <w:p>
      <w:r>
        <w:t>Quy định này được nêu tại Điều 28 Nghị định 252/2026/NĐ-CP hướng dẫn Luật Quản lý thuế. Nghị định do Chính phủ ban hành ngày 20/6/2026, có hiệu lực từ ngày 01/7/2026.</w:t>
      </w:r>
    </w:p>
    <w:p>
      <w:r>
        <w:t>3 trường hợp người nộp thuế bị công khai thông tin lên mạng</w:t>
      </w:r>
    </w:p>
    <w:p>
      <w:r>
        <w:t>3 trường hợp người nộp thuế bị công khai thông tin lên mạngNội dung này được nêu tại Điều 10 Nghị định 252/2026/NĐ-CP của Chính phủ hướng dẫn Luật Quản lý thuế. Nghị định được ban hành ngày 20/6/2026 và có hiệu lực ngày 01/7/2026.5 giờ trước</w:t>
      </w:r>
    </w:p>
    <w:p>
      <w:r>
        <w:t>Nội dung này được nêu tại Điều 10 Nghị định 252/2026/NĐ-CP của Chính phủ hướng dẫn Luật Quản lý thuế. Nghị định được ban hành ngày 20/6/2026 và có hiệu lực ngày 01/7/2026.</w:t>
      </w:r>
    </w:p>
    <w:p>
      <w:r>
        <w:t>Doanh nghiệp phải tiêu hủy toàn bộ biên lai giấy chưa sử dụng từ 01/01/2027</w:t>
      </w:r>
    </w:p>
    <w:p>
      <w:r>
        <w:t>Doanh nghiệp phải tiêu hủy toàn bộ biên lai giấy chưa sử dụng từ 01/01/2027Quy định trên được nêu tại Nghị định 254/2026/NĐ-CP hướng dẫn thi hành Luật Quản lý thuế 2025 về hóa đơn điện tử, ban hành ngày 30/6/2026.5 giờ trước</w:t>
      </w:r>
    </w:p>
    <w:p>
      <w:r>
        <w:t>Quy định trên được nêu tại Nghị định 254/2026/NĐ-CP hướng dẫn thi hành Luật Quản lý thuế 2025 về hóa đơn điện tử, ban hành ngày 30/6/2026.</w:t>
      </w:r>
    </w:p>
    <w:p>
      <w:r>
        <w:t>Người tố giác hành vi không xuất hóa đơn điện tử được thưởng đến 10 triệu đồng từ 01/7/2026</w:t>
      </w:r>
    </w:p>
    <w:p>
      <w:r>
        <w:t>Người tố giác hành vi không xuất hóa đơn điện tử được thưởng đến 10 triệu đồng từ 01/7/2026Một trong những điểm mới đáng chú ý tại Nghị định 254/2026/NĐ-CP là lần đầu tiên quy định cơ chế khen thưởng đối với người tiêu dùng tố giác người bán không lập và giao hóa đơn điện tử.5 giờ trước</w:t>
      </w:r>
    </w:p>
    <w:p>
      <w:r>
        <w:t>Một trong những điểm mới đáng chú ý tại Nghị định 254/2026/NĐ-CP là lần đầu tiên quy định cơ chế khen thưởng đối với người tiêu dùng tố giác người bán không lập và giao hóa đơn điện tử.</w:t>
      </w:r>
    </w:p>
    <w:p>
      <w:r>
        <w:t>Hộ kinh doanh tại địa bàn khó khăn được miễn phí dịch vụ hóa đơn điện tử 12 tháng</w:t>
      </w:r>
    </w:p>
    <w:p>
      <w:r>
        <w:t>Hộ kinh doanh tại địa bàn khó khăn được miễn phí dịch vụ hóa đơn điện tử 12 thángĐây là quy định đáng chú ý tại Nghị định 254/2026/NĐ-CP hướng dẫn Luật Quản lý thuế về hóa đơn điện tử, chứng từ điện tử.6 giờ trước</w:t>
      </w:r>
    </w:p>
    <w:p>
      <w:r>
        <w:t>Đây là quy định đáng chú ý tại Nghị định 254/2026/NĐ-CP hướng dẫn Luật Quản lý thuế về hóa đơn điện tử, chứng từ điện tử.</w:t>
      </w:r>
    </w:p>
    <w:p>
      <w:r>
        <w:t>6 giờ trước</w:t>
      </w:r>
    </w:p>
    <w:p>
      <w:r>
        <w:t>Xem tiếp</w:t>
      </w:r>
    </w:p>
    <w:p>
      <w:r>
        <w:t>Tin xem nhiềuTừ hôm nay (01/7/2026), người lao động chính thức có thêm 1 ngày nghỉ hưởng nguyên lương01/07/2026Công văn 6218/BNV-CQĐP: Nghiên cứu tiếp tục nhập một số xã, phường sau khi sắp xếp20/06/2026Sau khi tiêm thuốc độc cho phạm nhân, người thi hành án được nghỉ dưỡng 10 ngày02/07/2026Bộ Nội vụ hướng dẫn giải quyết chế độ đối với người hoạt động không chuyên trách dôi dư sau sắp xếp thôn, tổ dân phố20/06/2026Chính thức tặng Huy hiệu 35 năm tuổi Đảng cho Đảng viên từ 08/4/202620/06/2026</w:t>
      </w:r>
    </w:p>
    <w:p>
      <w:r>
        <w:t>Tin xem nhiều</w:t>
      </w:r>
    </w:p>
    <w:p>
      <w:r>
        <w:t>Từ hôm nay (01/7/2026), người lao động chính thức có thêm 1 ngày nghỉ hưởng nguyên lương01/07/2026Công văn 6218/BNV-CQĐP: Nghiên cứu tiếp tục nhập một số xã, phường sau khi sắp xếp20/06/2026Sau khi tiêm thuốc độc cho phạm nhân, người thi hành án được nghỉ dưỡng 10 ngày02/07/2026Bộ Nội vụ hướng dẫn giải quyết chế độ đối với người hoạt động không chuyên trách dôi dư sau sắp xếp thôn, tổ dân phố20/06/2026Chính thức tặng Huy hiệu 35 năm tuổi Đảng cho Đảng viên từ 08/4/202620/06/2026</w:t>
      </w:r>
    </w:p>
    <w:p>
      <w:r>
        <w:t>Từ hôm nay (01/7/2026), người lao động chính thức có thêm 1 ngày nghỉ hưởng nguyên lương01/07/2026</w:t>
      </w:r>
    </w:p>
    <w:p>
      <w:r>
        <w:t>Từ hôm nay (01/7/2026), người lao động chính thức có thêm 1 ngày nghỉ hưởng nguyên lương</w:t>
      </w:r>
    </w:p>
    <w:p>
      <w:r>
        <w:t>01/07/2026</w:t>
      </w:r>
    </w:p>
    <w:p>
      <w:r>
        <w:t>Công văn 6218/BNV-CQĐP: Nghiên cứu tiếp tục nhập một số xã, phường sau khi sắp xếp20/06/2026</w:t>
      </w:r>
    </w:p>
    <w:p>
      <w:r>
        <w:t>Công văn 6218/BNV-CQĐP: Nghiên cứu tiếp tục nhập một số xã, phường sau khi sắp xếp</w:t>
      </w:r>
    </w:p>
    <w:p>
      <w:r>
        <w:t>20/06/2026</w:t>
      </w:r>
    </w:p>
    <w:p>
      <w:r>
        <w:t>Sau khi tiêm thuốc độc cho phạm nhân, người thi hành án được nghỉ dưỡng 10 ngày02/07/2026</w:t>
      </w:r>
    </w:p>
    <w:p>
      <w:r>
        <w:t>Sau khi tiêm thuốc độc cho phạm nhân, người thi hành án được nghỉ dưỡng 10 ngày</w:t>
      </w:r>
    </w:p>
    <w:p>
      <w:r>
        <w:t>02/07/2026</w:t>
      </w:r>
    </w:p>
    <w:p>
      <w:r>
        <w:t>Bộ Nội vụ hướng dẫn giải quyết chế độ đối với người hoạt động không chuyên trách dôi dư sau sắp xếp thôn, tổ dân phố20/06/2026</w:t>
      </w:r>
    </w:p>
    <w:p>
      <w:r>
        <w:t>Bộ Nội vụ hướng dẫn giải quyết chế độ đối với người hoạt động không chuyên trách dôi dư sau sắp xếp thôn, tổ dân phố</w:t>
      </w:r>
    </w:p>
    <w:p>
      <w:r>
        <w:t>Chính thức tặng Huy hiệu 35 năm tuổi Đảng cho Đảng viên từ 08/4/202620/06/2026</w:t>
      </w:r>
    </w:p>
    <w:p>
      <w:r>
        <w:t>Chính thức tặng Huy hiệu 35 năm tuổi Đảng cho Đảng viên từ 08/4/2026</w:t>
      </w:r>
    </w:p>
    <w:p>
      <w:r>
        <w:t>Giới thiệuLời giới thiệuLịch sử phát triểnProfile Tra cứu văn bảnLiên hệDịch vụTra cứu văn bảnPhân tích văn bảnPháp lý doanh nghiệpDịch vụ dịch thuậtDịch vụ nội dungTổng đài tư vấnChính sáchBảng giá phần mềmHình thức thanh toánQuy ước sử dụngChính sách bảo mậtChính sách bảo vệ dữ liệu cá nhânThông báo hợp tác</w:t>
      </w:r>
    </w:p>
    <w:p>
      <w:r>
        <w:t>Giới thiệuLời giới thiệuLịch sử phát triểnProfile Tra cứu văn bảnLiên hệ</w:t>
      </w:r>
    </w:p>
    <w:p>
      <w:r>
        <w:t>Giới thiệu</w:t>
      </w:r>
    </w:p>
    <w:p>
      <w:r>
        <w:t>Dịch vụTra cứu văn bảnPhân tích văn bảnPháp lý doanh nghiệpDịch vụ dịch thuậtDịch vụ nội dungTổng đài tư vấn</w:t>
      </w:r>
    </w:p>
    <w:p>
      <w:r>
        <w:t>Chính sáchBảng giá phần mềmHình thức thanh toánQuy ước sử dụngChính sách bảo mậtChính sách bảo vệ dữ liệu cá nhânThông báo hợp tác</w:t>
      </w:r>
    </w:p>
    <w:p>
      <w:r>
        <w:t>Chính sách</w:t>
      </w:r>
    </w:p>
    <w:p>
      <w:r>
        <w:t>Giấy phép thiết lập trang Thông tin điện tử tổng hợp số: 692/GP-TTĐT cấp ngày 29/10/2010 bởi</w:t>
      </w:r>
    </w:p>
    <w:p>
      <w:r>
        <w:t>Sở TT-TT Hà Nội, thay thế giấy phép số: 322/GP - BC, ngày 26/07/2007, cấp bởi Bộ Thông tin và Truyền thông</w:t>
      </w:r>
    </w:p>
    <w:p>
      <w:r>
        <w:t>Cơ quan chủ quản: Công ty Cổ phần Truyền thông Luật Việt Nam. Chịu trách nhiệm: Ông Trần Văn Trí</w:t>
      </w:r>
    </w:p>
    <w:p>
      <w:r>
        <w:t>Hỗ trợ về dịch vụ:0938 36 1919Hỗ trợ giải đáp pháp luật:1900 6192Tải ứng dụng luatvietnamQuét mã QR code để cài đặt</w:t>
      </w:r>
    </w:p>
    <w:p>
      <w:r>
        <w:t>Hỗ trợ về dịch vụ:0938 36 1919Hỗ trợ giải đáp pháp luật:1900 6192</w:t>
      </w:r>
    </w:p>
    <w:p>
      <w:r>
        <w:t>Hỗ trợ về dịch vụ:0938 36 1919</w:t>
      </w:r>
    </w:p>
    <w:p>
      <w:r>
        <w:t>Hỗ trợ giải đáp pháp luật:1900 6192</w:t>
      </w:r>
    </w:p>
    <w:p>
      <w:r>
        <w:t>Tải ứng dụng luatvietnamQuét mã QR code để cài đặt</w:t>
      </w:r>
    </w:p>
    <w:p>
      <w:r>
        <w:t>Tải ứng dụng luatvietnam</w:t>
      </w:r>
    </w:p>
    <w:p>
      <w:r>
        <w:t>Quét mã QR code để cài đặt</w:t>
      </w:r>
    </w:p>
    <w:p>
      <w:r>
        <w:t>Trụ sở: Tầng 3, Toà nhà IC, 82 Duy Tân, P.Cầu Giấy, TP.Hà Nội</w:t>
      </w:r>
    </w:p>
    <w:p>
      <w:r>
        <w:t>VPĐD: 648 Nguyễn Kiệm, Phường Đức Nhuận, TP. Hồ Chí Minh</w:t>
      </w:r>
    </w:p>
    <w:p>
      <w:r>
        <w:t>Điện thoại: 0938 36 1919 - Email:[email protected]</w:t>
      </w:r>
    </w:p>
    <w:p>
      <w:r>
        <w:t>Văn Bản Pháp Luật|Luật Doanh nghiệp|Luật Đất đai|Luật Hình sự 2015</w:t>
      </w:r>
    </w:p>
    <w:p>
      <w:r>
        <w:t>Trang chủVề LuatVietnam</w:t>
      </w:r>
    </w:p>
    <w:p>
      <w:pPr>
        <w:jc w:val="center"/>
      </w:pPr>
      <w:r>
        <w:rPr>
          <w:b/>
        </w:rPr>
        <w:t>CHÍNH SÁCH BẢO VỆ DỮ LIỆU CÁ NHÂN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