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văn bản mớiHành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Hai, 19/10/2020,14:00Tăng giảm cỡ chữ:Dùng bùa, ngải khám, chữa bệnh bị phạt đến 10 triệu đồngTác giả:Quỳnh AnhTheoNghị số 117/2020/NĐ-CPdo Chính phủ ban hành, từ 15/11/2020, những hành vi sử dụng hình thức mê tín trong khám, chữa bệnh có thể bị phạt tiền lên đến 10 triệu đồng.Cụ thể, tại khoản 5 Điều 38 Nghị định số 117 năm 2020 quy định phạt tiền từ 05 - 10 triệu đồng đối với những hành vi như sau:- Ngăn cản người bệnh thuộc diện chữa bệnh bắt buộc vào cơ sở khám, chữa bệnh.- Chỉ định sử dụng các dịch vụ khám, chữa bệnh hoặc gợi ý chuyển người bệnh đến các cơ sở khám, chữa bệnh khác với mục đích vụ lợi.- Tẩy xóa, sửa chữa hồ sơ bệnh án nhằm làm sai lệch thông tin về khám, chữa bệnh.- Sử dụng hình thức mê tín trong khám, chữa bệnh.Phạt tiền đối với hành vi dùng hình thức mê tín trong khám chữa bệnh (Ảnh minh họa)Đồng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 Cung cấp tên tuổi, địa chỉ hoặc hình ảnh của người cho tinh trùng, người nhận tinh trùng, nhận phôi.- Hành vi sử dụng tinh trùng, noãn của một người cho để dùng cho từ hai người trở lên (trừ trường hợp không sinh con thành công).Nghị định có hiệu lực thi hành từ ngày 15/11/2020.&gt;&gt; Từ 15/11/2020, vi phạm về khám sức khỏe bị phạt đến 20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quanDùng bùa ngải để trục lợi bị xử lý thế nào?Lừa đảo chữa bệnh bằng tâm linh, mức phạt là gì?Đưa, nhận hối lộ trong khám, chữa bệnh, phạt đến 30 triệu đồngXem bói đầu năm, coi chừng phạt nặng!Lừa đảo bán "bùa yêu" qua mạng, cẩn thận đi tù!Tin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Hai, 19/10/2020,14:00Tăng giảm cỡ chữ:Dùng bùa, ngải khám, chữa bệnh bị phạt đến 10 triệu đồngTác giả:Quỳnh AnhTheoNghị số 117/2020/NĐ-CPdo Chính phủ ban hành, từ 15/11/2020, những hành vi sử dụng hình thức mê tín trong khám, chữa bệnh có thể bị phạt tiền lên đến 10 triệu đồng.Cụ thể, tại khoản 5 Điều 38 Nghị định số 117 năm 2020 quy định phạt tiền từ 05 - 10 triệu đồng đối với những hành vi như sau:- Ngăn cản người bệnh thuộc diện chữa bệnh bắt buộc vào cơ sở khám, chữa bệnh.- Chỉ định sử dụng các dịch vụ khám, chữa bệnh hoặc gợi ý chuyển người bệnh đến các cơ sở khám, chữa bệnh khác với mục đích vụ lợi.- Tẩy xóa, sửa chữa hồ sơ bệnh án nhằm làm sai lệch thông tin về khám, chữa bệnh.- Sử dụng hình thức mê tín trong khám, chữa bệnh.Phạt tiền đối với hành vi dùng hình thức mê tín trong khám chữa bệnh (Ảnh minh họa)Đồng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 Cung cấp tên tuổi, địa chỉ hoặc hình ảnh của người cho tinh trùng, người nhận tinh trùng, nhận phôi.- Hành vi sử dụng tinh trùng, noãn của một người cho để dùng cho từ hai người trở lên (trừ trường hợp không sinh con thành công).Nghị định có hiệu lực thi hành từ ngày 15/11/2020.&gt;&gt; Từ 15/11/2020, vi phạm về khám sức khỏe bị phạt đến 20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quanDùng bùa ngải để trục lợi bị xử lý thế nào?Lừa đảo chữa bệnh bằng tâm linh, mức phạt là gì?Đưa, nhận hối lộ trong khám, chữa bệnh, phạt đến 30 triệu đồngXem bói đầu năm, coi chừng phạt nặng!Lừa đảo bán "bùa yêu" qua mạng, cẩn thận đi tù!Tin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Tìm kiếmTìm nâng caoVăn bảnTin tứcHỏi đápBản ánThứ Hai, 19/10/2020,14:00Tăng giảm cỡ chữ:Dùng bùa, ngải khám, chữa bệnh bị phạt đến 10 triệu đồngTác giả:Quỳnh AnhTheoNghị số 117/2020/NĐ-CPdo Chính phủ ban hành, từ 15/11/2020, những hành vi sử dụng hình thức mê tín trong khám, chữa bệnh có thể bị phạt tiền lên đến 10 triệu đồng.Cụ thể, tại khoản 5 Điều 38 Nghị định số 117 năm 2020 quy định phạt tiền từ 05 - 10 triệu đồng đối với những hành vi như sau:- Ngăn cản người bệnh thuộc diện chữa bệnh bắt buộc vào cơ sở khám, chữa bệnh.- Chỉ định sử dụng các dịch vụ khám, chữa bệnh hoặc gợi ý chuyển người bệnh đến các cơ sở khám, chữa bệnh khác với mục đích vụ lợi.- Tẩy xóa, sửa chữa hồ sơ bệnh án nhằm làm sai lệch thông tin về khám, chữa bệnh.- Sử dụng hình thức mê tín trong khám, chữa bệnh.Phạt tiền đối với hành vi dùng hình thức mê tín trong khám chữa bệnh (Ảnh minh họa)Đồng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 Cung cấp tên tuổi, địa chỉ hoặc hình ảnh của người cho tinh trùng, người nhận tinh trùng, nhận phôi.- Hành vi sử dụng tinh trùng, noãn của một người cho để dùng cho từ hai người trở lên (trừ trường hợp không sinh con thành công).Nghị định có hiệu lực thi hành từ ngày 15/11/2020.&gt;&gt; Từ 15/11/2020, vi phạm về khám sức khỏe bị phạt đến 20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không?ĐóngGửiVăn bản liên quanNghị định 117/2020/NĐ-CP xử phạt vi phạm hành chính lĩnh vực y tếTin liên quanDùng bùa ngải để trục lợi bị xử lý thế nào?Lừa đảo chữa bệnh bằng tâm linh, mức phạt là gì?Đưa, nhận hối lộ trong khám, chữa bệnh, phạt đến 30 triệu đồngXem bói đầu năm, coi chừng phạt nặng!Lừa đảo bán "bùa yêu" qua mạng, cẩn thận đi tù!</w:t>
      </w:r>
    </w:p>
    <w:p>
      <w:r>
        <w:t>Tìm kiếmTìm nâng caoVăn bảnTin tứcHỏi đápBản ánThứ Hai, 19/10/2020,14:00Tăng giảm cỡ chữ:Dùng bùa, ngải khám, chữa bệnh bị phạt đến 10 triệu đồngTác giả:Quỳnh AnhTheoNghị số 117/2020/NĐ-CPdo Chính phủ ban hành, từ 15/11/2020, những hành vi sử dụng hình thức mê tín trong khám, chữa bệnh có thể bị phạt tiền lên đến 10 triệu đồng.Cụ thể, tại khoản 5 Điều 38 Nghị định số 117 năm 2020 quy định phạt tiền từ 05 - 10 triệu đồng đối với những hành vi như sau:- Ngăn cản người bệnh thuộc diện chữa bệnh bắt buộc vào cơ sở khám, chữa bệnh.- Chỉ định sử dụng các dịch vụ khám, chữa bệnh hoặc gợi ý chuyển người bệnh đến các cơ sở khám, chữa bệnh khác với mục đích vụ lợi.- Tẩy xóa, sửa chữa hồ sơ bệnh án nhằm làm sai lệch thông tin về khám, chữa bệnh.- Sử dụng hình thức mê tín trong khám, chữa bệnh.Phạt tiền đối với hành vi dùng hình thức mê tín trong khám chữa bệnh (Ảnh minh họa)Đồng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 Cung cấp tên tuổi, địa chỉ hoặc hình ảnh của người cho tinh trùng, người nhận tinh trùng, nhận phôi.- Hành vi sử dụng tinh trùng, noãn của một người cho để dùng cho từ hai người trở lên (trừ trường hợp không sinh con thành công).Nghị định có hiệu lực thi hành từ ngày 15/11/2020.&gt;&gt; Từ 15/11/2020, vi phạm về khám sức khỏe bị phạt đến 20 triệu đồng1900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w:t>
      </w:r>
    </w:p>
    <w:p>
      <w:r>
        <w:t>Tìm kiếmTìm nâng caoVăn bảnTin tứcHỏi đápBản án</w:t>
      </w:r>
    </w:p>
    <w:p>
      <w:r>
        <w:t>Tìm kiếmTìm nâng cao</w:t>
      </w:r>
    </w:p>
    <w:p>
      <w:r>
        <w:t>Tìm kiếm</w:t>
      </w:r>
    </w:p>
    <w:p>
      <w:r>
        <w:t>Văn bảnTin tứcHỏi đápBản án</w:t>
      </w:r>
    </w:p>
    <w:p>
      <w:r>
        <w:t>Thứ Hai, 19/10/2020,14:00Tăng giảm cỡ chữ:</w:t>
      </w:r>
    </w:p>
    <w:p>
      <w:r>
        <w:t>Thứ Hai, 19/10/2020,14:00</w:t>
      </w:r>
    </w:p>
    <w:p>
      <w:r>
        <w:t>Tăng giảm cỡ chữ:</w:t>
      </w:r>
    </w:p>
    <w:p>
      <w:r>
        <w:t>Dùng bùa, ngải khám, chữa bệnh bị phạt đến 10 triệu đồng</w:t>
      </w:r>
    </w:p>
    <w:p>
      <w:r>
        <w:t>Tác giả:Quỳnh Anh</w:t>
      </w:r>
    </w:p>
    <w:p>
      <w:r>
        <w:t>TheoNghị số 117/2020/NĐ-CPdo Chính phủ ban hành, từ 15/11/2020, những hành vi sử dụng hình thức mê tín trong khám, chữa bệnh có thể bị phạt tiền lên đến 10 triệu đồng.Cụ thể, tại khoản 5 Điều 38 Nghị định số 117 năm 2020 quy định phạt tiền từ 05 - 10 triệu đồng đối với những hành vi như sau:- Ngăn cản người bệnh thuộc diện chữa bệnh bắt buộc vào cơ sở khám, chữa bệnh.- Chỉ định sử dụng các dịch vụ khám, chữa bệnh hoặc gợi ý chuyển người bệnh đến các cơ sở khám, chữa bệnh khác với mục đích vụ lợi.- Tẩy xóa, sửa chữa hồ sơ bệnh án nhằm làm sai lệch thông tin về khám, chữa bệnh.- Sử dụng hình thức mê tín trong khám, chữa bệnh.Phạt tiền đối với hành vi dùng hình thức mê tín trong khám chữa bệnh (Ảnh minh họa)Đồng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 Cung cấp tên tuổi, địa chỉ hoặc hình ảnh của người cho tinh trùng, người nhận tinh trùng, nhận phôi.- Hành vi sử dụng tinh trùng, noãn của một người cho để dùng cho từ hai người trở lên (trừ trường hợp không sinh con thành công).Nghị định có hiệu lực thi hành từ ngày 15/11/2020.&gt;&gt; Từ 15/11/2020, vi phạm về khám sức khỏe bị phạt đến 20 triệu đồng</w:t>
      </w:r>
    </w:p>
    <w:p>
      <w:r>
        <w:t>TheoNghị số 117/2020/NĐ-CPdo Chính phủ ban hành, từ 15/11/2020, những hành vi sử dụng hình thức mê tín trong khám, chữa bệnh có thể bị phạt tiền lên đến 10 triệu đồng.</w:t>
      </w:r>
    </w:p>
    <w:p>
      <w:r>
        <w:t>Cụ thể, tại khoản 5 Điều 38 Nghị định số 117 năm 2020 quy định phạt tiền từ 05 - 10 triệu đồng đối với những hành vi như sau:</w:t>
      </w:r>
    </w:p>
    <w:p>
      <w:r>
        <w:t>- Ngăn cản người bệnh thuộc diện chữa bệnh bắt buộc vào cơ sở khám, chữa bệnh.</w:t>
      </w:r>
    </w:p>
    <w:p>
      <w:r>
        <w:t>- Chỉ định sử dụng các dịch vụ khám, chữa bệnh hoặc gợi ý chuyển người bệnh đến các cơ sở khám, chữa bệnh khác với mục đích vụ lợi.</w:t>
      </w:r>
    </w:p>
    <w:p>
      <w:r>
        <w:t>- Tẩy xóa, sửa chữa hồ sơ bệnh án nhằm làm sai lệch thông tin về khám, chữa bệnh.</w:t>
      </w:r>
    </w:p>
    <w:p>
      <w:r>
        <w:t>- Sử dụng hình thức mê tín trong khám, chữa bệnh.</w:t>
      </w:r>
    </w:p>
    <w:p>
      <w:r>
        <w:t>Phạt tiền đối với hành vi dùng hình thức mê tín trong khám chữa bệnh (Ảnh minh họa)</w:t>
      </w:r>
    </w:p>
    <w:p>
      <w:r>
        <w:t>Đồng thời, với những cơ sở vi phạm quy định sử dụng hình thức mê tín trong khám, chữa bệnh sẽ bị áp dụng hình thức xử phạt bổ sung là bị tước quyền sử dụng chứng chỉ hành nghề khám, chữa bệnh trong thời hạn từ 01 tháng đến 03 tháng.</w:t>
      </w:r>
    </w:p>
    <w:p>
      <w:r>
        <w:t>Ngoài ra, trong Nghị định 117/2020/NĐ-CP còn quy định về mức phạt tiền với hành vi vi phạm quy định về sinh con bằng kỹ thuật thụ tinh trong ống nghiệm. Tại khoản 3 Điều 42 áp dụng phạt tiền từ 10 triệu đồng đến 20 triệu đồng với các hành vi như:</w:t>
      </w:r>
    </w:p>
    <w:p>
      <w:r>
        <w:t>- Cung cấp tên tuổi, địa chỉ hoặc hình ảnh của người cho tinh trùng, người nhận tinh trùng, nhận phôi.</w:t>
      </w:r>
    </w:p>
    <w:p>
      <w:r>
        <w:t>- Hành vi sử dụng tinh trùng, noãn của một người cho để dùng cho từ hai người trở lên (trừ trường hợp không sinh con thành công).</w:t>
      </w:r>
    </w:p>
    <w:p>
      <w:r>
        <w:t>Nghị định có hiệu lực thi hành từ ngày 15/11/2020.</w:t>
      </w:r>
    </w:p>
    <w:p>
      <w:r>
        <w:t>&gt;&gt; Từ 15/11/2020, vi phạm về khám sức khỏe bị phạt đến 20 triệu đồng</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viết:Bài viết đã giải quyết được vấn đề của bạn chưa?RồiChưaBạn có ý kiến đóng góp nào khác không?ĐóngGửi</w:t>
      </w:r>
    </w:p>
    <w:p>
      <w:r>
        <w:t>Đánh giá bài viết:</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Văn bản liên quanNghị định 117/2020/NĐ-CP xử phạt vi phạm hành chính lĩnh vực y tế</w:t>
      </w:r>
    </w:p>
    <w:p>
      <w:r>
        <w:t>Văn bản liên quan</w:t>
      </w:r>
    </w:p>
    <w:p>
      <w:r>
        <w:t>Nghị định 117/2020/NĐ-CP xử phạt vi phạm hành chính lĩnh vực y tế</w:t>
      </w:r>
    </w:p>
    <w:p>
      <w:r>
        <w:t>Tin liên quanDùng bùa ngải để trục lợi bị xử lý thế nào?Lừa đảo chữa bệnh bằng tâm linh, mức phạt là gì?Đưa, nhận hối lộ trong khám, chữa bệnh, phạt đến 30 triệu đồngXem bói đầu năm, coi chừng phạt nặng!Lừa đảo bán "bùa yêu" qua mạng, cẩn thận đi tù!</w:t>
      </w:r>
    </w:p>
    <w:p>
      <w:r>
        <w:t>Tin liên quan</w:t>
      </w:r>
    </w:p>
    <w:p>
      <w:r>
        <w:t>Dùng bùa ngải để trục lợi bị xử lý thế nào?Lừa đảo chữa bệnh bằng tâm linh, mức phạt là gì?Đưa, nhận hối lộ trong khám, chữa bệnh, phạt đến 30 triệu đồngXem bói đầu năm, coi chừng phạt nặng!Lừa đảo bán "bùa yêu" qua mạng, cẩn thận đi tù!</w:t>
      </w:r>
    </w:p>
    <w:p>
      <w:r>
        <w:t>Tin cùng chuyên mục</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Doanh nghiệp nghiên cứu công nghệ chiến lược được hỗ trợ lãi suất vay tới 100%, tối đa 10%/năm trong 5 năm</w:t>
      </w:r>
    </w:p>
    <w:p>
      <w:r>
        <w:t>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w:t>
      </w:r>
    </w:p>
    <w:p>
      <w:r>
        <w:t>Nghị định 260/2026/NĐ-CP ban hành ngày 30/6/2026 của Chính phủ đã bổ sung nhiều chính sách ưu đãi nhằm thúc đẩy nghiên cứu, phát triển công nghệ chiến lược.</w:t>
      </w:r>
    </w:p>
    <w:p>
      <w:r>
        <w:t>3 giờ trước</w:t>
      </w:r>
    </w:p>
    <w:p>
      <w:r>
        <w:t>Điểm tin VBPL tuần từ 26/6 - 02/7/2026</w:t>
      </w:r>
    </w:p>
    <w:p>
      <w:r>
        <w:t>Điểm tin VBPL tuần từ 26/6 - 02/7/2026LuatVietnam.vngửi đến quý độc giả điểm tin VBPL tuần từ 26/6 - 02/7/2026 với các nội dung nổi bật liên quan đến Luật Hình sự, Luật Tài chính, Luật Doanh nghiệp.4 giờ trước</w:t>
      </w:r>
    </w:p>
    <w:p>
      <w:r>
        <w:t>LuatVietnam.vngửi đến quý độc giả điểm tin VBPL tuần từ 26/6 - 02/7/2026 với các nội dung nổi bật liên quan đến Luật Hình sự, Luật Tài chính, Luật Doanh nghiệp.</w:t>
      </w:r>
    </w:p>
    <w:p>
      <w:r>
        <w:t>4 giờ trước</w:t>
      </w:r>
    </w:p>
    <w:p>
      <w:r>
        <w:t>Từ 01/7/2026, chủ doanh nghiệp nợ thuế từ 500 triệu đồng bị hoãn xuất cảnh</w:t>
      </w:r>
    </w:p>
    <w:p>
      <w:r>
        <w:t>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w:t>
      </w:r>
    </w:p>
    <w:p>
      <w:r>
        <w:t>Nội dung nêu tại Nghị định 252/2026/NĐ-CP của Chính phủ về quy định chi tiết một số điều và biện pháp để tổ chức, hướng dẫn thi hành Luật Quản lý thuế, có hiệu lực từ ngày 01/7/2026.</w:t>
      </w:r>
    </w:p>
    <w:p>
      <w:r>
        <w:t>Hóa đơn đặt in của cơ quan thuế chính thức hết giá trị sử dụng từ 01/7/2026</w:t>
      </w:r>
    </w:p>
    <w:p>
      <w:r>
        <w:t>Hóa đơn đặt in của cơ quan thuế chính thức hết giá trị sử dụng từ 01/7/2026Tại Nghị định 254/2026/NĐ-CP, Chính phủ đã quy định chấm dứt việc sử dụng hóa đơn đặt in của cơ quan thuế từ ngày 01/7/2026.4 giờ trước</w:t>
      </w:r>
    </w:p>
    <w:p>
      <w:r>
        <w:t>Tại Nghị định 254/2026/NĐ-CP, Chính phủ đã quy định chấm dứt việc sử dụng hóa đơn đặt in của cơ quan thuế từ ngày 01/7/2026.</w:t>
      </w:r>
    </w:p>
    <w:p>
      <w:r>
        <w:t>Từ 01/7/2026, cơ quan quản lý đất đai, công an, y tế... phải chia sẻ dữ liệu hóa đơn điện tử với Cục Thuế</w:t>
      </w:r>
    </w:p>
    <w:p>
      <w:r>
        <w:t>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w:t>
      </w:r>
    </w:p>
    <w:p>
      <w:r>
        <w:t>Quy định này nêu tại Nghị định 254/2026/NĐ-CP hướng dẫn thi hành Luật Quản lý thuế số 108/2025/QH15 về hóa đơn điện tử, chứng từ điện tử ban hành ngày 30/6/2026.</w:t>
      </w:r>
    </w:p>
    <w:p>
      <w:r>
        <w:t>5 giờ trước</w:t>
      </w:r>
    </w:p>
    <w:p>
      <w:r>
        <w:t>Người nước ngoài nợ thuế tại Việt Nam không được xuất cảnh về nước</w:t>
      </w:r>
    </w:p>
    <w:p>
      <w:r>
        <w:t>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w:t>
      </w:r>
    </w:p>
    <w:p>
      <w:r>
        <w:t>Quy định này được nêu tại Điều 28 Nghị định 252/2026/NĐ-CP hướng dẫn Luật Quản lý thuế. Nghị định do Chính phủ ban hành ngày 20/6/2026, có hiệu lực từ ngày 01/7/2026.</w:t>
      </w:r>
    </w:p>
    <w:p>
      <w:r>
        <w:t>3 trường hợp người nộp thuế bị công khai thông tin lên mạng</w:t>
      </w:r>
    </w:p>
    <w:p>
      <w:r>
        <w:t>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w:t>
      </w:r>
    </w:p>
    <w:p>
      <w:r>
        <w:t>Nội dung này được nêu tại Điều 10 Nghị định 252/2026/NĐ-CP của Chính phủ hướng dẫn Luật Quản lý thuế. Nghị định được ban hành ngày 20/6/2026 và có hiệu lực ngày 01/7/2026.</w:t>
      </w:r>
    </w:p>
    <w:p>
      <w:r>
        <w:t>Doanh nghiệp phải tiêu hủy toàn bộ biên lai giấy chưa sử dụng từ 01/01/2027</w:t>
      </w:r>
    </w:p>
    <w:p>
      <w:r>
        <w:t>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w:t>
      </w:r>
    </w:p>
    <w:p>
      <w:r>
        <w:t>Quy định trên được nêu tại Nghị định 254/2026/NĐ-CP hướng dẫn thi hành Luật Quản lý thuế 2025 về hóa đơn điện tử, ban hành ngày 30/6/2026.</w:t>
      </w:r>
    </w:p>
    <w:p>
      <w:r>
        <w:t>Người tố giác hành vi không xuất hóa đơn điện tử được thưởng đến 10 triệu đồng từ 01/7/2026</w:t>
      </w:r>
    </w:p>
    <w:p>
      <w:r>
        <w:t>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w:t>
      </w:r>
    </w:p>
    <w:p>
      <w:r>
        <w:t>Một trong những điểm mới đáng chú ý tại Nghị định 254/2026/NĐ-CP là lần đầu tiên quy định cơ chế khen thưởng đối với người tiêu dùng tố giác người bán không lập và giao hóa đơn điện tử.</w:t>
      </w:r>
    </w:p>
    <w:p>
      <w:r>
        <w:t>Hộ kinh doanh tại địa bàn khó khăn được miễn phí dịch vụ hóa đơn điện tử 12 tháng</w:t>
      </w:r>
    </w:p>
    <w:p>
      <w:r>
        <w:t>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Đây là quy định đáng chú ý tại Nghị định 254/2026/NĐ-CP hướng dẫn Luật Quản lý thuế về hóa đơn điện tử, chứng từ điện tử.</w:t>
      </w:r>
    </w:p>
    <w:p>
      <w:r>
        <w:t>6 giờ trước</w:t>
      </w:r>
    </w:p>
    <w:p>
      <w:r>
        <w:t>Xem tiếp</w:t>
      </w:r>
    </w:p>
    <w:p>
      <w:r>
        <w:t>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Tin xem nhiều</w:t>
      </w:r>
    </w:p>
    <w:p>
      <w:r>
        <w:t>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Từ hôm nay (01/7/2026), người lao động chính thức có thêm 1 ngày nghỉ hưởng nguyên lương01/07/2026</w:t>
      </w:r>
    </w:p>
    <w:p>
      <w:r>
        <w:t>Từ hôm nay (01/7/2026), người lao động chính thức có thêm 1 ngày nghỉ hưởng nguyên lương</w:t>
      </w:r>
    </w:p>
    <w:p>
      <w:r>
        <w:t>01/07/2026</w:t>
      </w:r>
    </w:p>
    <w:p>
      <w:r>
        <w:t>Công văn 6218/BNV-CQĐP: Nghiên cứu tiếp tục nhập một số xã, phường sau khi sắp xếp20/06/2026</w:t>
      </w:r>
    </w:p>
    <w:p>
      <w:r>
        <w:t>Công văn 6218/BNV-CQĐP: Nghiên cứu tiếp tục nhập một số xã, phường sau khi sắp xếp</w:t>
      </w:r>
    </w:p>
    <w:p>
      <w:r>
        <w:t>20/06/2026</w:t>
      </w:r>
    </w:p>
    <w:p>
      <w:r>
        <w:t>Sau khi tiêm thuốc độc cho phạm nhân, người thi hành án được nghỉ dưỡng 10 ngày02/07/2026</w:t>
      </w:r>
    </w:p>
    <w:p>
      <w:r>
        <w:t>Sau khi tiêm thuốc độc cho phạm nhân, người thi hành án được nghỉ dưỡng 10 ngày</w:t>
      </w:r>
    </w:p>
    <w:p>
      <w:r>
        <w:t>02/07/2026</w:t>
      </w:r>
    </w:p>
    <w:p>
      <w:r>
        <w:t>Bộ Nội vụ hướng dẫn giải quyết chế độ đối với người hoạt động không chuyên trách dôi dư sau sắp xếp thôn, tổ dân phố20/06/2026</w:t>
      </w:r>
    </w:p>
    <w:p>
      <w:r>
        <w:t>Bộ Nội vụ hướng dẫn giải quyết chế độ đối với người hoạt động không chuyên trách dôi dư sau sắp xếp thôn, tổ dân phố</w:t>
      </w:r>
    </w:p>
    <w:p>
      <w:r>
        <w:t>Chính thức tặng Huy hiệu 35 năm tuổi Đảng cho Đảng viên từ 08/4/202620/06/2026</w:t>
      </w:r>
    </w:p>
    <w:p>
      <w:r>
        <w:t>Chính thức tặng Huy hiệu 35 năm tuổi Đảng cho Đảng viên từ 08/4/2026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