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Selenium WebDriver JAVA</w:t>
      </w:r>
    </w:p>
    <w:p>
      <w:r>
        <w:rPr>
          <w:i w:val="on"/>
          <w:sz w:val="22"/>
        </w:rPr>
        <w:t>This is a Website Functional test automation library 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2023-11-18T13:42:37Z</dcterms:created>
  <dc:creator>Apache POI</dc:creator>
</cp:coreProperties>
</file>