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2: LAMP Server Configuration</w:t>
      </w:r>
    </w:p>
    <w:p w14:paraId="00000003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Khadimul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Islam</w:t>
      </w:r>
    </w:p>
    <w:p w14:paraId="00000004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November 11, 2025</w:t>
      </w:r>
    </w:p>
    <w:p w14:paraId="00000005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</w:t>
      </w:r>
    </w:p>
    <w:p w14:paraId="00000007" w14:textId="77777777" w:rsidR="00B62BF0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involved deploying and configuring a complete LAMP stack (Linux, Apache, MySQL, and PHP) inside a virtual network environment using Xubuntu as the web server and Kali Linux as the client. The objective was to create a functional, secure, and verifiable web server accessible from another virtual machine through a custom local DNS name.</w:t>
      </w:r>
    </w:p>
    <w:p w14:paraId="00000008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B62BF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System Setup</w:t>
      </w:r>
    </w:p>
    <w:p w14:paraId="0000000A" w14:textId="77777777" w:rsidR="00B62BF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Server IP: 10.0.2.4 (Xubuntu)</w:t>
      </w:r>
    </w:p>
    <w:p w14:paraId="0000000B" w14:textId="77777777" w:rsidR="00B62BF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IP: 10.0.2.5 (Kali Linux)</w:t>
      </w:r>
    </w:p>
    <w:p w14:paraId="0000000C" w14:textId="77777777" w:rsidR="00B62BF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Hostname / DNS: khadimul-islam.me</w:t>
      </w:r>
    </w:p>
    <w:p w14:paraId="0000000D" w14:textId="77777777" w:rsidR="00B62BF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Network: 10.0.2.0/24 (NAT Network)</w:t>
      </w:r>
    </w:p>
    <w:p w14:paraId="0000000E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62BF0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LAMP stack was installed with Apache2, MySQL, and PHP 8.1. Custom users and groups were created to replace the default www-data account, improving system isolation and security. A restricted service account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was configured to manage Apache and MySQL services without full administrative privileges.</w:t>
      </w:r>
    </w:p>
    <w:p w14:paraId="00000010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B62BF0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dedicated web directory /var/www/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khadimul-islam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was created to host project files, and Apache configuration files were updated in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/apache2 to support the new domain and document root. phpMyAdmin was installed and successfully accessed from the Kali client, confirming database connectivity and proper PHP integration.</w:t>
      </w:r>
    </w:p>
    <w:p w14:paraId="00000012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and Output</w:t>
      </w:r>
    </w:p>
    <w:p w14:paraId="00000014" w14:textId="77777777" w:rsidR="00B62BF0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verification included checking open ports (80, 443, and 3306) using ss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ensuring both Apache and MySQL were active, and confirming client-server connectivity through DNS resolution. All configurations were archived into apache2-config.zip for submission. Screenshots were captured showing port status, active services, and successful phpMyAdmin access.</w:t>
      </w:r>
    </w:p>
    <w:p w14:paraId="00000015" w14:textId="77777777" w:rsidR="00B62BF0" w:rsidRDefault="00B62B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B62B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00000017" w14:textId="77777777" w:rsidR="00B62BF0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demonstrated the end-to-end process of configuring a secure LAMP environment, managing Linux users and services, and validating a virtualized network setup. It strengthened my understanding of Linux system administration, network configuration, and web application deployment.</w:t>
      </w:r>
    </w:p>
    <w:sectPr w:rsidR="00B62B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E950A33-E01E-5247-A5AE-C7BDB70EAC68}"/>
    <w:embedBold r:id="rId2" w:fontKey="{FD5C95DD-9A4E-6943-8EE7-2742351AAA6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E71AD95-FFFA-5344-8C56-4AD567D83A76}"/>
    <w:embedItalic r:id="rId4" w:fontKey="{13E45CA0-C8C0-3246-B4B4-747885138AE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02DECC0-050D-8043-B28B-1B4B1D3FBC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53DC669-2175-A240-A79B-95458A4E9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376B9"/>
    <w:multiLevelType w:val="multilevel"/>
    <w:tmpl w:val="E30C0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907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BF0"/>
    <w:rsid w:val="000D4EBC"/>
    <w:rsid w:val="00361DDD"/>
    <w:rsid w:val="00B6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1E49"/>
  <w15:docId w15:val="{3E3C9951-9E60-DD46-9F73-617A512A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1653</Characters>
  <Application>Microsoft Office Word</Application>
  <DocSecurity>0</DocSecurity>
  <Lines>39</Lines>
  <Paragraphs>19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Khadimul Islam</cp:lastModifiedBy>
  <cp:revision>2</cp:revision>
  <dcterms:created xsi:type="dcterms:W3CDTF">2025-12-31T02:15:00Z</dcterms:created>
  <dcterms:modified xsi:type="dcterms:W3CDTF">2025-12-31T02:15:00Z</dcterms:modified>
</cp:coreProperties>
</file>