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08B" w:rsidRDefault="0078408B" w:rsidP="003E072B">
      <w:pPr>
        <w:ind w:left="0" w:firstLine="0"/>
      </w:pPr>
    </w:p>
    <w:p w:rsidR="0078408B" w:rsidRDefault="0078408B" w:rsidP="003E072B">
      <w:pPr>
        <w:ind w:left="0" w:firstLine="0"/>
      </w:pPr>
    </w:p>
    <w:p w:rsidR="003E072B" w:rsidRDefault="003E072B" w:rsidP="003E072B">
      <w:pPr>
        <w:ind w:left="0" w:firstLine="0"/>
      </w:pPr>
      <w:r>
        <w:t>Helpful or back ground for project</w:t>
      </w:r>
    </w:p>
    <w:p w:rsidR="003E072B" w:rsidRDefault="009B5179" w:rsidP="003E072B">
      <w:pPr>
        <w:ind w:left="0" w:firstLine="0"/>
      </w:pPr>
      <w:hyperlink r:id="rId4" w:history="1">
        <w:r w:rsidR="00A26039" w:rsidRPr="00A835DC">
          <w:rPr>
            <w:rStyle w:val="Hyperlink"/>
          </w:rPr>
          <w:t>https://alfianlosari.medium.com/firebase-realtime-database-many-to-many-relationship-schema-4155d9647f0f</w:t>
        </w:r>
      </w:hyperlink>
    </w:p>
    <w:p w:rsidR="00A26039" w:rsidRDefault="00A26039" w:rsidP="003E072B">
      <w:pPr>
        <w:ind w:left="0" w:firstLine="0"/>
      </w:pPr>
    </w:p>
    <w:p w:rsidR="003E072B" w:rsidRPr="00A15F11" w:rsidRDefault="003E072B" w:rsidP="003E072B">
      <w:pPr>
        <w:ind w:left="0" w:firstLine="0"/>
      </w:pPr>
      <w:proofErr w:type="spellStart"/>
      <w:r>
        <w:t>Realtime</w:t>
      </w:r>
      <w:proofErr w:type="spellEnd"/>
      <w:r>
        <w:t xml:space="preserve"> Database (RTDB) stores the data as JSON tree. It offers many client SDKs from iOS, Android, and Web. The </w:t>
      </w:r>
      <w:proofErr w:type="spellStart"/>
      <w:r>
        <w:t>Realtime</w:t>
      </w:r>
      <w:proofErr w:type="spellEnd"/>
      <w:r>
        <w:t xml:space="preserve"> Database uses </w:t>
      </w:r>
      <w:proofErr w:type="spellStart"/>
      <w:r>
        <w:t>WebSocket</w:t>
      </w:r>
      <w:proofErr w:type="spellEnd"/>
      <w:r>
        <w:t xml:space="preserve"> technology under the hood for synchronization, so all the connected clients can receive </w:t>
      </w:r>
      <w:proofErr w:type="spellStart"/>
      <w:r>
        <w:t>realtime</w:t>
      </w:r>
      <w:proofErr w:type="spellEnd"/>
      <w:r>
        <w:t xml:space="preserve"> update when the data in the server changes and vice versa, so when the client updates the data the server also receive the updates within milliseconds latency (bidirectional communication). It also provides offline support, so the client can still display the data even when there is no internet connection and synchronize the data automatically when the connection is back.</w:t>
      </w:r>
    </w:p>
    <w:p w:rsidR="0029376F" w:rsidRDefault="0029376F"/>
    <w:p w:rsidR="0078408B" w:rsidRDefault="0078408B" w:rsidP="0078408B">
      <w:pPr>
        <w:spacing w:after="549" w:line="360" w:lineRule="auto"/>
        <w:jc w:val="both"/>
        <w:rPr>
          <w:rStyle w:val="markedcontent"/>
        </w:rPr>
      </w:pPr>
      <w:r>
        <w:rPr>
          <w:rStyle w:val="markedcontent"/>
        </w:rPr>
        <w:t xml:space="preserve">This project </w:t>
      </w:r>
      <w:r w:rsidRPr="00450937">
        <w:rPr>
          <w:rStyle w:val="markedcontent"/>
        </w:rPr>
        <w:t xml:space="preserve">system that attached in </w:t>
      </w:r>
      <w:r>
        <w:rPr>
          <w:rStyle w:val="markedcontent"/>
        </w:rPr>
        <w:t>elderly to sense if a fall was,</w:t>
      </w:r>
      <w:r w:rsidRPr="00450937">
        <w:rPr>
          <w:rStyle w:val="markedcontent"/>
        </w:rPr>
        <w:t xml:space="preserve"> using the accelerometer sensor data</w:t>
      </w:r>
      <w:r>
        <w:rPr>
          <w:rStyle w:val="markedcontent"/>
        </w:rPr>
        <w:t xml:space="preserve"> an algorithm is implemented to track patient position and acceleration if there is a fall the amplitude will change and accede the threshold value. This fast detection improves the assistance to rescue patient who fell down by reducing the response time of emergency services through the efficient reporting of the accident of incident, using </w:t>
      </w:r>
    </w:p>
    <w:p w:rsidR="0078408B" w:rsidRDefault="0078408B" w:rsidP="0078408B">
      <w:pPr>
        <w:spacing w:after="546" w:line="360" w:lineRule="auto"/>
        <w:ind w:left="26"/>
        <w:rPr>
          <w:lang w:bidi="ar-AE"/>
        </w:rPr>
      </w:pPr>
      <w:r>
        <w:rPr>
          <w:lang w:bidi="ar-AE"/>
        </w:rPr>
        <w:t xml:space="preserve">[20]: Elderly Fall Detection Based on Improved YOLO5 Networking. Available on </w:t>
      </w:r>
      <w:hyperlink r:id="rId5" w:history="1">
        <w:r w:rsidRPr="00A835DC">
          <w:rPr>
            <w:rStyle w:val="Hyperlink"/>
            <w:lang w:bidi="ar-AE"/>
          </w:rPr>
          <w:t>https://ieeexplore.ieee.org/stamp/stamp.jsp?arnumber=9868788</w:t>
        </w:r>
      </w:hyperlink>
    </w:p>
    <w:p w:rsidR="0078408B" w:rsidRDefault="00DB2FBD">
      <w:r>
        <w:t>Right back:</w:t>
      </w:r>
    </w:p>
    <w:p w:rsidR="00DB2FBD" w:rsidRDefault="00DB2FBD">
      <w:r>
        <w:rPr>
          <w:noProof/>
        </w:rPr>
        <w:drawing>
          <wp:inline distT="0" distB="0" distL="0" distR="0" wp14:anchorId="4E798A9E" wp14:editId="27C7A558">
            <wp:extent cx="3478230" cy="1534829"/>
            <wp:effectExtent l="0" t="0" r="8255"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655" t="24506" r="30596" b="27841"/>
                    <a:stretch/>
                  </pic:blipFill>
                  <pic:spPr bwMode="auto">
                    <a:xfrm>
                      <a:off x="0" y="0"/>
                      <a:ext cx="3479516" cy="1535396"/>
                    </a:xfrm>
                    <a:prstGeom prst="rect">
                      <a:avLst/>
                    </a:prstGeom>
                    <a:ln>
                      <a:noFill/>
                    </a:ln>
                    <a:extLst>
                      <a:ext uri="{53640926-AAD7-44D8-BBD7-CCE9431645EC}">
                        <a14:shadowObscured xmlns:a14="http://schemas.microsoft.com/office/drawing/2010/main"/>
                      </a:ext>
                    </a:extLst>
                  </pic:spPr>
                </pic:pic>
              </a:graphicData>
            </a:graphic>
          </wp:inline>
        </w:drawing>
      </w:r>
    </w:p>
    <w:p w:rsidR="009B5179" w:rsidRDefault="009B5179">
      <w:r w:rsidRPr="00724808">
        <w:rPr>
          <w:rFonts w:asciiTheme="minorHAnsi" w:hAnsiTheme="minorHAnsi" w:cstheme="minorHAnsi"/>
          <w:noProof/>
        </w:rPr>
        <w:lastRenderedPageBreak/>
        <w:drawing>
          <wp:inline distT="0" distB="0" distL="0" distR="0" wp14:anchorId="06FCFB06" wp14:editId="3236BB9E">
            <wp:extent cx="2968477" cy="3873500"/>
            <wp:effectExtent l="0" t="0" r="3810" b="0"/>
            <wp:docPr id="31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7761" cy="3885614"/>
                    </a:xfrm>
                    <a:prstGeom prst="rect">
                      <a:avLst/>
                    </a:prstGeom>
                  </pic:spPr>
                </pic:pic>
              </a:graphicData>
            </a:graphic>
          </wp:inline>
        </w:drawing>
      </w:r>
      <w:bookmarkStart w:id="0" w:name="_GoBack"/>
      <w:bookmarkEnd w:id="0"/>
    </w:p>
    <w:sectPr w:rsidR="009B5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72B"/>
    <w:rsid w:val="0029376F"/>
    <w:rsid w:val="003E072B"/>
    <w:rsid w:val="0078408B"/>
    <w:rsid w:val="009B5179"/>
    <w:rsid w:val="00A26039"/>
    <w:rsid w:val="00AF25C8"/>
    <w:rsid w:val="00B352A6"/>
    <w:rsid w:val="00DB2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08B4"/>
  <w15:chartTrackingRefBased/>
  <w15:docId w15:val="{CBBEDA95-D879-4307-81E8-2230A62EE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72B"/>
    <w:pPr>
      <w:spacing w:after="245" w:line="267"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6039"/>
    <w:rPr>
      <w:color w:val="0563C1" w:themeColor="hyperlink"/>
      <w:u w:val="single"/>
    </w:rPr>
  </w:style>
  <w:style w:type="character" w:customStyle="1" w:styleId="markedcontent">
    <w:name w:val="markedcontent"/>
    <w:basedOn w:val="DefaultParagraphFont"/>
    <w:rsid w:val="00784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ieeexplore.ieee.org/stamp/stamp.jsp?arnumber=9868788" TargetMode="External"/><Relationship Id="rId4" Type="http://schemas.openxmlformats.org/officeDocument/2006/relationships/hyperlink" Target="https://alfianlosari.medium.com/firebase-realtime-database-many-to-many-relationship-schema-4155d9647f0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2023-05-05T22:55:00Z</dcterms:created>
  <dcterms:modified xsi:type="dcterms:W3CDTF">2023-05-09T17:36:00Z</dcterms:modified>
</cp:coreProperties>
</file>